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95EB5" w14:textId="554032CA" w:rsidR="00467F42" w:rsidRPr="00CA486F" w:rsidRDefault="003F2561" w:rsidP="003F2561">
      <w:pPr>
        <w:pStyle w:val="BodyText"/>
        <w:kinsoku w:val="0"/>
        <w:overflowPunct w:val="0"/>
        <w:rPr>
          <w:b/>
          <w:bCs/>
          <w:spacing w:val="-2"/>
          <w:w w:val="105"/>
          <w:sz w:val="27"/>
          <w:szCs w:val="27"/>
        </w:rPr>
      </w:pPr>
      <w:r w:rsidRPr="00CA486F">
        <w:rPr>
          <w:b/>
          <w:bCs/>
          <w:spacing w:val="-2"/>
          <w:w w:val="105"/>
          <w:sz w:val="27"/>
          <w:szCs w:val="27"/>
        </w:rPr>
        <w:t>Annex G</w:t>
      </w:r>
      <w:r w:rsidR="00CA486F" w:rsidRPr="00CA486F">
        <w:rPr>
          <w:b/>
          <w:bCs/>
          <w:spacing w:val="-2"/>
          <w:w w:val="105"/>
          <w:sz w:val="27"/>
          <w:szCs w:val="27"/>
        </w:rPr>
        <w:t xml:space="preserve">. </w:t>
      </w:r>
      <w:r w:rsidR="00467F42" w:rsidRPr="00CA486F">
        <w:rPr>
          <w:b/>
          <w:bCs/>
          <w:spacing w:val="-2"/>
          <w:w w:val="105"/>
          <w:sz w:val="27"/>
          <w:szCs w:val="27"/>
        </w:rPr>
        <w:t xml:space="preserve">GDF access to Information for WHO </w:t>
      </w:r>
      <w:r w:rsidRPr="00CA486F">
        <w:rPr>
          <w:b/>
          <w:bCs/>
          <w:spacing w:val="-2"/>
          <w:w w:val="105"/>
          <w:sz w:val="27"/>
          <w:szCs w:val="27"/>
        </w:rPr>
        <w:t>Prequalified,</w:t>
      </w:r>
      <w:r w:rsidR="00467F42" w:rsidRPr="00CA486F">
        <w:rPr>
          <w:b/>
          <w:bCs/>
          <w:spacing w:val="-2"/>
          <w:w w:val="105"/>
          <w:sz w:val="27"/>
          <w:szCs w:val="27"/>
        </w:rPr>
        <w:t xml:space="preserve"> and ERP assessed TB medicines</w:t>
      </w:r>
    </w:p>
    <w:p w14:paraId="0132FF14" w14:textId="77777777" w:rsidR="00467F42" w:rsidRDefault="00467F42">
      <w:pPr>
        <w:pStyle w:val="BodyText"/>
        <w:kinsoku w:val="0"/>
        <w:overflowPunct w:val="0"/>
        <w:rPr>
          <w:sz w:val="26"/>
          <w:szCs w:val="26"/>
        </w:rPr>
      </w:pPr>
    </w:p>
    <w:p w14:paraId="1C705405" w14:textId="77777777" w:rsidR="00467F42" w:rsidRPr="003F2561" w:rsidRDefault="00467F42">
      <w:pPr>
        <w:pStyle w:val="BodyText"/>
        <w:kinsoku w:val="0"/>
        <w:overflowPunct w:val="0"/>
        <w:spacing w:before="10"/>
        <w:rPr>
          <w:sz w:val="24"/>
          <w:szCs w:val="24"/>
        </w:rPr>
      </w:pPr>
    </w:p>
    <w:p w14:paraId="1C540EAC" w14:textId="77777777" w:rsidR="00467F42" w:rsidRPr="003F2561" w:rsidRDefault="00467F42">
      <w:pPr>
        <w:pStyle w:val="BodyText"/>
        <w:tabs>
          <w:tab w:val="left" w:leader="dot" w:pos="7919"/>
        </w:tabs>
        <w:kinsoku w:val="0"/>
        <w:overflowPunct w:val="0"/>
        <w:ind w:left="137"/>
        <w:rPr>
          <w:spacing w:val="-2"/>
          <w:sz w:val="24"/>
          <w:szCs w:val="24"/>
        </w:rPr>
      </w:pPr>
      <w:r w:rsidRPr="003F2561">
        <w:rPr>
          <w:spacing w:val="-5"/>
          <w:sz w:val="24"/>
          <w:szCs w:val="24"/>
        </w:rPr>
        <w:t>By</w:t>
      </w:r>
      <w:r w:rsidRPr="003F2561">
        <w:rPr>
          <w:rFonts w:ascii="Times New Roman" w:hAnsi="Times New Roman" w:cs="Times New Roman"/>
          <w:sz w:val="24"/>
          <w:szCs w:val="24"/>
        </w:rPr>
        <w:tab/>
      </w:r>
      <w:r w:rsidRPr="003F2561">
        <w:rPr>
          <w:spacing w:val="-2"/>
          <w:sz w:val="24"/>
          <w:szCs w:val="24"/>
        </w:rPr>
        <w:t>[</w:t>
      </w:r>
      <w:r w:rsidRPr="003F2561">
        <w:rPr>
          <w:i/>
          <w:iCs/>
          <w:spacing w:val="-2"/>
          <w:sz w:val="24"/>
          <w:szCs w:val="24"/>
        </w:rPr>
        <w:t>Manufacturer</w:t>
      </w:r>
      <w:r w:rsidRPr="003F2561">
        <w:rPr>
          <w:spacing w:val="-2"/>
          <w:sz w:val="24"/>
          <w:szCs w:val="24"/>
        </w:rPr>
        <w:t>]</w:t>
      </w:r>
    </w:p>
    <w:p w14:paraId="5FC3AD11" w14:textId="77777777" w:rsidR="00467F42" w:rsidRPr="003F2561" w:rsidRDefault="00467F42">
      <w:pPr>
        <w:pStyle w:val="BodyText"/>
        <w:kinsoku w:val="0"/>
        <w:overflowPunct w:val="0"/>
        <w:spacing w:before="8"/>
        <w:rPr>
          <w:sz w:val="24"/>
          <w:szCs w:val="24"/>
        </w:rPr>
      </w:pPr>
    </w:p>
    <w:p w14:paraId="70D35FCB" w14:textId="559DF210" w:rsidR="00467F42" w:rsidRDefault="00467F42">
      <w:pPr>
        <w:pStyle w:val="BodyText"/>
        <w:kinsoku w:val="0"/>
        <w:overflowPunct w:val="0"/>
        <w:ind w:left="137"/>
        <w:rPr>
          <w:spacing w:val="-2"/>
          <w:w w:val="105"/>
          <w:sz w:val="24"/>
          <w:szCs w:val="24"/>
        </w:rPr>
      </w:pPr>
      <w:r w:rsidRPr="003F2561">
        <w:rPr>
          <w:w w:val="105"/>
          <w:sz w:val="24"/>
          <w:szCs w:val="24"/>
        </w:rPr>
        <w:t>To</w:t>
      </w:r>
      <w:r w:rsidRPr="003F2561">
        <w:rPr>
          <w:spacing w:val="-13"/>
          <w:w w:val="105"/>
          <w:sz w:val="24"/>
          <w:szCs w:val="24"/>
        </w:rPr>
        <w:t xml:space="preserve"> </w:t>
      </w:r>
      <w:r w:rsidRPr="003F2561">
        <w:rPr>
          <w:w w:val="105"/>
          <w:sz w:val="24"/>
          <w:szCs w:val="24"/>
        </w:rPr>
        <w:t>WHO</w:t>
      </w:r>
      <w:r w:rsidRPr="003F2561">
        <w:rPr>
          <w:spacing w:val="-6"/>
          <w:w w:val="105"/>
          <w:sz w:val="24"/>
          <w:szCs w:val="24"/>
        </w:rPr>
        <w:t xml:space="preserve"> </w:t>
      </w:r>
      <w:r w:rsidRPr="003F2561">
        <w:rPr>
          <w:w w:val="105"/>
          <w:sz w:val="24"/>
          <w:szCs w:val="24"/>
        </w:rPr>
        <w:t>Prequalification</w:t>
      </w:r>
      <w:r w:rsidRPr="003F2561">
        <w:rPr>
          <w:spacing w:val="-8"/>
          <w:w w:val="105"/>
          <w:sz w:val="24"/>
          <w:szCs w:val="24"/>
        </w:rPr>
        <w:t xml:space="preserve"> </w:t>
      </w:r>
      <w:r w:rsidRPr="003F2561">
        <w:rPr>
          <w:spacing w:val="-2"/>
          <w:w w:val="105"/>
          <w:sz w:val="24"/>
          <w:szCs w:val="24"/>
        </w:rPr>
        <w:t>program</w:t>
      </w:r>
    </w:p>
    <w:p w14:paraId="265A0B50" w14:textId="307AB14C" w:rsidR="00192D75" w:rsidRPr="003F2561" w:rsidRDefault="00192D75">
      <w:pPr>
        <w:pStyle w:val="BodyText"/>
        <w:kinsoku w:val="0"/>
        <w:overflowPunct w:val="0"/>
        <w:ind w:left="137"/>
        <w:rPr>
          <w:spacing w:val="-2"/>
          <w:w w:val="105"/>
          <w:sz w:val="24"/>
          <w:szCs w:val="24"/>
        </w:rPr>
      </w:pPr>
      <w:r w:rsidRPr="00192D75">
        <w:rPr>
          <w:spacing w:val="-2"/>
          <w:w w:val="105"/>
          <w:sz w:val="24"/>
          <w:szCs w:val="24"/>
        </w:rPr>
        <w:t>To The Global Fund ERP secretariat/QA</w:t>
      </w:r>
      <w:r>
        <w:rPr>
          <w:spacing w:val="-2"/>
          <w:w w:val="105"/>
          <w:sz w:val="24"/>
          <w:szCs w:val="24"/>
        </w:rPr>
        <w:t xml:space="preserve"> </w:t>
      </w:r>
      <w:r w:rsidRPr="00192D75">
        <w:rPr>
          <w:spacing w:val="-2"/>
          <w:w w:val="105"/>
          <w:sz w:val="24"/>
          <w:szCs w:val="24"/>
        </w:rPr>
        <w:t>Team</w:t>
      </w:r>
    </w:p>
    <w:p w14:paraId="780EE594" w14:textId="6DF0844D" w:rsidR="00467F42" w:rsidRPr="003F2561" w:rsidRDefault="00467F42" w:rsidP="00192D75">
      <w:pPr>
        <w:pStyle w:val="BodyText"/>
        <w:kinsoku w:val="0"/>
        <w:overflowPunct w:val="0"/>
        <w:spacing w:before="5" w:line="245" w:lineRule="auto"/>
        <w:ind w:left="136" w:right="5114"/>
        <w:rPr>
          <w:w w:val="105"/>
          <w:sz w:val="24"/>
          <w:szCs w:val="24"/>
        </w:rPr>
      </w:pPr>
      <w:r w:rsidRPr="003F2561">
        <w:rPr>
          <w:w w:val="105"/>
          <w:sz w:val="24"/>
          <w:szCs w:val="24"/>
        </w:rPr>
        <w:t>cc GDF</w:t>
      </w:r>
    </w:p>
    <w:p w14:paraId="6E8A6243" w14:textId="77777777" w:rsidR="00467F42" w:rsidRPr="003F2561" w:rsidRDefault="00467F42">
      <w:pPr>
        <w:pStyle w:val="BodyText"/>
        <w:kinsoku w:val="0"/>
        <w:overflowPunct w:val="0"/>
        <w:spacing w:before="6"/>
        <w:rPr>
          <w:sz w:val="24"/>
          <w:szCs w:val="24"/>
        </w:rPr>
      </w:pPr>
    </w:p>
    <w:p w14:paraId="4DE89C26" w14:textId="77777777" w:rsidR="003F2561" w:rsidRDefault="003F2561" w:rsidP="003F2561">
      <w:pPr>
        <w:pStyle w:val="BodyText"/>
        <w:kinsoku w:val="0"/>
        <w:overflowPunct w:val="0"/>
        <w:ind w:left="137"/>
        <w:rPr>
          <w:w w:val="105"/>
          <w:sz w:val="24"/>
          <w:szCs w:val="24"/>
        </w:rPr>
      </w:pPr>
    </w:p>
    <w:p w14:paraId="6FBB48BA" w14:textId="77777777" w:rsidR="00467F42" w:rsidRPr="003F2561" w:rsidRDefault="00467F42" w:rsidP="003F2561">
      <w:pPr>
        <w:pStyle w:val="BodyText"/>
        <w:kinsoku w:val="0"/>
        <w:overflowPunct w:val="0"/>
        <w:ind w:left="137"/>
        <w:jc w:val="center"/>
        <w:rPr>
          <w:spacing w:val="-2"/>
          <w:w w:val="105"/>
          <w:sz w:val="28"/>
          <w:szCs w:val="28"/>
        </w:rPr>
      </w:pPr>
      <w:r w:rsidRPr="003F2561">
        <w:rPr>
          <w:w w:val="105"/>
          <w:sz w:val="28"/>
          <w:szCs w:val="28"/>
        </w:rPr>
        <w:t>To</w:t>
      </w:r>
      <w:r w:rsidRPr="003F2561">
        <w:rPr>
          <w:spacing w:val="-4"/>
          <w:w w:val="105"/>
          <w:sz w:val="28"/>
          <w:szCs w:val="28"/>
        </w:rPr>
        <w:t xml:space="preserve"> </w:t>
      </w:r>
      <w:r w:rsidRPr="003F2561">
        <w:rPr>
          <w:w w:val="105"/>
          <w:sz w:val="28"/>
          <w:szCs w:val="28"/>
        </w:rPr>
        <w:t>whom</w:t>
      </w:r>
      <w:r w:rsidRPr="003F2561">
        <w:rPr>
          <w:spacing w:val="-4"/>
          <w:w w:val="105"/>
          <w:sz w:val="28"/>
          <w:szCs w:val="28"/>
        </w:rPr>
        <w:t xml:space="preserve"> </w:t>
      </w:r>
      <w:r w:rsidRPr="003F2561">
        <w:rPr>
          <w:w w:val="105"/>
          <w:sz w:val="28"/>
          <w:szCs w:val="28"/>
        </w:rPr>
        <w:t>it</w:t>
      </w:r>
      <w:r w:rsidRPr="003F2561">
        <w:rPr>
          <w:spacing w:val="-4"/>
          <w:w w:val="105"/>
          <w:sz w:val="28"/>
          <w:szCs w:val="28"/>
        </w:rPr>
        <w:t xml:space="preserve"> </w:t>
      </w:r>
      <w:r w:rsidRPr="003F2561">
        <w:rPr>
          <w:w w:val="105"/>
          <w:sz w:val="28"/>
          <w:szCs w:val="28"/>
        </w:rPr>
        <w:t>may</w:t>
      </w:r>
      <w:r w:rsidRPr="003F2561">
        <w:rPr>
          <w:spacing w:val="-5"/>
          <w:w w:val="105"/>
          <w:sz w:val="28"/>
          <w:szCs w:val="28"/>
        </w:rPr>
        <w:t xml:space="preserve"> </w:t>
      </w:r>
      <w:r w:rsidRPr="003F2561">
        <w:rPr>
          <w:spacing w:val="-2"/>
          <w:w w:val="105"/>
          <w:sz w:val="28"/>
          <w:szCs w:val="28"/>
        </w:rPr>
        <w:t>concern</w:t>
      </w:r>
    </w:p>
    <w:p w14:paraId="7EE1E920" w14:textId="77777777" w:rsidR="00467F42" w:rsidRPr="003F2561" w:rsidRDefault="00467F42">
      <w:pPr>
        <w:pStyle w:val="BodyText"/>
        <w:kinsoku w:val="0"/>
        <w:overflowPunct w:val="0"/>
        <w:spacing w:before="3"/>
        <w:rPr>
          <w:sz w:val="24"/>
          <w:szCs w:val="24"/>
        </w:rPr>
      </w:pPr>
    </w:p>
    <w:p w14:paraId="3BB95DA5" w14:textId="77777777" w:rsidR="00467F42" w:rsidRPr="003F2561" w:rsidRDefault="00467F42">
      <w:pPr>
        <w:pStyle w:val="BodyText"/>
        <w:kinsoku w:val="0"/>
        <w:overflowPunct w:val="0"/>
        <w:spacing w:line="244" w:lineRule="auto"/>
        <w:ind w:left="137" w:right="102"/>
        <w:jc w:val="both"/>
        <w:rPr>
          <w:spacing w:val="-2"/>
          <w:sz w:val="24"/>
          <w:szCs w:val="24"/>
        </w:rPr>
      </w:pPr>
      <w:r w:rsidRPr="003F2561">
        <w:rPr>
          <w:sz w:val="24"/>
          <w:szCs w:val="24"/>
        </w:rPr>
        <w:t>By this letter, we do authorize limited number of designated GDF staff (indicated below) of the Global Drug Facility (GDF) of the Stop TB Partnership to access information relevant to TB medicines</w:t>
      </w:r>
      <w:r w:rsidRPr="003F2561">
        <w:rPr>
          <w:spacing w:val="22"/>
          <w:sz w:val="24"/>
          <w:szCs w:val="24"/>
        </w:rPr>
        <w:t xml:space="preserve"> </w:t>
      </w:r>
      <w:r w:rsidRPr="003F2561">
        <w:rPr>
          <w:sz w:val="24"/>
          <w:szCs w:val="24"/>
        </w:rPr>
        <w:t>as prequalified by the WHO</w:t>
      </w:r>
      <w:r w:rsidRPr="003F2561">
        <w:rPr>
          <w:spacing w:val="21"/>
          <w:sz w:val="24"/>
          <w:szCs w:val="24"/>
        </w:rPr>
        <w:t xml:space="preserve"> </w:t>
      </w:r>
      <w:r w:rsidRPr="003F2561">
        <w:rPr>
          <w:sz w:val="24"/>
          <w:szCs w:val="24"/>
        </w:rPr>
        <w:t xml:space="preserve">Prequalification </w:t>
      </w:r>
      <w:proofErr w:type="spellStart"/>
      <w:r w:rsidRPr="003F2561">
        <w:rPr>
          <w:sz w:val="24"/>
          <w:szCs w:val="24"/>
        </w:rPr>
        <w:t>Programme</w:t>
      </w:r>
      <w:proofErr w:type="spellEnd"/>
      <w:r w:rsidRPr="003F2561">
        <w:rPr>
          <w:sz w:val="24"/>
          <w:szCs w:val="24"/>
        </w:rPr>
        <w:t xml:space="preserve"> and as assessed by the ERP,</w:t>
      </w:r>
      <w:r w:rsidRPr="003F2561">
        <w:rPr>
          <w:spacing w:val="80"/>
          <w:sz w:val="24"/>
          <w:szCs w:val="24"/>
        </w:rPr>
        <w:t xml:space="preserve"> </w:t>
      </w:r>
      <w:r w:rsidRPr="003F2561">
        <w:rPr>
          <w:sz w:val="24"/>
          <w:szCs w:val="24"/>
        </w:rPr>
        <w:t xml:space="preserve">in order for GDF to inform on new developments, progress and outcomes of the assessment </w:t>
      </w:r>
      <w:r w:rsidRPr="003F2561">
        <w:rPr>
          <w:spacing w:val="-2"/>
          <w:sz w:val="24"/>
          <w:szCs w:val="24"/>
        </w:rPr>
        <w:t>process.</w:t>
      </w:r>
    </w:p>
    <w:p w14:paraId="514A67DE" w14:textId="77777777" w:rsidR="00467F42" w:rsidRPr="003F2561" w:rsidRDefault="00467F42">
      <w:pPr>
        <w:pStyle w:val="BodyText"/>
        <w:kinsoku w:val="0"/>
        <w:overflowPunct w:val="0"/>
        <w:rPr>
          <w:sz w:val="24"/>
          <w:szCs w:val="24"/>
        </w:rPr>
      </w:pPr>
    </w:p>
    <w:p w14:paraId="2E7FA330" w14:textId="77777777" w:rsidR="00467F42" w:rsidRPr="003F2561" w:rsidRDefault="00467F42">
      <w:pPr>
        <w:pStyle w:val="BodyText"/>
        <w:kinsoku w:val="0"/>
        <w:overflowPunct w:val="0"/>
        <w:spacing w:before="1"/>
        <w:rPr>
          <w:sz w:val="24"/>
          <w:szCs w:val="24"/>
        </w:rPr>
      </w:pPr>
    </w:p>
    <w:p w14:paraId="71A445B8" w14:textId="77777777" w:rsidR="00467F42" w:rsidRPr="003F2561" w:rsidRDefault="00467F42">
      <w:pPr>
        <w:pStyle w:val="BodyText"/>
        <w:kinsoku w:val="0"/>
        <w:overflowPunct w:val="0"/>
        <w:ind w:left="137"/>
        <w:rPr>
          <w:spacing w:val="-2"/>
          <w:sz w:val="24"/>
          <w:szCs w:val="24"/>
        </w:rPr>
      </w:pPr>
      <w:r w:rsidRPr="003F2561">
        <w:rPr>
          <w:sz w:val="24"/>
          <w:szCs w:val="24"/>
        </w:rPr>
        <w:t>We</w:t>
      </w:r>
      <w:r w:rsidRPr="003F2561">
        <w:rPr>
          <w:spacing w:val="2"/>
          <w:sz w:val="24"/>
          <w:szCs w:val="24"/>
        </w:rPr>
        <w:t xml:space="preserve"> </w:t>
      </w:r>
      <w:r w:rsidRPr="003F2561">
        <w:rPr>
          <w:sz w:val="24"/>
          <w:szCs w:val="24"/>
        </w:rPr>
        <w:t>permit</w:t>
      </w:r>
      <w:r w:rsidRPr="003F2561">
        <w:rPr>
          <w:spacing w:val="2"/>
          <w:sz w:val="24"/>
          <w:szCs w:val="24"/>
        </w:rPr>
        <w:t xml:space="preserve"> </w:t>
      </w:r>
      <w:r w:rsidRPr="003F2561">
        <w:rPr>
          <w:sz w:val="24"/>
          <w:szCs w:val="24"/>
        </w:rPr>
        <w:t>GDF</w:t>
      </w:r>
      <w:r w:rsidRPr="003F2561">
        <w:rPr>
          <w:spacing w:val="4"/>
          <w:sz w:val="24"/>
          <w:szCs w:val="24"/>
        </w:rPr>
        <w:t xml:space="preserve"> </w:t>
      </w:r>
      <w:r w:rsidRPr="003F2561">
        <w:rPr>
          <w:sz w:val="24"/>
          <w:szCs w:val="24"/>
        </w:rPr>
        <w:t>access</w:t>
      </w:r>
      <w:r w:rsidRPr="003F2561">
        <w:rPr>
          <w:spacing w:val="4"/>
          <w:sz w:val="24"/>
          <w:szCs w:val="24"/>
        </w:rPr>
        <w:t xml:space="preserve"> </w:t>
      </w:r>
      <w:r w:rsidRPr="003F2561">
        <w:rPr>
          <w:sz w:val="24"/>
          <w:szCs w:val="24"/>
        </w:rPr>
        <w:t>in</w:t>
      </w:r>
      <w:r w:rsidRPr="003F2561">
        <w:rPr>
          <w:spacing w:val="5"/>
          <w:sz w:val="24"/>
          <w:szCs w:val="24"/>
        </w:rPr>
        <w:t xml:space="preserve"> </w:t>
      </w:r>
      <w:r w:rsidRPr="003F2561">
        <w:rPr>
          <w:sz w:val="24"/>
          <w:szCs w:val="24"/>
        </w:rPr>
        <w:t>relation</w:t>
      </w:r>
      <w:r w:rsidRPr="003F2561">
        <w:rPr>
          <w:spacing w:val="4"/>
          <w:sz w:val="24"/>
          <w:szCs w:val="24"/>
        </w:rPr>
        <w:t xml:space="preserve"> </w:t>
      </w:r>
      <w:r w:rsidRPr="003F2561">
        <w:rPr>
          <w:sz w:val="24"/>
          <w:szCs w:val="24"/>
        </w:rPr>
        <w:t>to</w:t>
      </w:r>
      <w:r w:rsidRPr="003F2561">
        <w:rPr>
          <w:spacing w:val="2"/>
          <w:sz w:val="24"/>
          <w:szCs w:val="24"/>
        </w:rPr>
        <w:t xml:space="preserve"> </w:t>
      </w:r>
      <w:r w:rsidRPr="003F2561">
        <w:rPr>
          <w:sz w:val="24"/>
          <w:szCs w:val="24"/>
        </w:rPr>
        <w:t>the</w:t>
      </w:r>
      <w:r w:rsidRPr="003F2561">
        <w:rPr>
          <w:spacing w:val="2"/>
          <w:sz w:val="24"/>
          <w:szCs w:val="24"/>
        </w:rPr>
        <w:t xml:space="preserve"> </w:t>
      </w:r>
      <w:r w:rsidRPr="003F2561">
        <w:rPr>
          <w:sz w:val="24"/>
          <w:szCs w:val="24"/>
        </w:rPr>
        <w:t>following</w:t>
      </w:r>
      <w:r w:rsidRPr="003F2561">
        <w:rPr>
          <w:spacing w:val="7"/>
          <w:sz w:val="24"/>
          <w:szCs w:val="24"/>
        </w:rPr>
        <w:t xml:space="preserve"> </w:t>
      </w:r>
      <w:r w:rsidRPr="003F2561">
        <w:rPr>
          <w:spacing w:val="-2"/>
          <w:sz w:val="24"/>
          <w:szCs w:val="24"/>
        </w:rPr>
        <w:t>items:</w:t>
      </w:r>
    </w:p>
    <w:p w14:paraId="4613A984" w14:textId="77777777" w:rsidR="00467F42" w:rsidRPr="003F2561" w:rsidRDefault="00467F42">
      <w:pPr>
        <w:pStyle w:val="BodyText"/>
        <w:kinsoku w:val="0"/>
        <w:overflowPunct w:val="0"/>
        <w:spacing w:before="9"/>
        <w:rPr>
          <w:sz w:val="24"/>
          <w:szCs w:val="24"/>
        </w:rPr>
      </w:pPr>
    </w:p>
    <w:p w14:paraId="5A611738" w14:textId="77777777" w:rsidR="00192D75" w:rsidRPr="00192D75" w:rsidRDefault="00467F42">
      <w:pPr>
        <w:pStyle w:val="ListParagraph"/>
        <w:numPr>
          <w:ilvl w:val="0"/>
          <w:numId w:val="1"/>
        </w:numPr>
        <w:tabs>
          <w:tab w:val="left" w:pos="558"/>
        </w:tabs>
        <w:kinsoku w:val="0"/>
        <w:overflowPunct w:val="0"/>
        <w:spacing w:before="1" w:line="242" w:lineRule="auto"/>
        <w:ind w:right="103" w:firstLine="0"/>
      </w:pPr>
      <w:r w:rsidRPr="003F2561">
        <w:t>correspondence</w:t>
      </w:r>
      <w:r w:rsidRPr="003F2561">
        <w:rPr>
          <w:spacing w:val="33"/>
        </w:rPr>
        <w:t xml:space="preserve"> </w:t>
      </w:r>
      <w:r w:rsidRPr="003F2561">
        <w:t>informing</w:t>
      </w:r>
      <w:r w:rsidRPr="003F2561">
        <w:rPr>
          <w:spacing w:val="35"/>
        </w:rPr>
        <w:t xml:space="preserve"> </w:t>
      </w:r>
      <w:r w:rsidRPr="003F2561">
        <w:t>about</w:t>
      </w:r>
      <w:r w:rsidRPr="003F2561">
        <w:rPr>
          <w:spacing w:val="33"/>
        </w:rPr>
        <w:t xml:space="preserve"> </w:t>
      </w:r>
      <w:r w:rsidRPr="003F2561">
        <w:t>the</w:t>
      </w:r>
      <w:r w:rsidRPr="003F2561">
        <w:rPr>
          <w:spacing w:val="33"/>
        </w:rPr>
        <w:t xml:space="preserve"> </w:t>
      </w:r>
      <w:r w:rsidRPr="003F2561">
        <w:t>submission</w:t>
      </w:r>
      <w:r w:rsidRPr="003F2561">
        <w:rPr>
          <w:spacing w:val="34"/>
        </w:rPr>
        <w:t xml:space="preserve"> </w:t>
      </w:r>
      <w:r w:rsidRPr="003F2561">
        <w:t>of</w:t>
      </w:r>
      <w:r w:rsidRPr="003F2561">
        <w:rPr>
          <w:spacing w:val="37"/>
        </w:rPr>
        <w:t xml:space="preserve"> </w:t>
      </w:r>
      <w:r w:rsidRPr="003F2561">
        <w:t>a</w:t>
      </w:r>
      <w:r w:rsidRPr="003F2561">
        <w:rPr>
          <w:spacing w:val="32"/>
        </w:rPr>
        <w:t xml:space="preserve"> </w:t>
      </w:r>
      <w:r w:rsidRPr="003F2561">
        <w:t>new</w:t>
      </w:r>
      <w:r w:rsidRPr="003F2561">
        <w:rPr>
          <w:spacing w:val="33"/>
        </w:rPr>
        <w:t xml:space="preserve"> </w:t>
      </w:r>
      <w:r w:rsidRPr="003F2561">
        <w:t>dossier</w:t>
      </w:r>
      <w:r w:rsidRPr="003F2561">
        <w:rPr>
          <w:spacing w:val="34"/>
        </w:rPr>
        <w:t xml:space="preserve"> </w:t>
      </w:r>
      <w:r w:rsidRPr="003F2561">
        <w:t>or</w:t>
      </w:r>
      <w:r w:rsidRPr="003F2561">
        <w:rPr>
          <w:spacing w:val="34"/>
        </w:rPr>
        <w:t xml:space="preserve"> </w:t>
      </w:r>
      <w:r w:rsidRPr="003F2561">
        <w:t>any</w:t>
      </w:r>
      <w:r w:rsidRPr="003F2561">
        <w:rPr>
          <w:spacing w:val="34"/>
        </w:rPr>
        <w:t xml:space="preserve"> </w:t>
      </w:r>
      <w:r w:rsidRPr="003F2561">
        <w:t>variation</w:t>
      </w:r>
      <w:r w:rsidRPr="003F2561">
        <w:rPr>
          <w:spacing w:val="34"/>
        </w:rPr>
        <w:t xml:space="preserve"> </w:t>
      </w:r>
      <w:r w:rsidRPr="003F2561">
        <w:t>to</w:t>
      </w:r>
      <w:r w:rsidRPr="003F2561">
        <w:rPr>
          <w:spacing w:val="31"/>
        </w:rPr>
        <w:t xml:space="preserve"> </w:t>
      </w:r>
      <w:r w:rsidR="00192D75">
        <w:rPr>
          <w:spacing w:val="31"/>
        </w:rPr>
        <w:t xml:space="preserve"> </w:t>
      </w:r>
    </w:p>
    <w:p w14:paraId="7B5B0896" w14:textId="18B63AD0" w:rsidR="00467F42" w:rsidRPr="003F2561" w:rsidRDefault="00192D75" w:rsidP="00192D75">
      <w:pPr>
        <w:pStyle w:val="ListParagraph"/>
        <w:tabs>
          <w:tab w:val="left" w:pos="558"/>
        </w:tabs>
        <w:kinsoku w:val="0"/>
        <w:overflowPunct w:val="0"/>
        <w:spacing w:before="1" w:line="242" w:lineRule="auto"/>
        <w:ind w:left="137" w:right="103" w:firstLine="0"/>
      </w:pPr>
      <w:r>
        <w:rPr>
          <w:spacing w:val="31"/>
        </w:rPr>
        <w:tab/>
      </w:r>
      <w:r w:rsidR="00467F42" w:rsidRPr="003F2561">
        <w:t xml:space="preserve">the WHO </w:t>
      </w:r>
      <w:r>
        <w:t>Prequalification program</w:t>
      </w:r>
      <w:r w:rsidR="00467F42" w:rsidRPr="003F2561">
        <w:t>/ERP</w:t>
      </w:r>
    </w:p>
    <w:p w14:paraId="6E656850" w14:textId="77777777" w:rsidR="00467F42" w:rsidRPr="003F2561" w:rsidRDefault="00467F42">
      <w:pPr>
        <w:pStyle w:val="ListParagraph"/>
        <w:numPr>
          <w:ilvl w:val="0"/>
          <w:numId w:val="1"/>
        </w:numPr>
        <w:tabs>
          <w:tab w:val="left" w:pos="558"/>
        </w:tabs>
        <w:kinsoku w:val="0"/>
        <w:overflowPunct w:val="0"/>
        <w:spacing w:before="13"/>
        <w:ind w:left="557" w:hanging="421"/>
        <w:rPr>
          <w:spacing w:val="-2"/>
        </w:rPr>
      </w:pPr>
      <w:r w:rsidRPr="003F2561">
        <w:t>assessment</w:t>
      </w:r>
      <w:r w:rsidRPr="003F2561">
        <w:rPr>
          <w:spacing w:val="3"/>
        </w:rPr>
        <w:t xml:space="preserve"> </w:t>
      </w:r>
      <w:r w:rsidRPr="003F2561">
        <w:t>report</w:t>
      </w:r>
      <w:r w:rsidRPr="003F2561">
        <w:rPr>
          <w:spacing w:val="6"/>
        </w:rPr>
        <w:t xml:space="preserve"> </w:t>
      </w:r>
      <w:r w:rsidRPr="003F2561">
        <w:t>for</w:t>
      </w:r>
      <w:r w:rsidRPr="003F2561">
        <w:rPr>
          <w:spacing w:val="5"/>
        </w:rPr>
        <w:t xml:space="preserve"> </w:t>
      </w:r>
      <w:r w:rsidRPr="003F2561">
        <w:t>the</w:t>
      </w:r>
      <w:r w:rsidRPr="003F2561">
        <w:rPr>
          <w:spacing w:val="4"/>
        </w:rPr>
        <w:t xml:space="preserve"> </w:t>
      </w:r>
      <w:r w:rsidRPr="003F2561">
        <w:t>submitted</w:t>
      </w:r>
      <w:r w:rsidRPr="003F2561">
        <w:rPr>
          <w:spacing w:val="5"/>
        </w:rPr>
        <w:t xml:space="preserve"> </w:t>
      </w:r>
      <w:r w:rsidRPr="003F2561">
        <w:rPr>
          <w:spacing w:val="-2"/>
        </w:rPr>
        <w:t>dossier,</w:t>
      </w:r>
    </w:p>
    <w:p w14:paraId="435FAEC9" w14:textId="77777777" w:rsidR="00467F42" w:rsidRPr="003F2561" w:rsidRDefault="00467F42">
      <w:pPr>
        <w:pStyle w:val="ListParagraph"/>
        <w:numPr>
          <w:ilvl w:val="0"/>
          <w:numId w:val="1"/>
        </w:numPr>
        <w:tabs>
          <w:tab w:val="left" w:pos="558"/>
        </w:tabs>
        <w:kinsoku w:val="0"/>
        <w:overflowPunct w:val="0"/>
        <w:spacing w:before="15"/>
        <w:ind w:left="557" w:hanging="421"/>
        <w:rPr>
          <w:spacing w:val="-2"/>
        </w:rPr>
      </w:pPr>
      <w:r w:rsidRPr="003F2561">
        <w:t>correspondence</w:t>
      </w:r>
      <w:r w:rsidRPr="003F2561">
        <w:rPr>
          <w:spacing w:val="2"/>
        </w:rPr>
        <w:t xml:space="preserve"> </w:t>
      </w:r>
      <w:r w:rsidRPr="003F2561">
        <w:t>relative</w:t>
      </w:r>
      <w:r w:rsidRPr="003F2561">
        <w:rPr>
          <w:spacing w:val="3"/>
        </w:rPr>
        <w:t xml:space="preserve"> </w:t>
      </w:r>
      <w:r w:rsidRPr="003F2561">
        <w:t>to</w:t>
      </w:r>
      <w:r w:rsidRPr="003F2561">
        <w:rPr>
          <w:spacing w:val="3"/>
        </w:rPr>
        <w:t xml:space="preserve"> </w:t>
      </w:r>
      <w:r w:rsidRPr="003F2561">
        <w:t>the</w:t>
      </w:r>
      <w:r w:rsidRPr="003F2561">
        <w:rPr>
          <w:spacing w:val="3"/>
        </w:rPr>
        <w:t xml:space="preserve"> </w:t>
      </w:r>
      <w:r w:rsidRPr="003F2561">
        <w:t>assessment</w:t>
      </w:r>
      <w:r w:rsidRPr="003F2561">
        <w:rPr>
          <w:spacing w:val="3"/>
        </w:rPr>
        <w:t xml:space="preserve"> </w:t>
      </w:r>
      <w:r w:rsidRPr="003F2561">
        <w:t>of</w:t>
      </w:r>
      <w:r w:rsidRPr="003F2561">
        <w:rPr>
          <w:spacing w:val="8"/>
        </w:rPr>
        <w:t xml:space="preserve"> </w:t>
      </w:r>
      <w:r w:rsidRPr="003F2561">
        <w:t>the</w:t>
      </w:r>
      <w:r w:rsidRPr="003F2561">
        <w:rPr>
          <w:spacing w:val="6"/>
        </w:rPr>
        <w:t xml:space="preserve"> </w:t>
      </w:r>
      <w:r w:rsidRPr="003F2561">
        <w:t>dossiers</w:t>
      </w:r>
      <w:r w:rsidRPr="003F2561">
        <w:rPr>
          <w:spacing w:val="4"/>
        </w:rPr>
        <w:t xml:space="preserve"> </w:t>
      </w:r>
      <w:r w:rsidRPr="003F2561">
        <w:t>(request</w:t>
      </w:r>
      <w:r w:rsidRPr="003F2561">
        <w:rPr>
          <w:spacing w:val="3"/>
        </w:rPr>
        <w:t xml:space="preserve"> </w:t>
      </w:r>
      <w:r w:rsidRPr="003F2561">
        <w:t>for</w:t>
      </w:r>
      <w:r w:rsidRPr="003F2561">
        <w:rPr>
          <w:spacing w:val="7"/>
        </w:rPr>
        <w:t xml:space="preserve"> </w:t>
      </w:r>
      <w:r w:rsidRPr="003F2561">
        <w:t>additional</w:t>
      </w:r>
      <w:r w:rsidRPr="003F2561">
        <w:rPr>
          <w:spacing w:val="6"/>
        </w:rPr>
        <w:t xml:space="preserve"> </w:t>
      </w:r>
      <w:r w:rsidRPr="003F2561">
        <w:rPr>
          <w:spacing w:val="-2"/>
        </w:rPr>
        <w:t>data),</w:t>
      </w:r>
    </w:p>
    <w:p w14:paraId="48C13A3F" w14:textId="77777777" w:rsidR="00467F42" w:rsidRPr="003F2561" w:rsidRDefault="00467F42">
      <w:pPr>
        <w:pStyle w:val="ListParagraph"/>
        <w:numPr>
          <w:ilvl w:val="0"/>
          <w:numId w:val="1"/>
        </w:numPr>
        <w:tabs>
          <w:tab w:val="left" w:pos="558"/>
        </w:tabs>
        <w:kinsoku w:val="0"/>
        <w:overflowPunct w:val="0"/>
        <w:spacing w:before="12"/>
        <w:ind w:left="557" w:hanging="421"/>
        <w:rPr>
          <w:spacing w:val="-2"/>
        </w:rPr>
      </w:pPr>
      <w:r w:rsidRPr="003F2561">
        <w:t>correspondence</w:t>
      </w:r>
      <w:r w:rsidRPr="003F2561">
        <w:rPr>
          <w:spacing w:val="3"/>
        </w:rPr>
        <w:t xml:space="preserve"> </w:t>
      </w:r>
      <w:r w:rsidRPr="003F2561">
        <w:t>informing</w:t>
      </w:r>
      <w:r w:rsidRPr="003F2561">
        <w:rPr>
          <w:spacing w:val="7"/>
        </w:rPr>
        <w:t xml:space="preserve"> </w:t>
      </w:r>
      <w:r w:rsidRPr="003F2561">
        <w:t>about</w:t>
      </w:r>
      <w:r w:rsidRPr="003F2561">
        <w:rPr>
          <w:spacing w:val="3"/>
        </w:rPr>
        <w:t xml:space="preserve"> </w:t>
      </w:r>
      <w:r w:rsidRPr="003F2561">
        <w:t>the</w:t>
      </w:r>
      <w:r w:rsidRPr="003F2561">
        <w:rPr>
          <w:spacing w:val="4"/>
        </w:rPr>
        <w:t xml:space="preserve"> </w:t>
      </w:r>
      <w:r w:rsidRPr="003F2561">
        <w:t>request</w:t>
      </w:r>
      <w:r w:rsidRPr="003F2561">
        <w:rPr>
          <w:spacing w:val="5"/>
        </w:rPr>
        <w:t xml:space="preserve"> </w:t>
      </w:r>
      <w:r w:rsidRPr="003F2561">
        <w:t>for</w:t>
      </w:r>
      <w:r w:rsidRPr="003F2561">
        <w:rPr>
          <w:spacing w:val="5"/>
        </w:rPr>
        <w:t xml:space="preserve"> </w:t>
      </w:r>
      <w:r w:rsidRPr="003F2561">
        <w:t>an</w:t>
      </w:r>
      <w:r w:rsidRPr="003F2561">
        <w:rPr>
          <w:spacing w:val="5"/>
        </w:rPr>
        <w:t xml:space="preserve"> </w:t>
      </w:r>
      <w:r w:rsidRPr="003F2561">
        <w:t>inspection</w:t>
      </w:r>
      <w:r w:rsidRPr="003F2561">
        <w:rPr>
          <w:spacing w:val="4"/>
        </w:rPr>
        <w:t xml:space="preserve"> </w:t>
      </w:r>
      <w:r w:rsidRPr="003F2561">
        <w:t>and</w:t>
      </w:r>
      <w:r w:rsidRPr="003F2561">
        <w:rPr>
          <w:spacing w:val="4"/>
        </w:rPr>
        <w:t xml:space="preserve"> </w:t>
      </w:r>
      <w:r w:rsidRPr="003F2561">
        <w:t>visit</w:t>
      </w:r>
      <w:r w:rsidRPr="003F2561">
        <w:rPr>
          <w:spacing w:val="6"/>
        </w:rPr>
        <w:t xml:space="preserve"> </w:t>
      </w:r>
      <w:r w:rsidRPr="003F2561">
        <w:rPr>
          <w:spacing w:val="-2"/>
        </w:rPr>
        <w:t>plan,</w:t>
      </w:r>
    </w:p>
    <w:p w14:paraId="37E46BF0" w14:textId="77777777" w:rsidR="00467F42" w:rsidRPr="003F2561" w:rsidRDefault="00467F42">
      <w:pPr>
        <w:pStyle w:val="ListParagraph"/>
        <w:numPr>
          <w:ilvl w:val="0"/>
          <w:numId w:val="1"/>
        </w:numPr>
        <w:tabs>
          <w:tab w:val="left" w:pos="558"/>
        </w:tabs>
        <w:kinsoku w:val="0"/>
        <w:overflowPunct w:val="0"/>
        <w:spacing w:before="14"/>
        <w:ind w:left="557" w:hanging="421"/>
        <w:rPr>
          <w:spacing w:val="-2"/>
        </w:rPr>
      </w:pPr>
      <w:r w:rsidRPr="003F2561">
        <w:t>outcomes</w:t>
      </w:r>
      <w:r w:rsidRPr="003F2561">
        <w:rPr>
          <w:spacing w:val="3"/>
        </w:rPr>
        <w:t xml:space="preserve"> </w:t>
      </w:r>
      <w:r w:rsidRPr="003F2561">
        <w:t>of</w:t>
      </w:r>
      <w:r w:rsidRPr="003F2561">
        <w:rPr>
          <w:spacing w:val="5"/>
        </w:rPr>
        <w:t xml:space="preserve"> </w:t>
      </w:r>
      <w:r w:rsidRPr="003F2561">
        <w:t>the</w:t>
      </w:r>
      <w:r w:rsidRPr="003F2561">
        <w:rPr>
          <w:spacing w:val="3"/>
        </w:rPr>
        <w:t xml:space="preserve"> </w:t>
      </w:r>
      <w:r w:rsidRPr="003F2561">
        <w:t>inspection</w:t>
      </w:r>
      <w:r w:rsidRPr="003F2561">
        <w:rPr>
          <w:spacing w:val="6"/>
        </w:rPr>
        <w:t xml:space="preserve"> </w:t>
      </w:r>
      <w:r w:rsidRPr="003F2561">
        <w:t>and</w:t>
      </w:r>
      <w:r w:rsidRPr="003F2561">
        <w:rPr>
          <w:spacing w:val="4"/>
        </w:rPr>
        <w:t xml:space="preserve"> </w:t>
      </w:r>
      <w:r w:rsidRPr="003F2561">
        <w:t>inspection</w:t>
      </w:r>
      <w:r w:rsidRPr="003F2561">
        <w:rPr>
          <w:spacing w:val="4"/>
        </w:rPr>
        <w:t xml:space="preserve"> </w:t>
      </w:r>
      <w:r w:rsidRPr="003F2561">
        <w:rPr>
          <w:spacing w:val="-2"/>
        </w:rPr>
        <w:t>report,</w:t>
      </w:r>
    </w:p>
    <w:p w14:paraId="510DA2FD" w14:textId="77777777" w:rsidR="00467F42" w:rsidRPr="003F2561" w:rsidRDefault="00467F42">
      <w:pPr>
        <w:pStyle w:val="ListParagraph"/>
        <w:numPr>
          <w:ilvl w:val="0"/>
          <w:numId w:val="1"/>
        </w:numPr>
        <w:tabs>
          <w:tab w:val="left" w:pos="558"/>
        </w:tabs>
        <w:kinsoku w:val="0"/>
        <w:overflowPunct w:val="0"/>
        <w:spacing w:before="15"/>
        <w:ind w:left="557" w:hanging="421"/>
        <w:rPr>
          <w:spacing w:val="-2"/>
        </w:rPr>
      </w:pPr>
      <w:r w:rsidRPr="003F2561">
        <w:t>correspondence</w:t>
      </w:r>
      <w:r w:rsidRPr="003F2561">
        <w:rPr>
          <w:spacing w:val="3"/>
        </w:rPr>
        <w:t xml:space="preserve"> </w:t>
      </w:r>
      <w:r w:rsidRPr="003F2561">
        <w:t>relative</w:t>
      </w:r>
      <w:r w:rsidRPr="003F2561">
        <w:rPr>
          <w:spacing w:val="4"/>
        </w:rPr>
        <w:t xml:space="preserve"> </w:t>
      </w:r>
      <w:r w:rsidRPr="003F2561">
        <w:t>to</w:t>
      </w:r>
      <w:r w:rsidRPr="003F2561">
        <w:rPr>
          <w:spacing w:val="4"/>
        </w:rPr>
        <w:t xml:space="preserve"> </w:t>
      </w:r>
      <w:r w:rsidRPr="003F2561">
        <w:t>the</w:t>
      </w:r>
      <w:r w:rsidRPr="003F2561">
        <w:rPr>
          <w:spacing w:val="4"/>
        </w:rPr>
        <w:t xml:space="preserve"> </w:t>
      </w:r>
      <w:r w:rsidRPr="003F2561">
        <w:t>inspection</w:t>
      </w:r>
      <w:r w:rsidRPr="003F2561">
        <w:rPr>
          <w:spacing w:val="5"/>
        </w:rPr>
        <w:t xml:space="preserve"> </w:t>
      </w:r>
      <w:r w:rsidRPr="003F2561">
        <w:t>(request</w:t>
      </w:r>
      <w:r w:rsidRPr="003F2561">
        <w:rPr>
          <w:spacing w:val="7"/>
        </w:rPr>
        <w:t xml:space="preserve"> </w:t>
      </w:r>
      <w:r w:rsidRPr="003F2561">
        <w:t>for</w:t>
      </w:r>
      <w:r w:rsidRPr="003F2561">
        <w:rPr>
          <w:spacing w:val="6"/>
        </w:rPr>
        <w:t xml:space="preserve"> </w:t>
      </w:r>
      <w:r w:rsidRPr="003F2561">
        <w:t>corrective</w:t>
      </w:r>
      <w:r w:rsidRPr="003F2561">
        <w:rPr>
          <w:spacing w:val="7"/>
        </w:rPr>
        <w:t xml:space="preserve"> </w:t>
      </w:r>
      <w:r w:rsidRPr="003F2561">
        <w:t>actions</w:t>
      </w:r>
      <w:r w:rsidRPr="003F2561">
        <w:rPr>
          <w:spacing w:val="5"/>
        </w:rPr>
        <w:t xml:space="preserve"> </w:t>
      </w:r>
      <w:r w:rsidRPr="003F2561">
        <w:rPr>
          <w:spacing w:val="-2"/>
        </w:rPr>
        <w:t>plan).</w:t>
      </w:r>
    </w:p>
    <w:p w14:paraId="1332A4B8" w14:textId="77777777" w:rsidR="00467F42" w:rsidRPr="003F2561" w:rsidRDefault="00467F42">
      <w:pPr>
        <w:pStyle w:val="BodyText"/>
        <w:kinsoku w:val="0"/>
        <w:overflowPunct w:val="0"/>
        <w:spacing w:before="9"/>
        <w:rPr>
          <w:sz w:val="24"/>
          <w:szCs w:val="24"/>
        </w:rPr>
      </w:pPr>
    </w:p>
    <w:p w14:paraId="18E5F466" w14:textId="77777777" w:rsidR="00467F42" w:rsidRPr="003F2561" w:rsidRDefault="00467F42">
      <w:pPr>
        <w:pStyle w:val="BodyText"/>
        <w:kinsoku w:val="0"/>
        <w:overflowPunct w:val="0"/>
        <w:ind w:left="137"/>
        <w:rPr>
          <w:spacing w:val="-4"/>
          <w:sz w:val="24"/>
          <w:szCs w:val="24"/>
        </w:rPr>
      </w:pPr>
      <w:r w:rsidRPr="003F2561">
        <w:rPr>
          <w:sz w:val="24"/>
          <w:szCs w:val="24"/>
        </w:rPr>
        <w:t>The</w:t>
      </w:r>
      <w:r w:rsidRPr="003F2561">
        <w:rPr>
          <w:spacing w:val="2"/>
          <w:sz w:val="24"/>
          <w:szCs w:val="24"/>
        </w:rPr>
        <w:t xml:space="preserve"> </w:t>
      </w:r>
      <w:r w:rsidRPr="003F2561">
        <w:rPr>
          <w:sz w:val="24"/>
          <w:szCs w:val="24"/>
        </w:rPr>
        <w:t>GDF</w:t>
      </w:r>
      <w:r w:rsidRPr="003F2561">
        <w:rPr>
          <w:spacing w:val="4"/>
          <w:sz w:val="24"/>
          <w:szCs w:val="24"/>
        </w:rPr>
        <w:t xml:space="preserve"> </w:t>
      </w:r>
      <w:r w:rsidRPr="003F2561">
        <w:rPr>
          <w:sz w:val="24"/>
          <w:szCs w:val="24"/>
        </w:rPr>
        <w:t>staff</w:t>
      </w:r>
      <w:r w:rsidRPr="003F2561">
        <w:rPr>
          <w:spacing w:val="6"/>
          <w:sz w:val="24"/>
          <w:szCs w:val="24"/>
        </w:rPr>
        <w:t xml:space="preserve"> </w:t>
      </w:r>
      <w:r w:rsidRPr="003F2561">
        <w:rPr>
          <w:sz w:val="24"/>
          <w:szCs w:val="24"/>
        </w:rPr>
        <w:t>who</w:t>
      </w:r>
      <w:r w:rsidRPr="003F2561">
        <w:rPr>
          <w:spacing w:val="2"/>
          <w:sz w:val="24"/>
          <w:szCs w:val="24"/>
        </w:rPr>
        <w:t xml:space="preserve"> </w:t>
      </w:r>
      <w:r w:rsidRPr="003F2561">
        <w:rPr>
          <w:sz w:val="24"/>
          <w:szCs w:val="24"/>
        </w:rPr>
        <w:t>will</w:t>
      </w:r>
      <w:r w:rsidRPr="003F2561">
        <w:rPr>
          <w:spacing w:val="2"/>
          <w:sz w:val="24"/>
          <w:szCs w:val="24"/>
        </w:rPr>
        <w:t xml:space="preserve"> </w:t>
      </w:r>
      <w:r w:rsidRPr="003F2561">
        <w:rPr>
          <w:sz w:val="24"/>
          <w:szCs w:val="24"/>
        </w:rPr>
        <w:t>have</w:t>
      </w:r>
      <w:r w:rsidRPr="003F2561">
        <w:rPr>
          <w:spacing w:val="2"/>
          <w:sz w:val="24"/>
          <w:szCs w:val="24"/>
        </w:rPr>
        <w:t xml:space="preserve"> </w:t>
      </w:r>
      <w:r w:rsidRPr="003F2561">
        <w:rPr>
          <w:sz w:val="24"/>
          <w:szCs w:val="24"/>
        </w:rPr>
        <w:t>access</w:t>
      </w:r>
      <w:r w:rsidRPr="003F2561">
        <w:rPr>
          <w:spacing w:val="3"/>
          <w:sz w:val="24"/>
          <w:szCs w:val="24"/>
        </w:rPr>
        <w:t xml:space="preserve"> </w:t>
      </w:r>
      <w:r w:rsidRPr="003F2561">
        <w:rPr>
          <w:sz w:val="24"/>
          <w:szCs w:val="24"/>
        </w:rPr>
        <w:t>to</w:t>
      </w:r>
      <w:r w:rsidRPr="003F2561">
        <w:rPr>
          <w:spacing w:val="2"/>
          <w:sz w:val="24"/>
          <w:szCs w:val="24"/>
        </w:rPr>
        <w:t xml:space="preserve"> </w:t>
      </w:r>
      <w:r w:rsidRPr="003F2561">
        <w:rPr>
          <w:sz w:val="24"/>
          <w:szCs w:val="24"/>
        </w:rPr>
        <w:t>this</w:t>
      </w:r>
      <w:r w:rsidRPr="003F2561">
        <w:rPr>
          <w:spacing w:val="6"/>
          <w:sz w:val="24"/>
          <w:szCs w:val="24"/>
        </w:rPr>
        <w:t xml:space="preserve"> </w:t>
      </w:r>
      <w:r w:rsidRPr="003F2561">
        <w:rPr>
          <w:sz w:val="24"/>
          <w:szCs w:val="24"/>
        </w:rPr>
        <w:t>information</w:t>
      </w:r>
      <w:r w:rsidRPr="003F2561">
        <w:rPr>
          <w:spacing w:val="3"/>
          <w:sz w:val="24"/>
          <w:szCs w:val="24"/>
        </w:rPr>
        <w:t xml:space="preserve"> </w:t>
      </w:r>
      <w:r w:rsidRPr="003F2561">
        <w:rPr>
          <w:spacing w:val="-4"/>
          <w:sz w:val="24"/>
          <w:szCs w:val="24"/>
        </w:rPr>
        <w:t>are:</w:t>
      </w:r>
    </w:p>
    <w:p w14:paraId="48DDA075" w14:textId="77777777" w:rsidR="00467F42" w:rsidRPr="003F2561" w:rsidRDefault="00467F42">
      <w:pPr>
        <w:pStyle w:val="BodyText"/>
        <w:kinsoku w:val="0"/>
        <w:overflowPunct w:val="0"/>
        <w:spacing w:before="5"/>
        <w:rPr>
          <w:sz w:val="24"/>
          <w:szCs w:val="24"/>
        </w:rPr>
      </w:pPr>
    </w:p>
    <w:p w14:paraId="79617334" w14:textId="77777777" w:rsidR="00467F42" w:rsidRPr="003F2561" w:rsidRDefault="00467F42">
      <w:pPr>
        <w:pStyle w:val="ListParagraph"/>
        <w:numPr>
          <w:ilvl w:val="0"/>
          <w:numId w:val="1"/>
        </w:numPr>
        <w:tabs>
          <w:tab w:val="left" w:pos="558"/>
        </w:tabs>
        <w:kinsoku w:val="0"/>
        <w:overflowPunct w:val="0"/>
        <w:ind w:left="557" w:hanging="421"/>
        <w:rPr>
          <w:spacing w:val="-2"/>
        </w:rPr>
      </w:pPr>
      <w:r w:rsidRPr="003F2561">
        <w:t>GDF</w:t>
      </w:r>
      <w:r w:rsidRPr="003F2561">
        <w:rPr>
          <w:spacing w:val="3"/>
        </w:rPr>
        <w:t xml:space="preserve"> </w:t>
      </w:r>
      <w:r w:rsidRPr="003F2561">
        <w:rPr>
          <w:spacing w:val="-2"/>
        </w:rPr>
        <w:t>Chief</w:t>
      </w:r>
    </w:p>
    <w:p w14:paraId="2A8D95C4" w14:textId="77777777" w:rsidR="00467F42" w:rsidRPr="003F2561" w:rsidRDefault="00467F42">
      <w:pPr>
        <w:pStyle w:val="ListParagraph"/>
        <w:numPr>
          <w:ilvl w:val="0"/>
          <w:numId w:val="1"/>
        </w:numPr>
        <w:tabs>
          <w:tab w:val="left" w:pos="558"/>
        </w:tabs>
        <w:kinsoku w:val="0"/>
        <w:overflowPunct w:val="0"/>
        <w:spacing w:before="12"/>
        <w:ind w:left="557" w:hanging="421"/>
        <w:rPr>
          <w:spacing w:val="-2"/>
        </w:rPr>
      </w:pPr>
      <w:r w:rsidRPr="003F2561">
        <w:t>GDF</w:t>
      </w:r>
      <w:r w:rsidRPr="003F2561">
        <w:rPr>
          <w:spacing w:val="5"/>
        </w:rPr>
        <w:t xml:space="preserve"> </w:t>
      </w:r>
      <w:r w:rsidRPr="003F2561">
        <w:t>Strategic</w:t>
      </w:r>
      <w:r w:rsidRPr="003F2561">
        <w:rPr>
          <w:spacing w:val="7"/>
        </w:rPr>
        <w:t xml:space="preserve"> </w:t>
      </w:r>
      <w:r w:rsidRPr="003F2561">
        <w:t>Procurement</w:t>
      </w:r>
      <w:r w:rsidRPr="003F2561">
        <w:rPr>
          <w:spacing w:val="5"/>
        </w:rPr>
        <w:t xml:space="preserve"> </w:t>
      </w:r>
      <w:r w:rsidRPr="003F2561">
        <w:t>and</w:t>
      </w:r>
      <w:r w:rsidRPr="003F2561">
        <w:rPr>
          <w:spacing w:val="4"/>
        </w:rPr>
        <w:t xml:space="preserve"> </w:t>
      </w:r>
      <w:r w:rsidRPr="003F2561">
        <w:t>Business</w:t>
      </w:r>
      <w:r w:rsidRPr="003F2561">
        <w:rPr>
          <w:spacing w:val="8"/>
        </w:rPr>
        <w:t xml:space="preserve"> </w:t>
      </w:r>
      <w:r w:rsidRPr="003F2561">
        <w:t>Intelligence</w:t>
      </w:r>
      <w:r w:rsidRPr="003F2561">
        <w:rPr>
          <w:spacing w:val="4"/>
        </w:rPr>
        <w:t xml:space="preserve"> </w:t>
      </w:r>
      <w:r w:rsidRPr="003F2561">
        <w:rPr>
          <w:spacing w:val="-2"/>
        </w:rPr>
        <w:t>Manager</w:t>
      </w:r>
    </w:p>
    <w:p w14:paraId="14B74E0E" w14:textId="77777777" w:rsidR="00467F42" w:rsidRPr="003F2561" w:rsidRDefault="00467F42">
      <w:pPr>
        <w:pStyle w:val="ListParagraph"/>
        <w:numPr>
          <w:ilvl w:val="0"/>
          <w:numId w:val="1"/>
        </w:numPr>
        <w:tabs>
          <w:tab w:val="left" w:pos="558"/>
        </w:tabs>
        <w:kinsoku w:val="0"/>
        <w:overflowPunct w:val="0"/>
        <w:spacing w:before="12"/>
        <w:ind w:left="557" w:hanging="421"/>
        <w:rPr>
          <w:spacing w:val="-2"/>
        </w:rPr>
      </w:pPr>
      <w:r w:rsidRPr="003F2561">
        <w:t>GDF</w:t>
      </w:r>
      <w:r w:rsidRPr="003F2561">
        <w:rPr>
          <w:spacing w:val="4"/>
        </w:rPr>
        <w:t xml:space="preserve"> </w:t>
      </w:r>
      <w:r w:rsidRPr="003F2561">
        <w:t>Quality</w:t>
      </w:r>
      <w:r w:rsidRPr="003F2561">
        <w:rPr>
          <w:spacing w:val="4"/>
        </w:rPr>
        <w:t xml:space="preserve"> </w:t>
      </w:r>
      <w:r w:rsidRPr="003F2561">
        <w:t>Assurance</w:t>
      </w:r>
      <w:r w:rsidRPr="003F2561">
        <w:rPr>
          <w:spacing w:val="3"/>
        </w:rPr>
        <w:t xml:space="preserve"> </w:t>
      </w:r>
      <w:r w:rsidRPr="003F2561">
        <w:rPr>
          <w:spacing w:val="-2"/>
        </w:rPr>
        <w:t>Officer</w:t>
      </w:r>
    </w:p>
    <w:p w14:paraId="573A3E5C" w14:textId="77777777" w:rsidR="00467F42" w:rsidRPr="003F2561" w:rsidRDefault="00467F42">
      <w:pPr>
        <w:pStyle w:val="BodyText"/>
        <w:kinsoku w:val="0"/>
        <w:overflowPunct w:val="0"/>
        <w:spacing w:before="7"/>
        <w:rPr>
          <w:sz w:val="24"/>
          <w:szCs w:val="24"/>
        </w:rPr>
      </w:pPr>
    </w:p>
    <w:p w14:paraId="70773000" w14:textId="77777777" w:rsidR="00467F42" w:rsidRPr="003F2561" w:rsidRDefault="00467F42">
      <w:pPr>
        <w:pStyle w:val="BodyText"/>
        <w:kinsoku w:val="0"/>
        <w:overflowPunct w:val="0"/>
        <w:spacing w:before="1"/>
        <w:ind w:left="137"/>
        <w:rPr>
          <w:spacing w:val="-2"/>
          <w:sz w:val="24"/>
          <w:szCs w:val="24"/>
        </w:rPr>
      </w:pPr>
      <w:r w:rsidRPr="003F2561">
        <w:rPr>
          <w:sz w:val="24"/>
          <w:szCs w:val="24"/>
        </w:rPr>
        <w:t>The</w:t>
      </w:r>
      <w:r w:rsidRPr="003F2561">
        <w:rPr>
          <w:spacing w:val="1"/>
          <w:sz w:val="24"/>
          <w:szCs w:val="24"/>
        </w:rPr>
        <w:t xml:space="preserve"> </w:t>
      </w:r>
      <w:r w:rsidRPr="003F2561">
        <w:rPr>
          <w:sz w:val="24"/>
          <w:szCs w:val="24"/>
        </w:rPr>
        <w:t>specified</w:t>
      </w:r>
      <w:r w:rsidRPr="003F2561">
        <w:rPr>
          <w:spacing w:val="3"/>
          <w:sz w:val="24"/>
          <w:szCs w:val="24"/>
        </w:rPr>
        <w:t xml:space="preserve"> </w:t>
      </w:r>
      <w:r w:rsidRPr="003F2561">
        <w:rPr>
          <w:sz w:val="24"/>
          <w:szCs w:val="24"/>
        </w:rPr>
        <w:t>GDF</w:t>
      </w:r>
      <w:r w:rsidRPr="003F2561">
        <w:rPr>
          <w:spacing w:val="4"/>
          <w:sz w:val="24"/>
          <w:szCs w:val="24"/>
        </w:rPr>
        <w:t xml:space="preserve"> </w:t>
      </w:r>
      <w:r w:rsidRPr="003F2561">
        <w:rPr>
          <w:sz w:val="24"/>
          <w:szCs w:val="24"/>
        </w:rPr>
        <w:t>staff</w:t>
      </w:r>
      <w:r w:rsidRPr="003F2561">
        <w:rPr>
          <w:spacing w:val="7"/>
          <w:sz w:val="24"/>
          <w:szCs w:val="24"/>
        </w:rPr>
        <w:t xml:space="preserve"> </w:t>
      </w:r>
      <w:r w:rsidRPr="003F2561">
        <w:rPr>
          <w:sz w:val="24"/>
          <w:szCs w:val="24"/>
        </w:rPr>
        <w:t>will</w:t>
      </w:r>
      <w:r w:rsidRPr="003F2561">
        <w:rPr>
          <w:spacing w:val="1"/>
          <w:sz w:val="24"/>
          <w:szCs w:val="24"/>
        </w:rPr>
        <w:t xml:space="preserve"> </w:t>
      </w:r>
      <w:r w:rsidRPr="003F2561">
        <w:rPr>
          <w:sz w:val="24"/>
          <w:szCs w:val="24"/>
        </w:rPr>
        <w:t>take</w:t>
      </w:r>
      <w:r w:rsidRPr="003F2561">
        <w:rPr>
          <w:spacing w:val="2"/>
          <w:sz w:val="24"/>
          <w:szCs w:val="24"/>
        </w:rPr>
        <w:t xml:space="preserve"> </w:t>
      </w:r>
      <w:r w:rsidRPr="003F2561">
        <w:rPr>
          <w:sz w:val="24"/>
          <w:szCs w:val="24"/>
        </w:rPr>
        <w:t>all</w:t>
      </w:r>
      <w:r w:rsidRPr="003F2561">
        <w:rPr>
          <w:spacing w:val="5"/>
          <w:sz w:val="24"/>
          <w:szCs w:val="24"/>
        </w:rPr>
        <w:t xml:space="preserve"> </w:t>
      </w:r>
      <w:r w:rsidRPr="003F2561">
        <w:rPr>
          <w:sz w:val="24"/>
          <w:szCs w:val="24"/>
        </w:rPr>
        <w:t>reasonable</w:t>
      </w:r>
      <w:r w:rsidRPr="003F2561">
        <w:rPr>
          <w:spacing w:val="2"/>
          <w:sz w:val="24"/>
          <w:szCs w:val="24"/>
        </w:rPr>
        <w:t xml:space="preserve"> </w:t>
      </w:r>
      <w:r w:rsidRPr="003F2561">
        <w:rPr>
          <w:sz w:val="24"/>
          <w:szCs w:val="24"/>
        </w:rPr>
        <w:t>measures</w:t>
      </w:r>
      <w:r w:rsidRPr="003F2561">
        <w:rPr>
          <w:spacing w:val="3"/>
          <w:sz w:val="24"/>
          <w:szCs w:val="24"/>
        </w:rPr>
        <w:t xml:space="preserve"> </w:t>
      </w:r>
      <w:r w:rsidRPr="003F2561">
        <w:rPr>
          <w:sz w:val="24"/>
          <w:szCs w:val="24"/>
        </w:rPr>
        <w:t>to</w:t>
      </w:r>
      <w:r w:rsidRPr="003F2561">
        <w:rPr>
          <w:spacing w:val="2"/>
          <w:sz w:val="24"/>
          <w:szCs w:val="24"/>
        </w:rPr>
        <w:t xml:space="preserve"> </w:t>
      </w:r>
      <w:r w:rsidRPr="003F2561">
        <w:rPr>
          <w:spacing w:val="-2"/>
          <w:sz w:val="24"/>
          <w:szCs w:val="24"/>
        </w:rPr>
        <w:t>ensure:</w:t>
      </w:r>
    </w:p>
    <w:p w14:paraId="27797560" w14:textId="77777777" w:rsidR="00467F42" w:rsidRPr="003F2561" w:rsidRDefault="00467F42">
      <w:pPr>
        <w:pStyle w:val="BodyText"/>
        <w:kinsoku w:val="0"/>
        <w:overflowPunct w:val="0"/>
        <w:spacing w:before="9"/>
        <w:rPr>
          <w:sz w:val="24"/>
          <w:szCs w:val="24"/>
        </w:rPr>
      </w:pPr>
    </w:p>
    <w:p w14:paraId="7998A3A3" w14:textId="77777777" w:rsidR="00467F42" w:rsidRPr="003F2561" w:rsidRDefault="00467F42">
      <w:pPr>
        <w:pStyle w:val="ListParagraph"/>
        <w:numPr>
          <w:ilvl w:val="0"/>
          <w:numId w:val="1"/>
        </w:numPr>
        <w:tabs>
          <w:tab w:val="left" w:pos="558"/>
        </w:tabs>
        <w:kinsoku w:val="0"/>
        <w:overflowPunct w:val="0"/>
        <w:spacing w:line="244" w:lineRule="auto"/>
        <w:ind w:right="494" w:firstLine="0"/>
      </w:pPr>
      <w:r w:rsidRPr="003F2561">
        <w:t>that the confidential information is not used for any other purpose than specified in this letter and,</w:t>
      </w:r>
    </w:p>
    <w:p w14:paraId="6FCA9428" w14:textId="77777777" w:rsidR="00467F42" w:rsidRPr="003F2561" w:rsidRDefault="00467F42">
      <w:pPr>
        <w:pStyle w:val="ListParagraph"/>
        <w:numPr>
          <w:ilvl w:val="0"/>
          <w:numId w:val="1"/>
        </w:numPr>
        <w:tabs>
          <w:tab w:val="left" w:pos="558"/>
        </w:tabs>
        <w:kinsoku w:val="0"/>
        <w:overflowPunct w:val="0"/>
        <w:spacing w:before="11" w:line="244" w:lineRule="auto"/>
        <w:ind w:right="364" w:firstLine="0"/>
      </w:pPr>
      <w:r w:rsidRPr="003F2561">
        <w:t>that confidential information is not disclosed or provided to any person who is not bound by similar obligations of confidentiality and non-use as contained herein.</w:t>
      </w:r>
    </w:p>
    <w:p w14:paraId="49A2AAC2" w14:textId="77777777" w:rsidR="00467F42" w:rsidRPr="003F2561" w:rsidRDefault="00467F42">
      <w:pPr>
        <w:pStyle w:val="ListParagraph"/>
        <w:numPr>
          <w:ilvl w:val="0"/>
          <w:numId w:val="1"/>
        </w:numPr>
        <w:tabs>
          <w:tab w:val="left" w:pos="558"/>
        </w:tabs>
        <w:kinsoku w:val="0"/>
        <w:overflowPunct w:val="0"/>
        <w:spacing w:before="11" w:line="244" w:lineRule="auto"/>
        <w:ind w:right="364" w:firstLine="0"/>
        <w:sectPr w:rsidR="00467F42" w:rsidRPr="003F2561">
          <w:headerReference w:type="default" r:id="rId10"/>
          <w:type w:val="continuous"/>
          <w:pgSz w:w="11900" w:h="16840"/>
          <w:pgMar w:top="1600" w:right="1260" w:bottom="280" w:left="1240" w:header="720" w:footer="720" w:gutter="0"/>
          <w:cols w:space="720"/>
          <w:noEndnote/>
        </w:sectPr>
      </w:pPr>
    </w:p>
    <w:p w14:paraId="007DA16F" w14:textId="77777777" w:rsidR="00467F42" w:rsidRPr="003F2561" w:rsidRDefault="00467F42">
      <w:pPr>
        <w:pStyle w:val="BodyText"/>
        <w:kinsoku w:val="0"/>
        <w:overflowPunct w:val="0"/>
        <w:rPr>
          <w:sz w:val="24"/>
          <w:szCs w:val="24"/>
        </w:rPr>
      </w:pPr>
    </w:p>
    <w:p w14:paraId="6EA6C157" w14:textId="77777777" w:rsidR="00467F42" w:rsidRPr="003F2561" w:rsidRDefault="00467F42">
      <w:pPr>
        <w:pStyle w:val="BodyText"/>
        <w:kinsoku w:val="0"/>
        <w:overflowPunct w:val="0"/>
        <w:spacing w:before="3"/>
        <w:rPr>
          <w:sz w:val="24"/>
          <w:szCs w:val="24"/>
        </w:rPr>
      </w:pPr>
    </w:p>
    <w:p w14:paraId="0E541248" w14:textId="77777777" w:rsidR="00467F42" w:rsidRPr="003F2561" w:rsidRDefault="00467F42">
      <w:pPr>
        <w:pStyle w:val="BodyText"/>
        <w:kinsoku w:val="0"/>
        <w:overflowPunct w:val="0"/>
        <w:spacing w:before="57" w:line="244" w:lineRule="auto"/>
        <w:ind w:left="137" w:right="516"/>
        <w:rPr>
          <w:spacing w:val="-2"/>
          <w:sz w:val="24"/>
          <w:szCs w:val="24"/>
        </w:rPr>
      </w:pPr>
      <w:r w:rsidRPr="003F2561">
        <w:rPr>
          <w:sz w:val="24"/>
          <w:szCs w:val="24"/>
        </w:rPr>
        <w:t xml:space="preserve">The specified GDF staff will not, however, be bound by any obligations of confidentiality and non-use to the extent they are clearly able to demonstrate that any part of the confidential </w:t>
      </w:r>
      <w:r w:rsidRPr="003F2561">
        <w:rPr>
          <w:spacing w:val="-2"/>
          <w:sz w:val="24"/>
          <w:szCs w:val="24"/>
        </w:rPr>
        <w:t>information:</w:t>
      </w:r>
    </w:p>
    <w:p w14:paraId="4A4E13EC" w14:textId="77777777" w:rsidR="00467F42" w:rsidRPr="003F2561" w:rsidRDefault="00467F42">
      <w:pPr>
        <w:pStyle w:val="BodyText"/>
        <w:kinsoku w:val="0"/>
        <w:overflowPunct w:val="0"/>
        <w:rPr>
          <w:sz w:val="24"/>
          <w:szCs w:val="24"/>
        </w:rPr>
      </w:pPr>
    </w:p>
    <w:p w14:paraId="305F0E51" w14:textId="77777777" w:rsidR="00467F42" w:rsidRPr="003F2561" w:rsidRDefault="00467F42">
      <w:pPr>
        <w:pStyle w:val="ListParagraph"/>
        <w:numPr>
          <w:ilvl w:val="0"/>
          <w:numId w:val="1"/>
        </w:numPr>
        <w:tabs>
          <w:tab w:val="left" w:pos="558"/>
        </w:tabs>
        <w:kinsoku w:val="0"/>
        <w:overflowPunct w:val="0"/>
        <w:spacing w:line="244" w:lineRule="auto"/>
        <w:ind w:right="1233" w:hanging="1"/>
      </w:pPr>
      <w:r w:rsidRPr="003F2561">
        <w:t>was known to them prior to any disclosure by or on behalf of WHO (including by manufacturer); or</w:t>
      </w:r>
    </w:p>
    <w:p w14:paraId="49B4FB23" w14:textId="77777777" w:rsidR="00467F42" w:rsidRPr="003F2561" w:rsidRDefault="00467F42">
      <w:pPr>
        <w:pStyle w:val="ListParagraph"/>
        <w:numPr>
          <w:ilvl w:val="0"/>
          <w:numId w:val="1"/>
        </w:numPr>
        <w:tabs>
          <w:tab w:val="left" w:pos="558"/>
        </w:tabs>
        <w:kinsoku w:val="0"/>
        <w:overflowPunct w:val="0"/>
        <w:spacing w:before="10" w:line="244" w:lineRule="auto"/>
        <w:ind w:right="554" w:firstLine="0"/>
      </w:pPr>
      <w:r w:rsidRPr="003F2561">
        <w:t>was in the public domain at the time of disclosure by or on behalf of WHO (including by manufacturer); or</w:t>
      </w:r>
    </w:p>
    <w:p w14:paraId="3F135305" w14:textId="77777777" w:rsidR="00467F42" w:rsidRPr="003F2561" w:rsidRDefault="00467F42">
      <w:pPr>
        <w:pStyle w:val="ListParagraph"/>
        <w:numPr>
          <w:ilvl w:val="0"/>
          <w:numId w:val="1"/>
        </w:numPr>
        <w:tabs>
          <w:tab w:val="left" w:pos="558"/>
        </w:tabs>
        <w:kinsoku w:val="0"/>
        <w:overflowPunct w:val="0"/>
        <w:spacing w:before="11"/>
        <w:ind w:left="557" w:hanging="421"/>
        <w:rPr>
          <w:spacing w:val="-5"/>
        </w:rPr>
      </w:pPr>
      <w:r w:rsidRPr="003F2561">
        <w:t>has</w:t>
      </w:r>
      <w:r w:rsidRPr="003F2561">
        <w:rPr>
          <w:spacing w:val="2"/>
        </w:rPr>
        <w:t xml:space="preserve"> </w:t>
      </w:r>
      <w:r w:rsidRPr="003F2561">
        <w:t>become</w:t>
      </w:r>
      <w:r w:rsidRPr="003F2561">
        <w:rPr>
          <w:spacing w:val="1"/>
        </w:rPr>
        <w:t xml:space="preserve"> </w:t>
      </w:r>
      <w:r w:rsidRPr="003F2561">
        <w:t>part</w:t>
      </w:r>
      <w:r w:rsidRPr="003F2561">
        <w:rPr>
          <w:spacing w:val="4"/>
        </w:rPr>
        <w:t xml:space="preserve"> </w:t>
      </w:r>
      <w:r w:rsidRPr="003F2561">
        <w:t>of</w:t>
      </w:r>
      <w:r w:rsidRPr="003F2561">
        <w:rPr>
          <w:spacing w:val="6"/>
        </w:rPr>
        <w:t xml:space="preserve"> </w:t>
      </w:r>
      <w:r w:rsidRPr="003F2561">
        <w:t>the</w:t>
      </w:r>
      <w:r w:rsidRPr="003F2561">
        <w:rPr>
          <w:spacing w:val="1"/>
        </w:rPr>
        <w:t xml:space="preserve"> </w:t>
      </w:r>
      <w:r w:rsidRPr="003F2561">
        <w:t>public</w:t>
      </w:r>
      <w:r w:rsidRPr="003F2561">
        <w:rPr>
          <w:spacing w:val="5"/>
        </w:rPr>
        <w:t xml:space="preserve"> </w:t>
      </w:r>
      <w:r w:rsidRPr="003F2561">
        <w:t>domain</w:t>
      </w:r>
      <w:r w:rsidRPr="003F2561">
        <w:rPr>
          <w:spacing w:val="2"/>
        </w:rPr>
        <w:t xml:space="preserve"> </w:t>
      </w:r>
      <w:r w:rsidRPr="003F2561">
        <w:t>through</w:t>
      </w:r>
      <w:r w:rsidRPr="003F2561">
        <w:rPr>
          <w:spacing w:val="3"/>
        </w:rPr>
        <w:t xml:space="preserve"> </w:t>
      </w:r>
      <w:r w:rsidRPr="003F2561">
        <w:t>no</w:t>
      </w:r>
      <w:r w:rsidRPr="003F2561">
        <w:rPr>
          <w:spacing w:val="1"/>
        </w:rPr>
        <w:t xml:space="preserve"> </w:t>
      </w:r>
      <w:r w:rsidRPr="003F2561">
        <w:t>fault</w:t>
      </w:r>
      <w:r w:rsidRPr="003F2561">
        <w:rPr>
          <w:spacing w:val="4"/>
        </w:rPr>
        <w:t xml:space="preserve"> </w:t>
      </w:r>
      <w:r w:rsidRPr="003F2561">
        <w:t>of</w:t>
      </w:r>
      <w:r w:rsidRPr="003F2561">
        <w:rPr>
          <w:spacing w:val="5"/>
        </w:rPr>
        <w:t xml:space="preserve"> </w:t>
      </w:r>
      <w:r w:rsidRPr="003F2561">
        <w:t>theirs;</w:t>
      </w:r>
      <w:r w:rsidRPr="003F2561">
        <w:rPr>
          <w:spacing w:val="6"/>
        </w:rPr>
        <w:t xml:space="preserve"> </w:t>
      </w:r>
      <w:r w:rsidRPr="003F2561">
        <w:rPr>
          <w:spacing w:val="-5"/>
        </w:rPr>
        <w:t>or</w:t>
      </w:r>
    </w:p>
    <w:p w14:paraId="6364B078" w14:textId="77777777" w:rsidR="00467F42" w:rsidRPr="003F2561" w:rsidRDefault="00467F42">
      <w:pPr>
        <w:pStyle w:val="ListParagraph"/>
        <w:numPr>
          <w:ilvl w:val="0"/>
          <w:numId w:val="1"/>
        </w:numPr>
        <w:tabs>
          <w:tab w:val="left" w:pos="558"/>
        </w:tabs>
        <w:kinsoku w:val="0"/>
        <w:overflowPunct w:val="0"/>
        <w:spacing w:before="17" w:line="244" w:lineRule="auto"/>
        <w:ind w:right="456" w:firstLine="0"/>
        <w:rPr>
          <w:spacing w:val="-2"/>
        </w:rPr>
      </w:pPr>
      <w:r w:rsidRPr="003F2561">
        <w:t xml:space="preserve">has become available to them from a third party not in breach of any legal obligations of </w:t>
      </w:r>
      <w:r w:rsidRPr="003F2561">
        <w:rPr>
          <w:spacing w:val="-2"/>
        </w:rPr>
        <w:t>confidentiality.</w:t>
      </w:r>
    </w:p>
    <w:p w14:paraId="28D2DAA4" w14:textId="77777777" w:rsidR="00467F42" w:rsidRPr="003F2561" w:rsidRDefault="00467F42">
      <w:pPr>
        <w:pStyle w:val="BodyText"/>
        <w:kinsoku w:val="0"/>
        <w:overflowPunct w:val="0"/>
        <w:rPr>
          <w:sz w:val="24"/>
          <w:szCs w:val="24"/>
        </w:rPr>
      </w:pPr>
    </w:p>
    <w:p w14:paraId="3C1A8066" w14:textId="77777777" w:rsidR="00467F42" w:rsidRPr="003F2561" w:rsidRDefault="00467F42">
      <w:pPr>
        <w:pStyle w:val="BodyText"/>
        <w:kinsoku w:val="0"/>
        <w:overflowPunct w:val="0"/>
        <w:spacing w:before="5"/>
        <w:rPr>
          <w:sz w:val="24"/>
          <w:szCs w:val="24"/>
        </w:rPr>
      </w:pPr>
    </w:p>
    <w:p w14:paraId="7175208F" w14:textId="77777777" w:rsidR="00192D75" w:rsidRDefault="00192D75" w:rsidP="00192D75">
      <w:pPr>
        <w:pStyle w:val="BodyText"/>
        <w:kinsoku w:val="0"/>
        <w:overflowPunct w:val="0"/>
        <w:spacing w:line="487" w:lineRule="auto"/>
        <w:ind w:left="137" w:right="4013"/>
        <w:rPr>
          <w:sz w:val="24"/>
          <w:szCs w:val="24"/>
        </w:rPr>
      </w:pPr>
      <w:r>
        <w:rPr>
          <w:sz w:val="24"/>
          <w:szCs w:val="24"/>
        </w:rPr>
        <w:t xml:space="preserve">Thank you in advance for your </w:t>
      </w:r>
      <w:r w:rsidR="00467F42" w:rsidRPr="003F2561">
        <w:rPr>
          <w:sz w:val="24"/>
          <w:szCs w:val="24"/>
        </w:rPr>
        <w:t xml:space="preserve">cooperation. </w:t>
      </w:r>
    </w:p>
    <w:p w14:paraId="7C1232DE" w14:textId="77777777" w:rsidR="00192D75" w:rsidRDefault="00192D75">
      <w:pPr>
        <w:pStyle w:val="BodyText"/>
        <w:kinsoku w:val="0"/>
        <w:overflowPunct w:val="0"/>
        <w:spacing w:line="487" w:lineRule="auto"/>
        <w:ind w:left="137" w:right="5116"/>
        <w:rPr>
          <w:sz w:val="24"/>
          <w:szCs w:val="24"/>
        </w:rPr>
      </w:pPr>
    </w:p>
    <w:p w14:paraId="5FBC9315" w14:textId="356EF0A1" w:rsidR="00467F42" w:rsidRPr="003F2561" w:rsidRDefault="00467F42">
      <w:pPr>
        <w:pStyle w:val="BodyText"/>
        <w:kinsoku w:val="0"/>
        <w:overflowPunct w:val="0"/>
        <w:spacing w:line="487" w:lineRule="auto"/>
        <w:ind w:left="137" w:right="5116"/>
        <w:rPr>
          <w:sz w:val="24"/>
          <w:szCs w:val="24"/>
        </w:rPr>
      </w:pPr>
      <w:r w:rsidRPr="003F2561">
        <w:rPr>
          <w:sz w:val="24"/>
          <w:szCs w:val="24"/>
        </w:rPr>
        <w:t>Yours sincerely,</w:t>
      </w:r>
    </w:p>
    <w:p w14:paraId="60637826" w14:textId="77777777" w:rsidR="00467F42" w:rsidRPr="003F2561" w:rsidRDefault="00467F42">
      <w:pPr>
        <w:pStyle w:val="BodyText"/>
        <w:kinsoku w:val="0"/>
        <w:overflowPunct w:val="0"/>
        <w:rPr>
          <w:sz w:val="24"/>
          <w:szCs w:val="24"/>
        </w:rPr>
      </w:pPr>
    </w:p>
    <w:p w14:paraId="63053CBE" w14:textId="77777777" w:rsidR="00467F42" w:rsidRPr="003F2561" w:rsidRDefault="00467F42">
      <w:pPr>
        <w:pStyle w:val="BodyText"/>
        <w:kinsoku w:val="0"/>
        <w:overflowPunct w:val="0"/>
        <w:rPr>
          <w:sz w:val="24"/>
          <w:szCs w:val="24"/>
        </w:rPr>
      </w:pPr>
    </w:p>
    <w:p w14:paraId="5AF8374A" w14:textId="387F79AD" w:rsidR="00467F42" w:rsidRPr="003F2561" w:rsidRDefault="00186274">
      <w:pPr>
        <w:pStyle w:val="BodyText"/>
        <w:kinsoku w:val="0"/>
        <w:overflowPunct w:val="0"/>
        <w:spacing w:before="6"/>
        <w:rPr>
          <w:sz w:val="24"/>
          <w:szCs w:val="24"/>
        </w:rPr>
      </w:pPr>
      <w:r>
        <w:rPr>
          <w:noProof/>
        </w:rPr>
        <mc:AlternateContent>
          <mc:Choice Requires="wps">
            <w:drawing>
              <wp:anchor distT="0" distB="0" distL="0" distR="0" simplePos="0" relativeHeight="251657728" behindDoc="0" locked="0" layoutInCell="0" allowOverlap="1" wp14:anchorId="472B4538" wp14:editId="4A40F18D">
                <wp:simplePos x="0" y="0"/>
                <wp:positionH relativeFrom="page">
                  <wp:posOffset>857885</wp:posOffset>
                </wp:positionH>
                <wp:positionV relativeFrom="paragraph">
                  <wp:posOffset>243840</wp:posOffset>
                </wp:positionV>
                <wp:extent cx="5847715" cy="9525"/>
                <wp:effectExtent l="0" t="0" r="0" b="0"/>
                <wp:wrapTopAndBottom/>
                <wp:docPr id="118197006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7715" cy="9525"/>
                        </a:xfrm>
                        <a:custGeom>
                          <a:avLst/>
                          <a:gdLst>
                            <a:gd name="T0" fmla="*/ 9208 w 9209"/>
                            <a:gd name="T1" fmla="*/ 0 h 15"/>
                            <a:gd name="T2" fmla="*/ 0 w 9209"/>
                            <a:gd name="T3" fmla="*/ 0 h 15"/>
                            <a:gd name="T4" fmla="*/ 0 w 9209"/>
                            <a:gd name="T5" fmla="*/ 14 h 15"/>
                            <a:gd name="T6" fmla="*/ 9208 w 9209"/>
                            <a:gd name="T7" fmla="*/ 14 h 15"/>
                            <a:gd name="T8" fmla="*/ 9208 w 9209"/>
                            <a:gd name="T9" fmla="*/ 0 h 15"/>
                          </a:gdLst>
                          <a:ahLst/>
                          <a:cxnLst>
                            <a:cxn ang="0">
                              <a:pos x="T0" y="T1"/>
                            </a:cxn>
                            <a:cxn ang="0">
                              <a:pos x="T2" y="T3"/>
                            </a:cxn>
                            <a:cxn ang="0">
                              <a:pos x="T4" y="T5"/>
                            </a:cxn>
                            <a:cxn ang="0">
                              <a:pos x="T6" y="T7"/>
                            </a:cxn>
                            <a:cxn ang="0">
                              <a:pos x="T8" y="T9"/>
                            </a:cxn>
                          </a:cxnLst>
                          <a:rect l="0" t="0" r="r" b="b"/>
                          <a:pathLst>
                            <a:path w="9209" h="15">
                              <a:moveTo>
                                <a:pt x="9208" y="0"/>
                              </a:moveTo>
                              <a:lnTo>
                                <a:pt x="0" y="0"/>
                              </a:lnTo>
                              <a:lnTo>
                                <a:pt x="0" y="14"/>
                              </a:lnTo>
                              <a:lnTo>
                                <a:pt x="9208" y="14"/>
                              </a:lnTo>
                              <a:lnTo>
                                <a:pt x="92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55D0D" id="Freeform 2" o:spid="_x0000_s1026" style="position:absolute;margin-left:67.55pt;margin-top:19.2pt;width:460.45pt;height:.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" o:allowincell="f" path="m9208,l,,,14r9208,l9208,xe" fillcolor="black" stroked="f">
                <v:path arrowok="t" o:connecttype="custom" o:connectlocs="5847080,0;0,0;0,8890;5847080,8890;5847080,0" o:connectangles="0,0,0,0,0"/>
                <w10:wrap type="topAndBottom" anchorx="page"/>
              </v:shape>
            </w:pict>
          </mc:Fallback>
        </mc:AlternateContent>
      </w:r>
    </w:p>
    <w:p w14:paraId="7F6DEBCB" w14:textId="77777777" w:rsidR="00467F42" w:rsidRPr="003F2561" w:rsidRDefault="00467F42">
      <w:pPr>
        <w:pStyle w:val="BodyText"/>
        <w:kinsoku w:val="0"/>
        <w:overflowPunct w:val="0"/>
        <w:spacing w:before="4"/>
        <w:ind w:left="137"/>
        <w:rPr>
          <w:spacing w:val="-2"/>
          <w:sz w:val="24"/>
          <w:szCs w:val="24"/>
        </w:rPr>
      </w:pPr>
      <w:r w:rsidRPr="003F2561">
        <w:rPr>
          <w:sz w:val="24"/>
          <w:szCs w:val="24"/>
        </w:rPr>
        <w:t>Name</w:t>
      </w:r>
      <w:r w:rsidRPr="003F2561">
        <w:rPr>
          <w:spacing w:val="5"/>
          <w:sz w:val="24"/>
          <w:szCs w:val="24"/>
        </w:rPr>
        <w:t xml:space="preserve"> </w:t>
      </w:r>
      <w:r w:rsidRPr="003F2561">
        <w:rPr>
          <w:sz w:val="24"/>
          <w:szCs w:val="24"/>
        </w:rPr>
        <w:t>and</w:t>
      </w:r>
      <w:r w:rsidRPr="003F2561">
        <w:rPr>
          <w:spacing w:val="3"/>
          <w:sz w:val="24"/>
          <w:szCs w:val="24"/>
        </w:rPr>
        <w:t xml:space="preserve"> </w:t>
      </w:r>
      <w:r w:rsidRPr="003F2561">
        <w:rPr>
          <w:sz w:val="24"/>
          <w:szCs w:val="24"/>
        </w:rPr>
        <w:t>Title</w:t>
      </w:r>
      <w:r w:rsidRPr="003F2561">
        <w:rPr>
          <w:spacing w:val="6"/>
          <w:sz w:val="24"/>
          <w:szCs w:val="24"/>
        </w:rPr>
        <w:t xml:space="preserve"> </w:t>
      </w:r>
      <w:r w:rsidRPr="003F2561">
        <w:rPr>
          <w:sz w:val="24"/>
          <w:szCs w:val="24"/>
        </w:rPr>
        <w:t>of</w:t>
      </w:r>
      <w:r w:rsidRPr="003F2561">
        <w:rPr>
          <w:spacing w:val="4"/>
          <w:sz w:val="24"/>
          <w:szCs w:val="24"/>
        </w:rPr>
        <w:t xml:space="preserve"> </w:t>
      </w:r>
      <w:r w:rsidRPr="003F2561">
        <w:rPr>
          <w:sz w:val="24"/>
          <w:szCs w:val="24"/>
        </w:rPr>
        <w:t>the</w:t>
      </w:r>
      <w:r w:rsidRPr="003F2561">
        <w:rPr>
          <w:spacing w:val="6"/>
          <w:sz w:val="24"/>
          <w:szCs w:val="24"/>
        </w:rPr>
        <w:t xml:space="preserve"> </w:t>
      </w:r>
      <w:r w:rsidRPr="003F2561">
        <w:rPr>
          <w:sz w:val="24"/>
          <w:szCs w:val="24"/>
        </w:rPr>
        <w:t>authorized</w:t>
      </w:r>
      <w:r w:rsidRPr="003F2561">
        <w:rPr>
          <w:spacing w:val="3"/>
          <w:sz w:val="24"/>
          <w:szCs w:val="24"/>
        </w:rPr>
        <w:t xml:space="preserve"> </w:t>
      </w:r>
      <w:r w:rsidRPr="003F2561">
        <w:rPr>
          <w:sz w:val="24"/>
          <w:szCs w:val="24"/>
        </w:rPr>
        <w:t>representative</w:t>
      </w:r>
      <w:r w:rsidRPr="003F2561">
        <w:rPr>
          <w:spacing w:val="6"/>
          <w:sz w:val="24"/>
          <w:szCs w:val="24"/>
        </w:rPr>
        <w:t xml:space="preserve"> </w:t>
      </w:r>
      <w:r w:rsidRPr="003F2561">
        <w:rPr>
          <w:sz w:val="24"/>
          <w:szCs w:val="24"/>
        </w:rPr>
        <w:t>of</w:t>
      </w:r>
      <w:r w:rsidRPr="003F2561">
        <w:rPr>
          <w:spacing w:val="4"/>
          <w:sz w:val="24"/>
          <w:szCs w:val="24"/>
        </w:rPr>
        <w:t xml:space="preserve"> </w:t>
      </w:r>
      <w:r w:rsidRPr="003F2561">
        <w:rPr>
          <w:sz w:val="24"/>
          <w:szCs w:val="24"/>
        </w:rPr>
        <w:t>the</w:t>
      </w:r>
      <w:r w:rsidRPr="003F2561">
        <w:rPr>
          <w:spacing w:val="3"/>
          <w:sz w:val="24"/>
          <w:szCs w:val="24"/>
        </w:rPr>
        <w:t xml:space="preserve"> </w:t>
      </w:r>
      <w:r w:rsidRPr="003F2561">
        <w:rPr>
          <w:spacing w:val="-2"/>
          <w:sz w:val="24"/>
          <w:szCs w:val="24"/>
        </w:rPr>
        <w:t>Manufacturer</w:t>
      </w:r>
    </w:p>
    <w:p w14:paraId="36FBC9C0" w14:textId="77777777" w:rsidR="00467F42" w:rsidRPr="003F2561" w:rsidRDefault="00467F42">
      <w:pPr>
        <w:pStyle w:val="BodyText"/>
        <w:kinsoku w:val="0"/>
        <w:overflowPunct w:val="0"/>
        <w:rPr>
          <w:sz w:val="24"/>
          <w:szCs w:val="24"/>
        </w:rPr>
      </w:pPr>
    </w:p>
    <w:p w14:paraId="7477A017" w14:textId="77777777" w:rsidR="00467F42" w:rsidRPr="003F2561" w:rsidRDefault="00467F42">
      <w:pPr>
        <w:pStyle w:val="BodyText"/>
        <w:kinsoku w:val="0"/>
        <w:overflowPunct w:val="0"/>
        <w:rPr>
          <w:sz w:val="24"/>
          <w:szCs w:val="24"/>
        </w:rPr>
      </w:pPr>
    </w:p>
    <w:p w14:paraId="2C458E4A" w14:textId="77777777" w:rsidR="00467F42" w:rsidRPr="003F2561" w:rsidRDefault="00467F42">
      <w:pPr>
        <w:pStyle w:val="BodyText"/>
        <w:kinsoku w:val="0"/>
        <w:overflowPunct w:val="0"/>
        <w:rPr>
          <w:sz w:val="24"/>
          <w:szCs w:val="24"/>
        </w:rPr>
      </w:pPr>
    </w:p>
    <w:p w14:paraId="03707126" w14:textId="77777777" w:rsidR="00467F42" w:rsidRPr="003F2561" w:rsidRDefault="00467F42">
      <w:pPr>
        <w:pStyle w:val="BodyText"/>
        <w:kinsoku w:val="0"/>
        <w:overflowPunct w:val="0"/>
        <w:rPr>
          <w:sz w:val="24"/>
          <w:szCs w:val="24"/>
        </w:rPr>
      </w:pPr>
    </w:p>
    <w:p w14:paraId="0BB15E21" w14:textId="77777777" w:rsidR="00467F42" w:rsidRPr="003F2561" w:rsidRDefault="00467F42">
      <w:pPr>
        <w:pStyle w:val="BodyText"/>
        <w:kinsoku w:val="0"/>
        <w:overflowPunct w:val="0"/>
        <w:rPr>
          <w:sz w:val="24"/>
          <w:szCs w:val="24"/>
        </w:rPr>
      </w:pPr>
    </w:p>
    <w:p w14:paraId="2E74C89E" w14:textId="77777777" w:rsidR="00467F42" w:rsidRPr="003F2561" w:rsidRDefault="00467F42">
      <w:pPr>
        <w:pStyle w:val="BodyText"/>
        <w:kinsoku w:val="0"/>
        <w:overflowPunct w:val="0"/>
        <w:rPr>
          <w:sz w:val="24"/>
          <w:szCs w:val="24"/>
        </w:rPr>
      </w:pPr>
    </w:p>
    <w:p w14:paraId="51412AD1" w14:textId="77777777" w:rsidR="00467F42" w:rsidRPr="003F2561" w:rsidRDefault="00467F42">
      <w:pPr>
        <w:pStyle w:val="BodyText"/>
        <w:kinsoku w:val="0"/>
        <w:overflowPunct w:val="0"/>
        <w:spacing w:before="2"/>
        <w:rPr>
          <w:sz w:val="24"/>
          <w:szCs w:val="24"/>
        </w:rPr>
      </w:pPr>
    </w:p>
    <w:p w14:paraId="4C147076" w14:textId="77777777" w:rsidR="00467F42" w:rsidRPr="003F2561" w:rsidRDefault="00467F42">
      <w:pPr>
        <w:pStyle w:val="BodyText"/>
        <w:kinsoku w:val="0"/>
        <w:overflowPunct w:val="0"/>
        <w:ind w:left="137"/>
        <w:rPr>
          <w:spacing w:val="-2"/>
          <w:sz w:val="24"/>
          <w:szCs w:val="24"/>
        </w:rPr>
      </w:pPr>
      <w:r w:rsidRPr="003F2561">
        <w:rPr>
          <w:spacing w:val="-2"/>
          <w:sz w:val="24"/>
          <w:szCs w:val="24"/>
        </w:rPr>
        <w:t>Date/Stamp</w:t>
      </w:r>
    </w:p>
    <w:sectPr w:rsidR="00467F42" w:rsidRPr="003F2561">
      <w:pgSz w:w="11900" w:h="16840"/>
      <w:pgMar w:top="1600" w:right="1260" w:bottom="280" w:left="12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C6976" w14:textId="77777777" w:rsidR="00DB1CF7" w:rsidRDefault="00DB1CF7" w:rsidP="008C4B88">
      <w:r>
        <w:separator/>
      </w:r>
    </w:p>
  </w:endnote>
  <w:endnote w:type="continuationSeparator" w:id="0">
    <w:p w14:paraId="176F8F49" w14:textId="77777777" w:rsidR="00DB1CF7" w:rsidRDefault="00DB1CF7" w:rsidP="008C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5F0A8" w14:textId="77777777" w:rsidR="00DB1CF7" w:rsidRDefault="00DB1CF7" w:rsidP="008C4B88">
      <w:r>
        <w:separator/>
      </w:r>
    </w:p>
  </w:footnote>
  <w:footnote w:type="continuationSeparator" w:id="0">
    <w:p w14:paraId="7F35C3EB" w14:textId="77777777" w:rsidR="00DB1CF7" w:rsidRDefault="00DB1CF7" w:rsidP="008C4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78136" w14:textId="7597518F" w:rsidR="008C4B88" w:rsidRPr="00912DD3" w:rsidRDefault="00912DD3" w:rsidP="00975DB8">
    <w:pPr>
      <w:pStyle w:val="Header"/>
      <w:jc w:val="right"/>
    </w:pPr>
    <w:r w:rsidRPr="00912DD3">
      <w:rPr>
        <w:noProof/>
      </w:rPr>
      <w:t>ITB-I</w:t>
    </w:r>
    <w:r w:rsidR="00183815">
      <w:rPr>
        <w:noProof/>
      </w:rPr>
      <w:t>plus</w:t>
    </w:r>
    <w:r w:rsidR="00192D75">
      <w:rPr>
        <w:noProof/>
      </w:rPr>
      <w:t>/GDF-MED/202</w:t>
    </w:r>
    <w:r w:rsidR="001C61AE">
      <w:rPr>
        <w:noProof/>
      </w:rPr>
      <w:t>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137" w:hanging="420"/>
      </w:pPr>
      <w:rPr>
        <w:rFonts w:ascii="Arial" w:hAnsi="Arial"/>
        <w:b w:val="0"/>
        <w:i w:val="0"/>
        <w:w w:val="81"/>
        <w:sz w:val="23"/>
      </w:rPr>
    </w:lvl>
    <w:lvl w:ilvl="1">
      <w:numFmt w:val="bullet"/>
      <w:lvlText w:val="•"/>
      <w:lvlJc w:val="left"/>
      <w:pPr>
        <w:ind w:left="1066" w:hanging="420"/>
      </w:pPr>
    </w:lvl>
    <w:lvl w:ilvl="2">
      <w:numFmt w:val="bullet"/>
      <w:lvlText w:val="•"/>
      <w:lvlJc w:val="left"/>
      <w:pPr>
        <w:ind w:left="1992" w:hanging="420"/>
      </w:pPr>
    </w:lvl>
    <w:lvl w:ilvl="3">
      <w:numFmt w:val="bullet"/>
      <w:lvlText w:val="•"/>
      <w:lvlJc w:val="left"/>
      <w:pPr>
        <w:ind w:left="2918" w:hanging="420"/>
      </w:pPr>
    </w:lvl>
    <w:lvl w:ilvl="4">
      <w:numFmt w:val="bullet"/>
      <w:lvlText w:val="•"/>
      <w:lvlJc w:val="left"/>
      <w:pPr>
        <w:ind w:left="3844" w:hanging="420"/>
      </w:pPr>
    </w:lvl>
    <w:lvl w:ilvl="5">
      <w:numFmt w:val="bullet"/>
      <w:lvlText w:val="•"/>
      <w:lvlJc w:val="left"/>
      <w:pPr>
        <w:ind w:left="4770" w:hanging="420"/>
      </w:pPr>
    </w:lvl>
    <w:lvl w:ilvl="6">
      <w:numFmt w:val="bullet"/>
      <w:lvlText w:val="•"/>
      <w:lvlJc w:val="left"/>
      <w:pPr>
        <w:ind w:left="5696" w:hanging="420"/>
      </w:pPr>
    </w:lvl>
    <w:lvl w:ilvl="7">
      <w:numFmt w:val="bullet"/>
      <w:lvlText w:val="•"/>
      <w:lvlJc w:val="left"/>
      <w:pPr>
        <w:ind w:left="6622" w:hanging="420"/>
      </w:pPr>
    </w:lvl>
    <w:lvl w:ilvl="8">
      <w:numFmt w:val="bullet"/>
      <w:lvlText w:val="•"/>
      <w:lvlJc w:val="left"/>
      <w:pPr>
        <w:ind w:left="7548" w:hanging="420"/>
      </w:pPr>
    </w:lvl>
  </w:abstractNum>
  <w:num w:numId="1" w16cid:durableId="144985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xNTYwMDYyMjYxszBQ0lEKTi0uzszPAykwNKgFAJ0JsG4tAAAA"/>
  </w:docVars>
  <w:rsids>
    <w:rsidRoot w:val="0004576A"/>
    <w:rsid w:val="0004576A"/>
    <w:rsid w:val="000C40A9"/>
    <w:rsid w:val="000E4605"/>
    <w:rsid w:val="001038A0"/>
    <w:rsid w:val="00124F51"/>
    <w:rsid w:val="0015526B"/>
    <w:rsid w:val="0016568A"/>
    <w:rsid w:val="00183815"/>
    <w:rsid w:val="00186274"/>
    <w:rsid w:val="00192D75"/>
    <w:rsid w:val="001A0231"/>
    <w:rsid w:val="001C61AE"/>
    <w:rsid w:val="002007E8"/>
    <w:rsid w:val="002120E2"/>
    <w:rsid w:val="003021B7"/>
    <w:rsid w:val="00323EC2"/>
    <w:rsid w:val="00330EC1"/>
    <w:rsid w:val="003A0946"/>
    <w:rsid w:val="003F2561"/>
    <w:rsid w:val="00467F42"/>
    <w:rsid w:val="004E6584"/>
    <w:rsid w:val="00553EC1"/>
    <w:rsid w:val="00793C11"/>
    <w:rsid w:val="007A626D"/>
    <w:rsid w:val="008C4B88"/>
    <w:rsid w:val="00912DD3"/>
    <w:rsid w:val="00944426"/>
    <w:rsid w:val="00975DB8"/>
    <w:rsid w:val="00A648E7"/>
    <w:rsid w:val="00AB30D2"/>
    <w:rsid w:val="00B5307F"/>
    <w:rsid w:val="00B852CA"/>
    <w:rsid w:val="00CA486F"/>
    <w:rsid w:val="00CF79B1"/>
    <w:rsid w:val="00D85353"/>
    <w:rsid w:val="00D96112"/>
    <w:rsid w:val="00DB1CF7"/>
    <w:rsid w:val="00E70C3C"/>
    <w:rsid w:val="00ED6581"/>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BC7BA"/>
  <w14:defaultImageDpi w14:val="0"/>
  <w15:docId w15:val="{127822FC-5644-4693-9F33-63E5EA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link w:val="BodyText"/>
    <w:uiPriority w:val="99"/>
    <w:semiHidden/>
    <w:locked/>
    <w:rPr>
      <w:rFonts w:ascii="Calibri" w:hAnsi="Calibri" w:cs="Calibri"/>
    </w:rPr>
  </w:style>
  <w:style w:type="paragraph" w:styleId="Title">
    <w:name w:val="Title"/>
    <w:basedOn w:val="Normal"/>
    <w:next w:val="Normal"/>
    <w:link w:val="TitleChar"/>
    <w:uiPriority w:val="1"/>
    <w:qFormat/>
    <w:pPr>
      <w:spacing w:before="48"/>
      <w:ind w:left="192"/>
    </w:pPr>
    <w:rPr>
      <w:sz w:val="27"/>
      <w:szCs w:val="27"/>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1"/>
    <w:qFormat/>
    <w:pPr>
      <w:ind w:left="557" w:hanging="42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paragraph" w:styleId="Header">
    <w:name w:val="header"/>
    <w:basedOn w:val="Normal"/>
    <w:link w:val="HeaderChar"/>
    <w:uiPriority w:val="99"/>
    <w:unhideWhenUsed/>
    <w:rsid w:val="008C4B88"/>
    <w:pPr>
      <w:tabs>
        <w:tab w:val="center" w:pos="4513"/>
        <w:tab w:val="right" w:pos="9026"/>
      </w:tabs>
    </w:pPr>
  </w:style>
  <w:style w:type="character" w:customStyle="1" w:styleId="HeaderChar">
    <w:name w:val="Header Char"/>
    <w:link w:val="Header"/>
    <w:uiPriority w:val="99"/>
    <w:rsid w:val="008C4B88"/>
    <w:rPr>
      <w:rFonts w:ascii="Calibri" w:hAnsi="Calibri" w:cs="Calibri"/>
    </w:rPr>
  </w:style>
  <w:style w:type="paragraph" w:styleId="Footer">
    <w:name w:val="footer"/>
    <w:basedOn w:val="Normal"/>
    <w:link w:val="FooterChar"/>
    <w:uiPriority w:val="99"/>
    <w:unhideWhenUsed/>
    <w:rsid w:val="008C4B88"/>
    <w:pPr>
      <w:tabs>
        <w:tab w:val="center" w:pos="4513"/>
        <w:tab w:val="right" w:pos="9026"/>
      </w:tabs>
    </w:pPr>
  </w:style>
  <w:style w:type="character" w:customStyle="1" w:styleId="FooterChar">
    <w:name w:val="Footer Char"/>
    <w:link w:val="Footer"/>
    <w:uiPriority w:val="99"/>
    <w:rsid w:val="008C4B8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4DDDF5F960AE46B7D4A623C79F76D4" ma:contentTypeVersion="8" ma:contentTypeDescription="Create a new document." ma:contentTypeScope="" ma:versionID="e593d8f666fe22e69b99642ce320cd49">
  <xsd:schema xmlns:xsd="http://www.w3.org/2001/XMLSchema" xmlns:xs="http://www.w3.org/2001/XMLSchema" xmlns:p="http://schemas.microsoft.com/office/2006/metadata/properties" xmlns:ns2="5b2e0fbb-dca3-4af0-8215-88da949fa2ed" targetNamespace="http://schemas.microsoft.com/office/2006/metadata/properties" ma:root="true" ma:fieldsID="57167e71393a593f0aab8cecdfda7171" ns2:_="">
    <xsd:import namespace="5b2e0fbb-dca3-4af0-8215-88da949fa2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e0fbb-dca3-4af0-8215-88da949fa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4E7609-460E-4B7E-BD0C-4699C79EB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2e0fbb-dca3-4af0-8215-88da949fa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F60CE-F177-41AA-A28B-7EF2E717334E}">
  <ds:schemaRefs>
    <ds:schemaRef ds:uri="http://schemas.microsoft.com/sharepoint/v3/contenttype/forms"/>
  </ds:schemaRefs>
</ds:datastoreItem>
</file>

<file path=customXml/itemProps3.xml><?xml version="1.0" encoding="utf-8"?>
<ds:datastoreItem xmlns:ds="http://schemas.openxmlformats.org/officeDocument/2006/customXml" ds:itemID="{0F455BF0-417E-4798-B988-72FA98D8ED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0</DocSecurity>
  <Lines>16</Lines>
  <Paragraphs>4</Paragraphs>
  <ScaleCrop>false</ScaleCrop>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Document1</dc:title>
  <dc:subject/>
  <dc:creator>kasparsl</dc:creator>
  <cp:keywords/>
  <dc:description/>
  <cp:lastModifiedBy>Kaspars Lunte</cp:lastModifiedBy>
  <cp:revision>4</cp:revision>
  <cp:lastPrinted>2023-07-19T15:31:00Z</cp:lastPrinted>
  <dcterms:created xsi:type="dcterms:W3CDTF">2024-09-23T13:43:00Z</dcterms:created>
  <dcterms:modified xsi:type="dcterms:W3CDTF">2025-02-10T09:26:00Z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y fmtid="{D5CDD505-2E9C-101B-9397-08002B2CF9AE}" pid="3" name="ContentTypeId">
    <vt:lpwstr>0x0101008C4DDDF5F960AE46B7D4A623C79F76D4</vt:lpwstr>
  </property>
  <property fmtid="{D5CDD505-2E9C-101B-9397-08002B2CF9AE}" pid="4" name="MediaServiceImageTags">
    <vt:lpwstr/>
  </property>
</Properties>
</file>