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05B3ED" w14:textId="77777777" w:rsidR="00F53CFF" w:rsidRDefault="00F53CFF" w:rsidP="00A4279D">
      <w:pPr>
        <w:ind w:left="720"/>
      </w:pPr>
      <w:r w:rsidRPr="00F53CFF">
        <w:rPr>
          <w:noProof/>
        </w:rPr>
        <mc:AlternateContent>
          <mc:Choice Requires="wps">
            <w:drawing>
              <wp:anchor distT="0" distB="0" distL="114300" distR="114300" simplePos="0" relativeHeight="251659264" behindDoc="0" locked="0" layoutInCell="1" allowOverlap="1" wp14:anchorId="72EB6F28" wp14:editId="4D143D34">
                <wp:simplePos x="0" y="0"/>
                <wp:positionH relativeFrom="column">
                  <wp:posOffset>-974090</wp:posOffset>
                </wp:positionH>
                <wp:positionV relativeFrom="margin">
                  <wp:posOffset>3803650</wp:posOffset>
                </wp:positionV>
                <wp:extent cx="2630170" cy="1256665"/>
                <wp:effectExtent l="0" t="0" r="11430" b="0"/>
                <wp:wrapThrough wrapText="bothSides">
                  <wp:wrapPolygon edited="0">
                    <wp:start x="0" y="0"/>
                    <wp:lineTo x="0" y="20956"/>
                    <wp:lineTo x="21485" y="20956"/>
                    <wp:lineTo x="21485" y="0"/>
                    <wp:lineTo x="0" y="0"/>
                  </wp:wrapPolygon>
                </wp:wrapThrough>
                <wp:docPr id="2" name="Rectangle 1"/>
                <wp:cNvGraphicFramePr/>
                <a:graphic xmlns:a="http://schemas.openxmlformats.org/drawingml/2006/main">
                  <a:graphicData uri="http://schemas.microsoft.com/office/word/2010/wordprocessingShape">
                    <wps:wsp>
                      <wps:cNvSpPr/>
                      <wps:spPr>
                        <a:xfrm>
                          <a:off x="0" y="0"/>
                          <a:ext cx="2630170" cy="1256665"/>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20A2D11A" id="Rectangle 1" o:spid="_x0000_s1026" style="position:absolute;margin-left:-76.7pt;margin-top:299.5pt;width:207.1pt;height:98.95pt;z-index:251659264;visibility:visible;mso-wrap-style:square;mso-wrap-distance-left:9pt;mso-wrap-distance-top:0;mso-wrap-distance-right:9pt;mso-wrap-distance-bottom:0;mso-position-horizontal:absolute;mso-position-horizontal-relative:text;mso-position-vertical:absolute;mso-position-vertical-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" fillcolor="#dc1f26" stroked="f" strokeweight="1pt">
                <w10:wrap type="through" anchory="margin"/>
              </v:rect>
            </w:pict>
          </mc:Fallback>
        </mc:AlternateContent>
      </w:r>
    </w:p>
    <w:p w14:paraId="7FD456C6" w14:textId="77777777" w:rsidR="00F53CFF" w:rsidRDefault="00F53CFF"/>
    <w:p w14:paraId="1011EC4F" w14:textId="3FD5D209" w:rsidR="00F53CFF" w:rsidRDefault="00284E79" w:rsidP="00F53CFF">
      <w:pPr>
        <w:spacing w:after="0"/>
      </w:pPr>
      <w:r>
        <w:rPr>
          <w:noProof/>
        </w:rPr>
        <mc:AlternateContent>
          <mc:Choice Requires="wps">
            <w:drawing>
              <wp:anchor distT="0" distB="0" distL="114300" distR="114300" simplePos="0" relativeHeight="251661312" behindDoc="0" locked="0" layoutInCell="1" allowOverlap="1" wp14:anchorId="1766D3DE" wp14:editId="03946703">
                <wp:simplePos x="0" y="0"/>
                <wp:positionH relativeFrom="column">
                  <wp:posOffset>1840230</wp:posOffset>
                </wp:positionH>
                <wp:positionV relativeFrom="paragraph">
                  <wp:posOffset>4994275</wp:posOffset>
                </wp:positionV>
                <wp:extent cx="4267200" cy="4572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4267200" cy="4572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A61FF05" w14:textId="114DF7C3" w:rsidR="00761FCA" w:rsidRPr="00C056F0" w:rsidRDefault="00761FCA" w:rsidP="00761FCA">
                            <w:pPr>
                              <w:rPr>
                                <w:rFonts w:ascii="Trebuchet MS" w:hAnsi="Trebuchet MS"/>
                                <w:color w:val="7F7F7F" w:themeColor="text1" w:themeTint="80"/>
                                <w:sz w:val="32"/>
                                <w:szCs w:val="32"/>
                              </w:rPr>
                            </w:pPr>
                            <w:r w:rsidRPr="00C056F0">
                              <w:rPr>
                                <w:rFonts w:ascii="Trebuchet MS" w:hAnsi="Trebuchet MS"/>
                                <w:color w:val="7F7F7F" w:themeColor="text1" w:themeTint="80"/>
                                <w:sz w:val="32"/>
                                <w:szCs w:val="32"/>
                              </w:rPr>
                              <w:t>Facilitator Guide</w:t>
                            </w:r>
                            <w:r w:rsidR="0032511A">
                              <w:rPr>
                                <w:rFonts w:ascii="Trebuchet MS" w:hAnsi="Trebuchet MS"/>
                                <w:color w:val="7F7F7F" w:themeColor="text1" w:themeTint="80"/>
                                <w:sz w:val="32"/>
                                <w:szCs w:val="32"/>
                              </w:rPr>
                              <w:t xml:space="preserve"> (FG1)</w:t>
                            </w:r>
                          </w:p>
                          <w:p w14:paraId="7C815155" w14:textId="77777777" w:rsidR="00F53CFF" w:rsidRPr="00F53CFF" w:rsidRDefault="00F53CFF">
                            <w:pPr>
                              <w:rPr>
                                <w:color w:val="7F7F7F" w:themeColor="text1" w:themeTint="80"/>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766D3DE" id="_x0000_t202" coordsize="21600,21600" o:spt="202" path="m,l,21600r21600,l21600,xe">
                <v:stroke joinstyle="miter"/>
                <v:path gradientshapeok="t" o:connecttype="rect"/>
              </v:shapetype>
              <v:shape id="Text Box 3" o:spid="_x0000_s1026" type="#_x0000_t202" style="position:absolute;margin-left:144.9pt;margin-top:393.25pt;width:336pt;height:36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" filled="f" stroked="f">
                <v:textbox>
                  <w:txbxContent>
                    <w:p w14:paraId="5A61FF05" w14:textId="114DF7C3" w:rsidR="00761FCA" w:rsidRPr="00C056F0" w:rsidRDefault="00761FCA" w:rsidP="00761FCA">
                      <w:pPr>
                        <w:rPr>
                          <w:rFonts w:ascii="Trebuchet MS" w:hAnsi="Trebuchet MS"/>
                          <w:color w:val="7F7F7F" w:themeColor="text1" w:themeTint="80"/>
                          <w:sz w:val="32"/>
                          <w:szCs w:val="32"/>
                        </w:rPr>
                      </w:pPr>
                      <w:r w:rsidRPr="00C056F0">
                        <w:rPr>
                          <w:rFonts w:ascii="Trebuchet MS" w:hAnsi="Trebuchet MS"/>
                          <w:color w:val="7F7F7F" w:themeColor="text1" w:themeTint="80"/>
                          <w:sz w:val="32"/>
                          <w:szCs w:val="32"/>
                        </w:rPr>
                        <w:t>Facilitator Guide</w:t>
                      </w:r>
                      <w:r w:rsidR="0032511A">
                        <w:rPr>
                          <w:rFonts w:ascii="Trebuchet MS" w:hAnsi="Trebuchet MS"/>
                          <w:color w:val="7F7F7F" w:themeColor="text1" w:themeTint="80"/>
                          <w:sz w:val="32"/>
                          <w:szCs w:val="32"/>
                        </w:rPr>
                        <w:t xml:space="preserve"> (FG1)</w:t>
                      </w:r>
                    </w:p>
                    <w:p w14:paraId="7C815155" w14:textId="77777777" w:rsidR="00F53CFF" w:rsidRPr="00F53CFF" w:rsidRDefault="00F53CFF">
                      <w:pPr>
                        <w:rPr>
                          <w:color w:val="7F7F7F" w:themeColor="text1" w:themeTint="80"/>
                          <w:sz w:val="32"/>
                          <w:szCs w:val="32"/>
                        </w:rPr>
                      </w:pPr>
                    </w:p>
                  </w:txbxContent>
                </v:textbox>
                <w10:wrap type="square"/>
              </v:shape>
            </w:pict>
          </mc:Fallback>
        </mc:AlternateContent>
      </w:r>
      <w:r w:rsidR="001B4A1F">
        <w:rPr>
          <w:noProof/>
        </w:rPr>
        <mc:AlternateContent>
          <mc:Choice Requires="wps">
            <w:drawing>
              <wp:anchor distT="0" distB="0" distL="114300" distR="114300" simplePos="0" relativeHeight="251660288" behindDoc="0" locked="0" layoutInCell="1" allowOverlap="1" wp14:anchorId="1B7F0A6C" wp14:editId="08E78B93">
                <wp:simplePos x="0" y="0"/>
                <wp:positionH relativeFrom="column">
                  <wp:posOffset>1838960</wp:posOffset>
                </wp:positionH>
                <wp:positionV relativeFrom="margin">
                  <wp:posOffset>3891280</wp:posOffset>
                </wp:positionV>
                <wp:extent cx="4114800" cy="1368425"/>
                <wp:effectExtent l="0" t="0" r="0" b="3175"/>
                <wp:wrapSquare wrapText="bothSides"/>
                <wp:docPr id="1" name="Text Box 1"/>
                <wp:cNvGraphicFramePr/>
                <a:graphic xmlns:a="http://schemas.openxmlformats.org/drawingml/2006/main">
                  <a:graphicData uri="http://schemas.microsoft.com/office/word/2010/wordprocessingShape">
                    <wps:wsp>
                      <wps:cNvSpPr txBox="1"/>
                      <wps:spPr>
                        <a:xfrm>
                          <a:off x="0" y="0"/>
                          <a:ext cx="4114800" cy="136842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31B2573" w14:textId="6F3DB66C" w:rsidR="001B4A1F" w:rsidRPr="001B4A1F" w:rsidRDefault="00284E79" w:rsidP="001B4A1F">
                            <w:pPr>
                              <w:rPr>
                                <w:rFonts w:ascii="Trebuchet MS" w:hAnsi="Trebuchet MS"/>
                                <w:b/>
                                <w:i/>
                                <w:sz w:val="52"/>
                                <w:szCs w:val="52"/>
                              </w:rPr>
                            </w:pPr>
                            <w:r w:rsidRPr="001B4A1F">
                              <w:rPr>
                                <w:rFonts w:ascii="Trebuchet MS" w:hAnsi="Trebuchet MS"/>
                                <w:b/>
                                <w:i/>
                                <w:sz w:val="52"/>
                                <w:szCs w:val="52"/>
                              </w:rPr>
                              <w:t xml:space="preserve">TB </w:t>
                            </w:r>
                            <w:r w:rsidR="006F706C">
                              <w:rPr>
                                <w:rFonts w:ascii="Trebuchet MS" w:hAnsi="Trebuchet MS"/>
                                <w:b/>
                                <w:i/>
                                <w:sz w:val="52"/>
                                <w:szCs w:val="52"/>
                              </w:rPr>
                              <w:t>BIOSAFETY</w:t>
                            </w:r>
                          </w:p>
                          <w:p w14:paraId="5E0EAC16" w14:textId="77777777" w:rsidR="00F53CFF" w:rsidRPr="00F53CFF" w:rsidRDefault="00F53CFF">
                            <w:pPr>
                              <w:rPr>
                                <w:rFonts w:ascii="Trebuchet MS" w:hAnsi="Trebuchet MS"/>
                                <w:b/>
                                <w:i/>
                                <w:sz w:val="56"/>
                                <w:szCs w:val="5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B7F0A6C" id="Text Box 1" o:spid="_x0000_s1027" type="#_x0000_t202" style="position:absolute;margin-left:144.8pt;margin-top:306.4pt;width:324pt;height:107.75pt;z-index:251660288;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" filled="f" stroked="f">
                <v:textbox>
                  <w:txbxContent>
                    <w:p w14:paraId="731B2573" w14:textId="6F3DB66C" w:rsidR="001B4A1F" w:rsidRPr="001B4A1F" w:rsidRDefault="00284E79" w:rsidP="001B4A1F">
                      <w:pPr>
                        <w:rPr>
                          <w:rFonts w:ascii="Trebuchet MS" w:hAnsi="Trebuchet MS"/>
                          <w:b/>
                          <w:i/>
                          <w:sz w:val="52"/>
                          <w:szCs w:val="52"/>
                        </w:rPr>
                      </w:pPr>
                      <w:r w:rsidRPr="001B4A1F">
                        <w:rPr>
                          <w:rFonts w:ascii="Trebuchet MS" w:hAnsi="Trebuchet MS"/>
                          <w:b/>
                          <w:i/>
                          <w:sz w:val="52"/>
                          <w:szCs w:val="52"/>
                        </w:rPr>
                        <w:t xml:space="preserve">TB </w:t>
                      </w:r>
                      <w:r w:rsidR="006F706C">
                        <w:rPr>
                          <w:rFonts w:ascii="Trebuchet MS" w:hAnsi="Trebuchet MS"/>
                          <w:b/>
                          <w:i/>
                          <w:sz w:val="52"/>
                          <w:szCs w:val="52"/>
                        </w:rPr>
                        <w:t>BIOSAFETY</w:t>
                      </w:r>
                    </w:p>
                    <w:p w14:paraId="5E0EAC16" w14:textId="77777777" w:rsidR="00F53CFF" w:rsidRPr="00F53CFF" w:rsidRDefault="00F53CFF">
                      <w:pPr>
                        <w:rPr>
                          <w:rFonts w:ascii="Trebuchet MS" w:hAnsi="Trebuchet MS"/>
                          <w:b/>
                          <w:i/>
                          <w:sz w:val="56"/>
                          <w:szCs w:val="56"/>
                        </w:rPr>
                      </w:pPr>
                    </w:p>
                  </w:txbxContent>
                </v:textbox>
                <w10:wrap type="square" anchory="margin"/>
              </v:shape>
            </w:pict>
          </mc:Fallback>
        </mc:AlternateContent>
      </w:r>
      <w:r w:rsidR="00761FCA" w:rsidRPr="00B51117">
        <w:rPr>
          <w:noProof/>
        </w:rPr>
        <w:drawing>
          <wp:anchor distT="0" distB="0" distL="114300" distR="114300" simplePos="0" relativeHeight="251681792" behindDoc="0" locked="0" layoutInCell="1" allowOverlap="1" wp14:anchorId="04C3D88B" wp14:editId="1E5B1F23">
            <wp:simplePos x="0" y="0"/>
            <wp:positionH relativeFrom="column">
              <wp:posOffset>4701614</wp:posOffset>
            </wp:positionH>
            <wp:positionV relativeFrom="paragraph">
              <wp:posOffset>7471410</wp:posOffset>
            </wp:positionV>
            <wp:extent cx="1180465" cy="895985"/>
            <wp:effectExtent l="0" t="0" r="0" b="0"/>
            <wp:wrapThrough wrapText="bothSides">
              <wp:wrapPolygon edited="0">
                <wp:start x="11619" y="0"/>
                <wp:lineTo x="1859" y="6123"/>
                <wp:lineTo x="0" y="7960"/>
                <wp:lineTo x="0" y="15308"/>
                <wp:lineTo x="1394" y="20207"/>
                <wp:lineTo x="2324" y="20819"/>
                <wp:lineTo x="18591" y="20819"/>
                <wp:lineTo x="20914" y="20207"/>
                <wp:lineTo x="20914" y="17758"/>
                <wp:lineTo x="15337" y="9797"/>
                <wp:lineTo x="14408" y="3062"/>
                <wp:lineTo x="13478" y="0"/>
                <wp:lineTo x="11619" y="0"/>
              </wp:wrapPolygon>
            </wp:wrapThrough>
            <wp:docPr id="5" name="Picture 5" descr="../../Logos/gli_log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gli_logo-0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80465" cy="8959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53CFF">
        <w:br w:type="page"/>
      </w:r>
    </w:p>
    <w:p w14:paraId="7B33219B" w14:textId="549971FB" w:rsidR="00FE0ECC" w:rsidRDefault="00AA737E" w:rsidP="00DE20A5">
      <w:pPr>
        <w:pStyle w:val="Header1"/>
      </w:pPr>
      <w:bookmarkStart w:id="0" w:name="_Toc464640555"/>
      <w:r w:rsidRPr="00AA737E">
        <w:rPr>
          <w:color w:val="7F7F7F" w:themeColor="text1" w:themeTint="80"/>
        </w:rPr>
        <w:lastRenderedPageBreak/>
        <mc:AlternateContent>
          <mc:Choice Requires="wps">
            <w:drawing>
              <wp:anchor distT="0" distB="0" distL="114300" distR="114300" simplePos="0" relativeHeight="251702272" behindDoc="0" locked="0" layoutInCell="1" allowOverlap="1" wp14:anchorId="1EFDE7FF" wp14:editId="66DD7EF1">
                <wp:simplePos x="0" y="0"/>
                <wp:positionH relativeFrom="column">
                  <wp:posOffset>1764665</wp:posOffset>
                </wp:positionH>
                <wp:positionV relativeFrom="paragraph">
                  <wp:posOffset>8599170</wp:posOffset>
                </wp:positionV>
                <wp:extent cx="3702685" cy="262255"/>
                <wp:effectExtent l="0" t="0" r="0" b="0"/>
                <wp:wrapSquare wrapText="bothSides"/>
                <wp:docPr id="13" name="TextBox 1"/>
                <wp:cNvGraphicFramePr/>
                <a:graphic xmlns:a="http://schemas.openxmlformats.org/drawingml/2006/main">
                  <a:graphicData uri="http://schemas.microsoft.com/office/word/2010/wordprocessingShape">
                    <wps:wsp>
                      <wps:cNvSpPr txBox="1"/>
                      <wps:spPr>
                        <a:xfrm>
                          <a:off x="0" y="0"/>
                          <a:ext cx="3702685" cy="262255"/>
                        </a:xfrm>
                        <a:prstGeom prst="rect">
                          <a:avLst/>
                        </a:prstGeom>
                        <a:noFill/>
                      </wps:spPr>
                      <wps:txbx>
                        <w:txbxContent>
                          <w:p w14:paraId="2352941A" w14:textId="4BF9760A" w:rsidR="00AA737E" w:rsidRDefault="00E92FA8" w:rsidP="00AA737E">
                            <w:pPr>
                              <w:pStyle w:val="NormalWeb"/>
                              <w:spacing w:before="0" w:beforeAutospacing="0" w:after="0" w:afterAutospacing="0"/>
                              <w:textAlignment w:val="baseline"/>
                            </w:pPr>
                            <w:r>
                              <w:rPr>
                                <w:rFonts w:ascii="Calibri" w:eastAsia="Calibri" w:hAnsi="Calibri" w:cs="Calibri"/>
                                <w:color w:val="DB1F26" w:themeColor="accent2"/>
                                <w:kern w:val="24"/>
                                <w:sz w:val="22"/>
                                <w:szCs w:val="22"/>
                                <w:lang w:val="en-US"/>
                              </w:rPr>
                              <w:t xml:space="preserve">* Refers </w:t>
                            </w:r>
                            <w:r w:rsidR="00AA737E">
                              <w:rPr>
                                <w:rFonts w:ascii="Calibri" w:eastAsia="Calibri" w:hAnsi="Calibri" w:cs="Calibri"/>
                                <w:color w:val="DB1F26" w:themeColor="accent2"/>
                                <w:kern w:val="24"/>
                                <w:sz w:val="22"/>
                                <w:szCs w:val="22"/>
                                <w:lang w:val="en-US"/>
                              </w:rPr>
                              <w:t xml:space="preserve">to </w:t>
                            </w:r>
                            <w:r>
                              <w:rPr>
                                <w:rFonts w:ascii="Calibri" w:eastAsia="Calibri" w:hAnsi="Calibri" w:cs="Calibri"/>
                                <w:color w:val="DB1F26" w:themeColor="accent2"/>
                                <w:kern w:val="24"/>
                                <w:sz w:val="22"/>
                                <w:szCs w:val="22"/>
                                <w:lang w:val="en-US"/>
                              </w:rPr>
                              <w:t xml:space="preserve">either Xpert MTB/RIF and / or </w:t>
                            </w:r>
                            <w:r w:rsidR="00AA737E">
                              <w:rPr>
                                <w:rFonts w:ascii="Calibri" w:eastAsia="Calibri" w:hAnsi="Calibri" w:cs="Calibri"/>
                                <w:color w:val="DB1F26" w:themeColor="accent2"/>
                                <w:kern w:val="24"/>
                                <w:sz w:val="22"/>
                                <w:szCs w:val="22"/>
                                <w:lang w:val="en-US"/>
                              </w:rPr>
                              <w:t>Xpert MTB/RIF Ultra</w:t>
                            </w:r>
                          </w:p>
                        </w:txbxContent>
                      </wps:txbx>
                      <wps:bodyPr wrap="none" rtlCol="0">
                        <a:spAutoFit/>
                      </wps:bodyPr>
                    </wps:wsp>
                  </a:graphicData>
                </a:graphic>
                <wp14:sizeRelH relativeFrom="margin">
                  <wp14:pctWidth>0</wp14:pctWidth>
                </wp14:sizeRelH>
                <wp14:sizeRelV relativeFrom="margin">
                  <wp14:pctHeight>0</wp14:pctHeight>
                </wp14:sizeRelV>
              </wp:anchor>
            </w:drawing>
          </mc:Choice>
          <mc:Fallback>
            <w:pict>
              <v:shape w14:anchorId="1EFDE7FF" id="TextBox 1" o:spid="_x0000_s1028" type="#_x0000_t202" style="position:absolute;margin-left:138.95pt;margin-top:677.1pt;width:291.55pt;height:20.65pt;z-index:251702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" filled="f" stroked="f">
                <v:textbox style="mso-fit-shape-to-text:t">
                  <w:txbxContent>
                    <w:p w14:paraId="2352941A" w14:textId="4BF9760A" w:rsidR="00AA737E" w:rsidRDefault="00E92FA8" w:rsidP="00AA737E">
                      <w:pPr>
                        <w:pStyle w:val="NormalWeb"/>
                        <w:spacing w:before="0" w:beforeAutospacing="0" w:after="0" w:afterAutospacing="0"/>
                        <w:textAlignment w:val="baseline"/>
                      </w:pPr>
                      <w:r>
                        <w:rPr>
                          <w:rFonts w:ascii="Calibri" w:eastAsia="Calibri" w:hAnsi="Calibri" w:cs="Calibri"/>
                          <w:color w:val="DB1F26" w:themeColor="accent2"/>
                          <w:kern w:val="24"/>
                          <w:sz w:val="22"/>
                          <w:szCs w:val="22"/>
                          <w:lang w:val="en-US"/>
                        </w:rPr>
                        <w:t xml:space="preserve">* Refers </w:t>
                      </w:r>
                      <w:r w:rsidR="00AA737E">
                        <w:rPr>
                          <w:rFonts w:ascii="Calibri" w:eastAsia="Calibri" w:hAnsi="Calibri" w:cs="Calibri"/>
                          <w:color w:val="DB1F26" w:themeColor="accent2"/>
                          <w:kern w:val="24"/>
                          <w:sz w:val="22"/>
                          <w:szCs w:val="22"/>
                          <w:lang w:val="en-US"/>
                        </w:rPr>
                        <w:t xml:space="preserve">to </w:t>
                      </w:r>
                      <w:r>
                        <w:rPr>
                          <w:rFonts w:ascii="Calibri" w:eastAsia="Calibri" w:hAnsi="Calibri" w:cs="Calibri"/>
                          <w:color w:val="DB1F26" w:themeColor="accent2"/>
                          <w:kern w:val="24"/>
                          <w:sz w:val="22"/>
                          <w:szCs w:val="22"/>
                          <w:lang w:val="en-US"/>
                        </w:rPr>
                        <w:t xml:space="preserve">either Xpert MTB/RIF and / or </w:t>
                      </w:r>
                      <w:r w:rsidR="00AA737E">
                        <w:rPr>
                          <w:rFonts w:ascii="Calibri" w:eastAsia="Calibri" w:hAnsi="Calibri" w:cs="Calibri"/>
                          <w:color w:val="DB1F26" w:themeColor="accent2"/>
                          <w:kern w:val="24"/>
                          <w:sz w:val="22"/>
                          <w:szCs w:val="22"/>
                          <w:lang w:val="en-US"/>
                        </w:rPr>
                        <w:t>Xpert MTB/RIF Ultra</w:t>
                      </w:r>
                    </w:p>
                  </w:txbxContent>
                </v:textbox>
                <w10:wrap type="square"/>
              </v:shape>
            </w:pict>
          </mc:Fallback>
        </mc:AlternateContent>
      </w:r>
      <w:r w:rsidR="004476C2" w:rsidRPr="00DE20A5">
        <mc:AlternateContent>
          <mc:Choice Requires="wps">
            <w:drawing>
              <wp:anchor distT="0" distB="0" distL="114300" distR="114300" simplePos="0" relativeHeight="251665408" behindDoc="0" locked="1" layoutInCell="1" allowOverlap="1" wp14:anchorId="7B7175AC" wp14:editId="4EF14A15">
                <wp:simplePos x="0" y="0"/>
                <wp:positionH relativeFrom="column">
                  <wp:posOffset>-914400</wp:posOffset>
                </wp:positionH>
                <wp:positionV relativeFrom="paragraph">
                  <wp:posOffset>3810</wp:posOffset>
                </wp:positionV>
                <wp:extent cx="443880" cy="345600"/>
                <wp:effectExtent l="0" t="0" r="0" b="10160"/>
                <wp:wrapThrough wrapText="bothSides">
                  <wp:wrapPolygon edited="0">
                    <wp:start x="0" y="0"/>
                    <wp:lineTo x="0" y="20647"/>
                    <wp:lineTo x="19777" y="20647"/>
                    <wp:lineTo x="19777" y="0"/>
                    <wp:lineTo x="0" y="0"/>
                  </wp:wrapPolygon>
                </wp:wrapThrough>
                <wp:docPr id="8" name="Rectangle 1"/>
                <wp:cNvGraphicFramePr/>
                <a:graphic xmlns:a="http://schemas.openxmlformats.org/drawingml/2006/main">
                  <a:graphicData uri="http://schemas.microsoft.com/office/word/2010/wordprocessingShape">
                    <wps:wsp>
                      <wps:cNvSpPr/>
                      <wps:spPr>
                        <a:xfrm>
                          <a:off x="0" y="0"/>
                          <a:ext cx="443880" cy="34560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271EC187" id="Rectangle 1" o:spid="_x0000_s1026" style="position:absolute;margin-left:-1in;margin-top:.3pt;width:34.95pt;height:27.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" fillcolor="#dc1f26" stroked="f" strokeweight="1pt">
                <w10:wrap type="through"/>
                <w10:anchorlock/>
              </v:rect>
            </w:pict>
          </mc:Fallback>
        </mc:AlternateContent>
      </w:r>
      <w:bookmarkEnd w:id="0"/>
      <w:r w:rsidR="00B73B0A" w:rsidRPr="00DE20A5">
        <w:t>SUMMARY</w:t>
      </w:r>
      <w:r w:rsidR="00B73B0A" w:rsidRPr="000E6E80">
        <w:rPr>
          <w:rStyle w:val="SubtleReference"/>
          <w:b/>
          <w:color w:val="7F7F7F" w:themeColor="text1" w:themeTint="80"/>
          <w:sz w:val="22"/>
          <w:szCs w:val="22"/>
        </w:rPr>
        <w:t xml:space="preserve"> </w:t>
      </w:r>
      <w:r w:rsidR="00B73B0A" w:rsidRPr="00DE20A5">
        <w:t>OF MODULE AT A GLANCE</w:t>
      </w:r>
    </w:p>
    <w:tbl>
      <w:tblPr>
        <w:tblStyle w:val="TableGrid"/>
        <w:tblW w:w="9199" w:type="dxa"/>
        <w:tblBorders>
          <w:top w:val="single" w:sz="12" w:space="0" w:color="FEFEFE" w:themeColor="accent5"/>
          <w:left w:val="single" w:sz="12" w:space="0" w:color="FEFEFE" w:themeColor="accent5"/>
          <w:bottom w:val="single" w:sz="12" w:space="0" w:color="FEFEFE" w:themeColor="accent5"/>
          <w:right w:val="single" w:sz="12" w:space="0" w:color="FEFEFE" w:themeColor="accent5"/>
          <w:insideH w:val="single" w:sz="12" w:space="0" w:color="FEFEFE" w:themeColor="accent5"/>
          <w:insideV w:val="single" w:sz="12" w:space="0" w:color="FEFEFE" w:themeColor="accent5"/>
        </w:tblBorders>
        <w:tblLayout w:type="fixed"/>
        <w:tblLook w:val="04A0" w:firstRow="1" w:lastRow="0" w:firstColumn="1" w:lastColumn="0" w:noHBand="0" w:noVBand="1"/>
      </w:tblPr>
      <w:tblGrid>
        <w:gridCol w:w="1970"/>
        <w:gridCol w:w="6230"/>
        <w:gridCol w:w="999"/>
      </w:tblGrid>
      <w:tr w:rsidR="00DE20A5" w:rsidRPr="000A608B" w14:paraId="4ED7971B" w14:textId="77777777" w:rsidTr="00944C5C">
        <w:tc>
          <w:tcPr>
            <w:tcW w:w="1970" w:type="dxa"/>
            <w:shd w:val="clear" w:color="auto" w:fill="DEF0E9" w:themeFill="accent3" w:themeFillTint="66"/>
            <w:hideMark/>
          </w:tcPr>
          <w:p w14:paraId="69B07FC5" w14:textId="77777777" w:rsidR="00DE20A5" w:rsidRPr="00DE20A5" w:rsidRDefault="00DE20A5" w:rsidP="00DE20A5">
            <w:pPr>
              <w:spacing w:before="120"/>
              <w:rPr>
                <w:rFonts w:ascii="Trebuchet MS" w:hAnsi="Trebuchet MS"/>
                <w:color w:val="7F7F7F" w:themeColor="text1" w:themeTint="80"/>
              </w:rPr>
            </w:pPr>
            <w:r w:rsidRPr="00DE20A5">
              <w:rPr>
                <w:rFonts w:ascii="Trebuchet MS" w:hAnsi="Trebuchet MS"/>
                <w:b/>
                <w:color w:val="7F7F7F" w:themeColor="text1" w:themeTint="80"/>
              </w:rPr>
              <w:t>Purpose of module:</w:t>
            </w:r>
          </w:p>
        </w:tc>
        <w:tc>
          <w:tcPr>
            <w:tcW w:w="7229" w:type="dxa"/>
            <w:gridSpan w:val="2"/>
            <w:shd w:val="clear" w:color="auto" w:fill="DEF0E9" w:themeFill="accent3" w:themeFillTint="66"/>
          </w:tcPr>
          <w:p w14:paraId="33228867" w14:textId="5D67781D" w:rsidR="00DE20A5" w:rsidRPr="00DE20A5" w:rsidRDefault="00284E79" w:rsidP="006F706C">
            <w:pPr>
              <w:spacing w:before="120"/>
              <w:rPr>
                <w:rFonts w:ascii="Trebuchet MS" w:hAnsi="Trebuchet MS"/>
                <w:color w:val="7F7F7F" w:themeColor="text1" w:themeTint="80"/>
              </w:rPr>
            </w:pPr>
            <w:r w:rsidRPr="00284E79">
              <w:rPr>
                <w:rFonts w:ascii="Trebuchet MS" w:hAnsi="Trebuchet MS"/>
                <w:color w:val="7F7F7F" w:themeColor="text1" w:themeTint="80"/>
              </w:rPr>
              <w:t>To provide participants with an overview of key con</w:t>
            </w:r>
            <w:r w:rsidR="006F706C">
              <w:rPr>
                <w:rFonts w:ascii="Trebuchet MS" w:hAnsi="Trebuchet MS"/>
                <w:color w:val="7F7F7F" w:themeColor="text1" w:themeTint="80"/>
              </w:rPr>
              <w:t>siderations for implementing Biosafety in the TB laboratory</w:t>
            </w:r>
          </w:p>
        </w:tc>
      </w:tr>
      <w:tr w:rsidR="00DE20A5" w:rsidRPr="000A608B" w14:paraId="153BEB20" w14:textId="77777777" w:rsidTr="00944C5C">
        <w:tc>
          <w:tcPr>
            <w:tcW w:w="1970" w:type="dxa"/>
            <w:shd w:val="clear" w:color="auto" w:fill="F2F2F2"/>
          </w:tcPr>
          <w:p w14:paraId="3FCCCFC9" w14:textId="77777777" w:rsidR="00DE20A5" w:rsidRPr="00DE20A5" w:rsidRDefault="00DE20A5" w:rsidP="00DE20A5">
            <w:pPr>
              <w:spacing w:before="120"/>
              <w:rPr>
                <w:rFonts w:ascii="Trebuchet MS" w:hAnsi="Trebuchet MS"/>
                <w:b/>
                <w:color w:val="7F7F7F" w:themeColor="text1" w:themeTint="80"/>
              </w:rPr>
            </w:pPr>
            <w:r w:rsidRPr="00DE20A5">
              <w:rPr>
                <w:rFonts w:ascii="Trebuchet MS" w:hAnsi="Trebuchet MS"/>
                <w:b/>
                <w:color w:val="7F7F7F" w:themeColor="text1" w:themeTint="80"/>
              </w:rPr>
              <w:t>Total time of module</w:t>
            </w:r>
          </w:p>
        </w:tc>
        <w:tc>
          <w:tcPr>
            <w:tcW w:w="7229" w:type="dxa"/>
            <w:gridSpan w:val="2"/>
            <w:shd w:val="clear" w:color="auto" w:fill="F2F2F2"/>
          </w:tcPr>
          <w:p w14:paraId="2F4C17DB" w14:textId="79EF7C66" w:rsidR="00DE20A5" w:rsidRPr="00DE20A5" w:rsidRDefault="009E4AAB" w:rsidP="00DE20A5">
            <w:pPr>
              <w:spacing w:before="120"/>
              <w:rPr>
                <w:rFonts w:ascii="Trebuchet MS" w:hAnsi="Trebuchet MS"/>
                <w:color w:val="7F7F7F" w:themeColor="text1" w:themeTint="80"/>
              </w:rPr>
            </w:pPr>
            <w:r>
              <w:rPr>
                <w:rFonts w:ascii="Trebuchet MS" w:hAnsi="Trebuchet MS"/>
                <w:color w:val="7F7F7F" w:themeColor="text1" w:themeTint="80"/>
              </w:rPr>
              <w:t>2</w:t>
            </w:r>
            <w:r w:rsidR="003D34C7">
              <w:rPr>
                <w:rFonts w:ascii="Trebuchet MS" w:hAnsi="Trebuchet MS"/>
                <w:color w:val="7F7F7F" w:themeColor="text1" w:themeTint="80"/>
              </w:rPr>
              <w:t xml:space="preserve"> hour</w:t>
            </w:r>
            <w:r>
              <w:rPr>
                <w:rFonts w:ascii="Trebuchet MS" w:hAnsi="Trebuchet MS"/>
                <w:color w:val="7F7F7F" w:themeColor="text1" w:themeTint="80"/>
              </w:rPr>
              <w:t xml:space="preserve">s </w:t>
            </w:r>
            <w:r w:rsidR="00631B0A">
              <w:rPr>
                <w:rFonts w:ascii="Trebuchet MS" w:hAnsi="Trebuchet MS"/>
                <w:color w:val="7F7F7F" w:themeColor="text1" w:themeTint="80"/>
              </w:rPr>
              <w:t>1</w:t>
            </w:r>
            <w:r w:rsidR="003D34C7">
              <w:rPr>
                <w:rFonts w:ascii="Trebuchet MS" w:hAnsi="Trebuchet MS"/>
                <w:color w:val="7F7F7F" w:themeColor="text1" w:themeTint="80"/>
              </w:rPr>
              <w:t>5</w:t>
            </w:r>
            <w:r w:rsidR="00DE20A5" w:rsidRPr="00DE20A5">
              <w:rPr>
                <w:rFonts w:ascii="Trebuchet MS" w:hAnsi="Trebuchet MS"/>
                <w:color w:val="7F7F7F" w:themeColor="text1" w:themeTint="80"/>
              </w:rPr>
              <w:t xml:space="preserve"> minutes</w:t>
            </w:r>
          </w:p>
        </w:tc>
      </w:tr>
      <w:tr w:rsidR="00DE20A5" w:rsidRPr="000A608B" w14:paraId="4AAA50C2" w14:textId="77777777" w:rsidTr="00492B97">
        <w:trPr>
          <w:trHeight w:val="368"/>
        </w:trPr>
        <w:tc>
          <w:tcPr>
            <w:tcW w:w="9199" w:type="dxa"/>
            <w:gridSpan w:val="3"/>
            <w:shd w:val="clear" w:color="auto" w:fill="5BBFB4"/>
            <w:vAlign w:val="center"/>
          </w:tcPr>
          <w:p w14:paraId="36B7F7CD" w14:textId="50A8E85D" w:rsidR="00DE20A5" w:rsidRPr="00DE20A5" w:rsidRDefault="00DE20A5" w:rsidP="00DE20A5">
            <w:pPr>
              <w:spacing w:before="120"/>
              <w:jc w:val="center"/>
              <w:rPr>
                <w:rFonts w:ascii="Trebuchet MS" w:hAnsi="Trebuchet MS"/>
                <w:color w:val="7F7F7F" w:themeColor="text1" w:themeTint="80"/>
                <w:sz w:val="24"/>
                <w:szCs w:val="24"/>
              </w:rPr>
            </w:pPr>
            <w:r w:rsidRPr="00DE20A5">
              <w:rPr>
                <w:rFonts w:ascii="Trebuchet MS" w:hAnsi="Trebuchet MS"/>
                <w:b/>
                <w:color w:val="FEFEFE" w:themeColor="background1"/>
                <w:sz w:val="24"/>
                <w:szCs w:val="24"/>
              </w:rPr>
              <w:t>CONTENT OUTLINE</w:t>
            </w:r>
          </w:p>
        </w:tc>
      </w:tr>
      <w:tr w:rsidR="00DE20A5" w:rsidRPr="000A608B" w14:paraId="711975D4" w14:textId="77777777" w:rsidTr="00944C5C">
        <w:trPr>
          <w:trHeight w:val="446"/>
        </w:trPr>
        <w:tc>
          <w:tcPr>
            <w:tcW w:w="1970" w:type="dxa"/>
            <w:shd w:val="clear" w:color="auto" w:fill="DEF0E9" w:themeFill="accent3" w:themeFillTint="66"/>
            <w:hideMark/>
          </w:tcPr>
          <w:p w14:paraId="02E901CA" w14:textId="6AD51730" w:rsidR="00DE20A5" w:rsidRPr="00DE20A5" w:rsidRDefault="001B5360" w:rsidP="00DE20A5">
            <w:pPr>
              <w:spacing w:before="120"/>
              <w:rPr>
                <w:rFonts w:ascii="Trebuchet MS" w:hAnsi="Trebuchet MS"/>
                <w:color w:val="7F7F7F" w:themeColor="text1" w:themeTint="80"/>
              </w:rPr>
            </w:pPr>
            <w:r w:rsidRPr="001B5360">
              <w:rPr>
                <w:rFonts w:ascii="Trebuchet MS" w:hAnsi="Trebuchet MS"/>
                <w:b/>
                <w:color w:val="7F7F7F" w:themeColor="text1" w:themeTint="80"/>
              </w:rPr>
              <w:t>Power point: TB Diagnostics Global Policies and Strategies</w:t>
            </w:r>
          </w:p>
        </w:tc>
        <w:tc>
          <w:tcPr>
            <w:tcW w:w="6230" w:type="dxa"/>
            <w:shd w:val="clear" w:color="auto" w:fill="DEF0E9" w:themeFill="accent3" w:themeFillTint="66"/>
          </w:tcPr>
          <w:p w14:paraId="41DA6923" w14:textId="731EFF1B" w:rsidR="00910CEE" w:rsidRDefault="00284E79" w:rsidP="00284E79">
            <w:pPr>
              <w:spacing w:before="120"/>
              <w:rPr>
                <w:rFonts w:ascii="Trebuchet MS" w:hAnsi="Trebuchet MS"/>
                <w:color w:val="7F7F7F" w:themeColor="text1" w:themeTint="80"/>
              </w:rPr>
            </w:pPr>
            <w:r w:rsidRPr="00284E79">
              <w:rPr>
                <w:rFonts w:ascii="Trebuchet MS" w:hAnsi="Trebuchet MS"/>
                <w:color w:val="7F7F7F" w:themeColor="text1" w:themeTint="80"/>
              </w:rPr>
              <w:t xml:space="preserve">Aim: provide </w:t>
            </w:r>
            <w:r w:rsidR="00910CEE" w:rsidRPr="00910CEE">
              <w:rPr>
                <w:rFonts w:ascii="Trebuchet MS" w:hAnsi="Trebuchet MS"/>
                <w:color w:val="7F7F7F" w:themeColor="text1" w:themeTint="80"/>
              </w:rPr>
              <w:t>an overview of key considerations for implementing Biosafety in the TB laboratory</w:t>
            </w:r>
          </w:p>
          <w:p w14:paraId="6F26528B" w14:textId="7300389B" w:rsidR="00284E79" w:rsidRPr="00284E79" w:rsidRDefault="00284E79" w:rsidP="00284E79">
            <w:pPr>
              <w:spacing w:before="120"/>
              <w:rPr>
                <w:rFonts w:ascii="Trebuchet MS" w:hAnsi="Trebuchet MS"/>
                <w:color w:val="7F7F7F" w:themeColor="text1" w:themeTint="80"/>
              </w:rPr>
            </w:pPr>
            <w:r w:rsidRPr="00284E79">
              <w:rPr>
                <w:rFonts w:ascii="Trebuchet MS" w:hAnsi="Trebuchet MS"/>
                <w:color w:val="7F7F7F" w:themeColor="text1" w:themeTint="80"/>
              </w:rPr>
              <w:t>Learning objectives:</w:t>
            </w:r>
          </w:p>
          <w:p w14:paraId="56EC9C86" w14:textId="77777777" w:rsidR="00D86A32" w:rsidRDefault="00D86A32" w:rsidP="00D86A32">
            <w:pPr>
              <w:pStyle w:val="ListParagraph"/>
              <w:ind w:left="714" w:hanging="357"/>
            </w:pPr>
            <w:r>
              <w:t>Understand the safety risks in laboratories using various methods</w:t>
            </w:r>
          </w:p>
          <w:p w14:paraId="4E3D9AAB" w14:textId="04D42815" w:rsidR="00D86A32" w:rsidRDefault="00D86A32" w:rsidP="00D86A32">
            <w:pPr>
              <w:pStyle w:val="ListParagraph"/>
              <w:ind w:left="714" w:hanging="357"/>
            </w:pPr>
            <w:r>
              <w:t>Describe the risk associated with Xpert MTB/RIF (Ultra)* testing</w:t>
            </w:r>
          </w:p>
          <w:p w14:paraId="2C6371BB" w14:textId="77777777" w:rsidR="00D86A32" w:rsidRDefault="00D86A32" w:rsidP="00D86A32">
            <w:pPr>
              <w:pStyle w:val="ListParagraph"/>
              <w:ind w:left="714" w:hanging="357"/>
            </w:pPr>
            <w:r>
              <w:t>Explain what precautions should be taken to safely use Xpert MTB/RIF (Ultra) tests</w:t>
            </w:r>
          </w:p>
          <w:p w14:paraId="7E0EE414" w14:textId="77A0FF7C" w:rsidR="00D86A32" w:rsidRDefault="00D86A32" w:rsidP="00D86A32">
            <w:pPr>
              <w:pStyle w:val="ListParagraph"/>
              <w:ind w:left="714" w:hanging="357"/>
            </w:pPr>
            <w:r>
              <w:t>Create a spill kit for your laboratory</w:t>
            </w:r>
          </w:p>
          <w:p w14:paraId="6FFEC60F" w14:textId="19F8D89A" w:rsidR="00DE20A5" w:rsidRPr="00DE20A5" w:rsidRDefault="00D86A32" w:rsidP="00D86A32">
            <w:pPr>
              <w:pStyle w:val="ListParagraph"/>
              <w:ind w:left="714" w:hanging="357"/>
            </w:pPr>
            <w:r>
              <w:t>Know how to safely clean up a spill outside or within the Biosafety Cabinet (BSC)</w:t>
            </w:r>
          </w:p>
        </w:tc>
        <w:tc>
          <w:tcPr>
            <w:tcW w:w="999" w:type="dxa"/>
            <w:shd w:val="clear" w:color="auto" w:fill="DEF0E9" w:themeFill="accent3" w:themeFillTint="66"/>
          </w:tcPr>
          <w:p w14:paraId="1C011899" w14:textId="0F9562B1" w:rsidR="00DE20A5" w:rsidRPr="000A608B" w:rsidRDefault="00284E79" w:rsidP="00DE20A5">
            <w:pPr>
              <w:spacing w:before="120"/>
              <w:rPr>
                <w:rFonts w:ascii="Trebuchet MS" w:hAnsi="Trebuchet MS"/>
                <w:color w:val="7F7F7F" w:themeColor="text1" w:themeTint="80"/>
                <w:sz w:val="24"/>
                <w:szCs w:val="24"/>
              </w:rPr>
            </w:pPr>
            <w:r>
              <w:rPr>
                <w:rFonts w:ascii="Trebuchet MS" w:hAnsi="Trebuchet MS"/>
                <w:color w:val="7F7F7F" w:themeColor="text1" w:themeTint="80"/>
              </w:rPr>
              <w:t>1</w:t>
            </w:r>
            <w:r w:rsidR="00DE20A5" w:rsidRPr="000A608B">
              <w:rPr>
                <w:rFonts w:ascii="Trebuchet MS" w:hAnsi="Trebuchet MS"/>
                <w:color w:val="7F7F7F" w:themeColor="text1" w:themeTint="80"/>
              </w:rPr>
              <w:t xml:space="preserve"> hour</w:t>
            </w:r>
          </w:p>
        </w:tc>
      </w:tr>
      <w:tr w:rsidR="00DE20A5" w:rsidRPr="000A608B" w14:paraId="3DCD1068" w14:textId="77777777" w:rsidTr="00944C5C">
        <w:trPr>
          <w:cantSplit/>
          <w:trHeight w:val="444"/>
        </w:trPr>
        <w:tc>
          <w:tcPr>
            <w:tcW w:w="1970" w:type="dxa"/>
            <w:shd w:val="clear" w:color="auto" w:fill="F2F2F2"/>
          </w:tcPr>
          <w:p w14:paraId="78CA3475" w14:textId="77777777" w:rsidR="00DE20A5" w:rsidRPr="00DE20A5" w:rsidRDefault="00DE20A5" w:rsidP="00DE20A5">
            <w:pPr>
              <w:spacing w:before="120"/>
              <w:rPr>
                <w:rFonts w:ascii="Trebuchet MS" w:hAnsi="Trebuchet MS"/>
                <w:color w:val="7F7F7F" w:themeColor="text1" w:themeTint="80"/>
              </w:rPr>
            </w:pPr>
            <w:r w:rsidRPr="00DE20A5">
              <w:rPr>
                <w:rFonts w:ascii="Trebuchet MS" w:hAnsi="Trebuchet MS"/>
                <w:b/>
                <w:color w:val="7F7F7F" w:themeColor="text1" w:themeTint="80"/>
              </w:rPr>
              <w:t>Discussion Questions</w:t>
            </w:r>
          </w:p>
        </w:tc>
        <w:tc>
          <w:tcPr>
            <w:tcW w:w="6230" w:type="dxa"/>
            <w:shd w:val="clear" w:color="auto" w:fill="F2F2F2"/>
          </w:tcPr>
          <w:p w14:paraId="2AB7DA79" w14:textId="458364AD" w:rsidR="00D86A32" w:rsidRPr="00D86A32" w:rsidRDefault="00D86A32" w:rsidP="00D86A32">
            <w:pPr>
              <w:numPr>
                <w:ilvl w:val="0"/>
                <w:numId w:val="3"/>
              </w:numPr>
              <w:spacing w:before="120" w:line="276" w:lineRule="auto"/>
              <w:rPr>
                <w:rFonts w:ascii="Trebuchet MS" w:hAnsi="Trebuchet MS"/>
                <w:color w:val="7F7F7F" w:themeColor="text1" w:themeTint="80"/>
                <w:lang w:val="en-GB"/>
              </w:rPr>
            </w:pPr>
            <w:r w:rsidRPr="00D86A32">
              <w:rPr>
                <w:rFonts w:ascii="Trebuchet MS" w:hAnsi="Trebuchet MS"/>
                <w:color w:val="7F7F7F" w:themeColor="text1" w:themeTint="80"/>
                <w:lang w:val="en-GB"/>
              </w:rPr>
              <w:t xml:space="preserve">What are the sources of infectious aerosols in a TB laboratory? </w:t>
            </w:r>
          </w:p>
          <w:p w14:paraId="6A451A8A" w14:textId="20DD1C22" w:rsidR="00D86A32" w:rsidRPr="00D86A32" w:rsidRDefault="00D86A32" w:rsidP="00D86A32">
            <w:pPr>
              <w:numPr>
                <w:ilvl w:val="0"/>
                <w:numId w:val="3"/>
              </w:numPr>
              <w:spacing w:before="120" w:line="276" w:lineRule="auto"/>
              <w:rPr>
                <w:rFonts w:ascii="Trebuchet MS" w:hAnsi="Trebuchet MS"/>
                <w:color w:val="7F7F7F" w:themeColor="text1" w:themeTint="80"/>
                <w:lang w:val="en-GB"/>
              </w:rPr>
            </w:pPr>
            <w:r w:rsidRPr="00D86A32">
              <w:rPr>
                <w:rFonts w:ascii="Trebuchet MS" w:hAnsi="Trebuchet MS"/>
                <w:color w:val="7F7F7F" w:themeColor="text1" w:themeTint="80"/>
                <w:lang w:val="en-GB"/>
              </w:rPr>
              <w:t>What is the level of risk for performing Xpert MTB/RIF or Xpert MTB/RIF Ultra testing?</w:t>
            </w:r>
          </w:p>
          <w:p w14:paraId="7817FE04" w14:textId="7378125B" w:rsidR="00D86A32" w:rsidRPr="00D86A32" w:rsidRDefault="00D86A32" w:rsidP="00D86A32">
            <w:pPr>
              <w:numPr>
                <w:ilvl w:val="0"/>
                <w:numId w:val="3"/>
              </w:numPr>
              <w:spacing w:before="120" w:line="276" w:lineRule="auto"/>
              <w:rPr>
                <w:rFonts w:ascii="Trebuchet MS" w:hAnsi="Trebuchet MS"/>
                <w:color w:val="7F7F7F" w:themeColor="text1" w:themeTint="80"/>
                <w:lang w:val="en-GB"/>
              </w:rPr>
            </w:pPr>
            <w:r w:rsidRPr="00D86A32">
              <w:rPr>
                <w:rFonts w:ascii="Trebuchet MS" w:hAnsi="Trebuchet MS"/>
                <w:color w:val="7F7F7F" w:themeColor="text1" w:themeTint="80"/>
                <w:lang w:val="en-GB"/>
              </w:rPr>
              <w:t>What precautions must be taken when handling specimens for performing Xpert MTB/RIF or Xpert MTB/RIF Ultra testing?</w:t>
            </w:r>
          </w:p>
          <w:p w14:paraId="4B78D025" w14:textId="77777777" w:rsidR="00D86A32" w:rsidRPr="00D86A32" w:rsidRDefault="00D86A32" w:rsidP="00D86A32">
            <w:pPr>
              <w:numPr>
                <w:ilvl w:val="0"/>
                <w:numId w:val="3"/>
              </w:numPr>
              <w:spacing w:before="120" w:line="276" w:lineRule="auto"/>
              <w:rPr>
                <w:rFonts w:ascii="Trebuchet MS" w:hAnsi="Trebuchet MS"/>
                <w:color w:val="7F7F7F" w:themeColor="text1" w:themeTint="80"/>
                <w:lang w:val="en-GB"/>
              </w:rPr>
            </w:pPr>
            <w:r w:rsidRPr="00D86A32">
              <w:rPr>
                <w:rFonts w:ascii="Trebuchet MS" w:hAnsi="Trebuchet MS"/>
                <w:color w:val="7F7F7F" w:themeColor="text1" w:themeTint="80"/>
                <w:lang w:val="en-GB"/>
              </w:rPr>
              <w:t>What are the contents of a spill kit?</w:t>
            </w:r>
          </w:p>
          <w:p w14:paraId="45C0474C" w14:textId="63F73F26" w:rsidR="00DE20A5" w:rsidRPr="00C25F0C" w:rsidRDefault="00D86A32" w:rsidP="00D86A32">
            <w:pPr>
              <w:numPr>
                <w:ilvl w:val="0"/>
                <w:numId w:val="3"/>
              </w:numPr>
              <w:spacing w:before="120" w:line="276" w:lineRule="auto"/>
              <w:rPr>
                <w:rFonts w:ascii="Trebuchet MS" w:hAnsi="Trebuchet MS"/>
                <w:color w:val="7F7F7F" w:themeColor="text1" w:themeTint="80"/>
                <w:lang w:val="en-GB"/>
              </w:rPr>
            </w:pPr>
            <w:r w:rsidRPr="00D86A32">
              <w:rPr>
                <w:rFonts w:ascii="Trebuchet MS" w:hAnsi="Trebuchet MS"/>
                <w:color w:val="7F7F7F" w:themeColor="text1" w:themeTint="80"/>
                <w:lang w:val="en-GB"/>
              </w:rPr>
              <w:t>What are the steps for safely disposing of infectious waste?</w:t>
            </w:r>
          </w:p>
        </w:tc>
        <w:tc>
          <w:tcPr>
            <w:tcW w:w="999" w:type="dxa"/>
            <w:shd w:val="clear" w:color="auto" w:fill="F2F2F2"/>
          </w:tcPr>
          <w:p w14:paraId="7C7C0B5E" w14:textId="77777777" w:rsidR="00DE20A5" w:rsidRPr="000A608B" w:rsidRDefault="00DE20A5" w:rsidP="00DE20A5">
            <w:pPr>
              <w:spacing w:before="120"/>
              <w:rPr>
                <w:rFonts w:ascii="Trebuchet MS" w:hAnsi="Trebuchet MS"/>
                <w:color w:val="7F7F7F" w:themeColor="text1" w:themeTint="80"/>
              </w:rPr>
            </w:pPr>
            <w:r w:rsidRPr="000A608B">
              <w:rPr>
                <w:rFonts w:ascii="Trebuchet MS" w:hAnsi="Trebuchet MS"/>
                <w:color w:val="7F7F7F" w:themeColor="text1" w:themeTint="80"/>
              </w:rPr>
              <w:t>15 minutes</w:t>
            </w:r>
          </w:p>
        </w:tc>
      </w:tr>
      <w:tr w:rsidR="00DE20A5" w:rsidRPr="000A608B" w14:paraId="2E6EBD06" w14:textId="77777777" w:rsidTr="000B4D85">
        <w:trPr>
          <w:trHeight w:val="444"/>
        </w:trPr>
        <w:tc>
          <w:tcPr>
            <w:tcW w:w="1970" w:type="dxa"/>
            <w:shd w:val="clear" w:color="auto" w:fill="DEF0E9" w:themeFill="accent3" w:themeFillTint="66"/>
          </w:tcPr>
          <w:p w14:paraId="7EFB37F9" w14:textId="483734D5" w:rsidR="00DE20A5" w:rsidRPr="00DE20A5" w:rsidRDefault="00847F7B" w:rsidP="00DE20A5">
            <w:pPr>
              <w:spacing w:before="120"/>
              <w:rPr>
                <w:rFonts w:ascii="Trebuchet MS" w:hAnsi="Trebuchet MS"/>
                <w:b/>
                <w:color w:val="7F7F7F" w:themeColor="text1" w:themeTint="80"/>
              </w:rPr>
            </w:pPr>
            <w:r w:rsidRPr="00847F7B">
              <w:rPr>
                <w:rFonts w:ascii="Trebuchet MS" w:hAnsi="Trebuchet MS"/>
                <w:b/>
                <w:color w:val="7F7F7F" w:themeColor="text1" w:themeTint="80"/>
              </w:rPr>
              <w:t xml:space="preserve">Exercise 1: </w:t>
            </w:r>
            <w:r w:rsidR="00015BB6" w:rsidRPr="00015BB6">
              <w:rPr>
                <w:rFonts w:ascii="Trebuchet MS" w:hAnsi="Trebuchet MS"/>
                <w:b/>
                <w:color w:val="7F7F7F" w:themeColor="text1" w:themeTint="80"/>
              </w:rPr>
              <w:t>Layout of the TB Laboratory</w:t>
            </w:r>
          </w:p>
        </w:tc>
        <w:tc>
          <w:tcPr>
            <w:tcW w:w="6230" w:type="dxa"/>
            <w:shd w:val="clear" w:color="auto" w:fill="DEF0E9" w:themeFill="accent3" w:themeFillTint="66"/>
            <w:vAlign w:val="center"/>
          </w:tcPr>
          <w:p w14:paraId="069F55A1" w14:textId="52B470D1" w:rsidR="00DE20A5" w:rsidRPr="00DE20A5" w:rsidRDefault="00847F7B" w:rsidP="000B4D85">
            <w:pPr>
              <w:rPr>
                <w:rFonts w:ascii="Trebuchet MS" w:hAnsi="Trebuchet MS"/>
                <w:color w:val="7F7F7F" w:themeColor="text1" w:themeTint="80"/>
              </w:rPr>
            </w:pPr>
            <w:r w:rsidRPr="00847F7B">
              <w:rPr>
                <w:rFonts w:ascii="Trebuchet MS" w:hAnsi="Trebuchet MS"/>
                <w:color w:val="7F7F7F" w:themeColor="text1" w:themeTint="80"/>
              </w:rPr>
              <w:t xml:space="preserve">Aim: </w:t>
            </w:r>
            <w:r w:rsidR="000B4D85" w:rsidRPr="000B4D85">
              <w:rPr>
                <w:rFonts w:ascii="Trebuchet MS" w:hAnsi="Trebuchet MS"/>
                <w:color w:val="7F7F7F" w:themeColor="text1" w:themeTint="80"/>
              </w:rPr>
              <w:t>To design the optimal layout of a TB laboratory performing smear and Xpert MTB/RIF (Ultra) testing</w:t>
            </w:r>
          </w:p>
        </w:tc>
        <w:tc>
          <w:tcPr>
            <w:tcW w:w="999" w:type="dxa"/>
            <w:shd w:val="clear" w:color="auto" w:fill="DEF0E9" w:themeFill="accent3" w:themeFillTint="66"/>
          </w:tcPr>
          <w:p w14:paraId="29A4B2DE" w14:textId="7A6AEB24" w:rsidR="00DE20A5" w:rsidRPr="000A608B" w:rsidRDefault="00512599" w:rsidP="00DE20A5">
            <w:pPr>
              <w:spacing w:before="120"/>
              <w:rPr>
                <w:rFonts w:ascii="Trebuchet MS" w:hAnsi="Trebuchet MS"/>
                <w:color w:val="7F7F7F" w:themeColor="text1" w:themeTint="80"/>
              </w:rPr>
            </w:pPr>
            <w:r>
              <w:rPr>
                <w:rFonts w:ascii="Trebuchet MS" w:hAnsi="Trebuchet MS"/>
                <w:color w:val="7F7F7F" w:themeColor="text1" w:themeTint="80"/>
              </w:rPr>
              <w:t>5</w:t>
            </w:r>
            <w:r w:rsidR="00DE20A5" w:rsidRPr="000A608B">
              <w:rPr>
                <w:rFonts w:ascii="Trebuchet MS" w:hAnsi="Trebuchet MS"/>
                <w:color w:val="7F7F7F" w:themeColor="text1" w:themeTint="80"/>
              </w:rPr>
              <w:t>0 minutes</w:t>
            </w:r>
          </w:p>
        </w:tc>
      </w:tr>
      <w:tr w:rsidR="00DE20A5" w:rsidRPr="000A608B" w14:paraId="2B6F904B" w14:textId="77777777" w:rsidTr="00944C5C">
        <w:trPr>
          <w:trHeight w:val="1031"/>
        </w:trPr>
        <w:tc>
          <w:tcPr>
            <w:tcW w:w="1970" w:type="dxa"/>
            <w:shd w:val="clear" w:color="auto" w:fill="F2F2F2"/>
          </w:tcPr>
          <w:p w14:paraId="695668DE" w14:textId="1B714168" w:rsidR="00DE20A5" w:rsidRPr="00DE20A5" w:rsidRDefault="00DE20A5" w:rsidP="000B4D85">
            <w:pPr>
              <w:spacing w:before="120"/>
              <w:rPr>
                <w:rFonts w:ascii="Trebuchet MS" w:hAnsi="Trebuchet MS"/>
                <w:b/>
                <w:color w:val="7F7F7F" w:themeColor="text1" w:themeTint="80"/>
              </w:rPr>
            </w:pPr>
            <w:r w:rsidRPr="00DE20A5">
              <w:rPr>
                <w:rFonts w:ascii="Trebuchet MS" w:hAnsi="Trebuchet MS"/>
                <w:b/>
                <w:color w:val="7F7F7F" w:themeColor="text1" w:themeTint="80"/>
                <w:lang w:val="en-GB"/>
              </w:rPr>
              <w:t>Handout and exercise/prac</w:t>
            </w:r>
            <w:r w:rsidR="00944C5C">
              <w:rPr>
                <w:rFonts w:ascii="Trebuchet MS" w:hAnsi="Trebuchet MS"/>
                <w:b/>
                <w:color w:val="7F7F7F" w:themeColor="text1" w:themeTint="80"/>
                <w:lang w:val="en-GB"/>
              </w:rPr>
              <w:softHyphen/>
            </w:r>
            <w:r w:rsidRPr="00DE20A5">
              <w:rPr>
                <w:rFonts w:ascii="Trebuchet MS" w:hAnsi="Trebuchet MS"/>
                <w:b/>
                <w:color w:val="7F7F7F" w:themeColor="text1" w:themeTint="80"/>
                <w:lang w:val="en-GB"/>
              </w:rPr>
              <w:t>ti</w:t>
            </w:r>
            <w:r w:rsidR="00944C5C">
              <w:rPr>
                <w:rFonts w:ascii="Trebuchet MS" w:hAnsi="Trebuchet MS"/>
                <w:b/>
                <w:color w:val="7F7F7F" w:themeColor="text1" w:themeTint="80"/>
                <w:lang w:val="en-GB"/>
              </w:rPr>
              <w:t xml:space="preserve">cals in </w:t>
            </w:r>
            <w:r w:rsidRPr="00DE20A5">
              <w:rPr>
                <w:rFonts w:ascii="Trebuchet MS" w:hAnsi="Trebuchet MS"/>
                <w:b/>
                <w:color w:val="7F7F7F" w:themeColor="text1" w:themeTint="80"/>
                <w:lang w:val="en-GB"/>
              </w:rPr>
              <w:t>module</w:t>
            </w:r>
          </w:p>
        </w:tc>
        <w:tc>
          <w:tcPr>
            <w:tcW w:w="6230" w:type="dxa"/>
            <w:shd w:val="clear" w:color="auto" w:fill="F2F2F2"/>
          </w:tcPr>
          <w:p w14:paraId="5E56E902" w14:textId="0D6A75D4" w:rsidR="00DE20A5" w:rsidRDefault="000B4D85" w:rsidP="00C25F0C">
            <w:pPr>
              <w:numPr>
                <w:ilvl w:val="0"/>
                <w:numId w:val="35"/>
              </w:numPr>
              <w:spacing w:before="120" w:line="276" w:lineRule="auto"/>
              <w:rPr>
                <w:rFonts w:ascii="Trebuchet MS" w:hAnsi="Trebuchet MS"/>
                <w:color w:val="7F7F7F" w:themeColor="text1" w:themeTint="80"/>
                <w:lang w:val="en-GB"/>
              </w:rPr>
            </w:pPr>
            <w:r>
              <w:rPr>
                <w:rFonts w:ascii="Trebuchet MS" w:hAnsi="Trebuchet MS"/>
                <w:color w:val="7F7F7F" w:themeColor="text1" w:themeTint="80"/>
                <w:lang w:val="en-GB"/>
              </w:rPr>
              <w:t>Worksheet (W1:</w:t>
            </w:r>
            <w:r w:rsidR="00E36E03" w:rsidRPr="00E36E03">
              <w:rPr>
                <w:rFonts w:ascii="Trebuchet MS" w:hAnsi="Trebuchet MS"/>
                <w:color w:val="7F7F7F" w:themeColor="text1" w:themeTint="80"/>
                <w:lang w:val="en-GB"/>
              </w:rPr>
              <w:t>M1)</w:t>
            </w:r>
            <w:r w:rsidR="00F355BF">
              <w:rPr>
                <w:rFonts w:ascii="Trebuchet MS" w:hAnsi="Trebuchet MS"/>
                <w:color w:val="7F7F7F" w:themeColor="text1" w:themeTint="80"/>
                <w:lang w:val="en-GB"/>
              </w:rPr>
              <w:t xml:space="preserve"> - </w:t>
            </w:r>
            <w:r w:rsidR="00CA77F1" w:rsidRPr="00CA77F1">
              <w:rPr>
                <w:rFonts w:ascii="Trebuchet MS" w:hAnsi="Trebuchet MS"/>
                <w:color w:val="7F7F7F" w:themeColor="text1" w:themeTint="80"/>
              </w:rPr>
              <w:t>Equipment</w:t>
            </w:r>
          </w:p>
          <w:p w14:paraId="3301F6BF" w14:textId="379418EE" w:rsidR="004601CE" w:rsidRPr="00DE20A5" w:rsidRDefault="007947EE" w:rsidP="00B94D2D">
            <w:pPr>
              <w:numPr>
                <w:ilvl w:val="0"/>
                <w:numId w:val="35"/>
              </w:numPr>
              <w:spacing w:before="120" w:line="276" w:lineRule="auto"/>
              <w:rPr>
                <w:rFonts w:ascii="Trebuchet MS" w:hAnsi="Trebuchet MS"/>
                <w:color w:val="7F7F7F" w:themeColor="text1" w:themeTint="80"/>
                <w:lang w:val="en-GB"/>
              </w:rPr>
            </w:pPr>
            <w:r>
              <w:rPr>
                <w:rFonts w:ascii="Trebuchet MS" w:hAnsi="Trebuchet MS"/>
                <w:color w:val="7F7F7F" w:themeColor="text1" w:themeTint="80"/>
                <w:lang w:val="en-GB"/>
              </w:rPr>
              <w:t>Worksheet (W2: M1</w:t>
            </w:r>
            <w:r w:rsidR="004601CE">
              <w:rPr>
                <w:rFonts w:ascii="Trebuchet MS" w:hAnsi="Trebuchet MS"/>
                <w:color w:val="7F7F7F" w:themeColor="text1" w:themeTint="80"/>
                <w:lang w:val="en-GB"/>
              </w:rPr>
              <w:t>)</w:t>
            </w:r>
            <w:r w:rsidR="00CA77F1">
              <w:rPr>
                <w:rFonts w:ascii="Trebuchet MS" w:hAnsi="Trebuchet MS"/>
                <w:color w:val="7F7F7F" w:themeColor="text1" w:themeTint="80"/>
                <w:lang w:val="en-GB"/>
              </w:rPr>
              <w:t xml:space="preserve"> -</w:t>
            </w:r>
            <w:r w:rsidR="00B94D2D">
              <w:rPr>
                <w:rFonts w:ascii="Trebuchet MS" w:hAnsi="Trebuchet MS"/>
                <w:color w:val="7F7F7F" w:themeColor="text1" w:themeTint="80"/>
                <w:lang w:val="en-GB"/>
              </w:rPr>
              <w:t xml:space="preserve"> </w:t>
            </w:r>
            <w:r w:rsidR="00CA77F1" w:rsidRPr="00CA77F1">
              <w:rPr>
                <w:rFonts w:ascii="Trebuchet MS" w:hAnsi="Trebuchet MS"/>
                <w:color w:val="7F7F7F" w:themeColor="text1" w:themeTint="80"/>
              </w:rPr>
              <w:t>TB Laboratory Layout</w:t>
            </w:r>
          </w:p>
        </w:tc>
        <w:tc>
          <w:tcPr>
            <w:tcW w:w="999" w:type="dxa"/>
            <w:shd w:val="clear" w:color="auto" w:fill="F2F2F2"/>
          </w:tcPr>
          <w:p w14:paraId="6D63DF04" w14:textId="77777777" w:rsidR="00DE20A5" w:rsidRPr="000A608B" w:rsidRDefault="00DE20A5" w:rsidP="00DE20A5">
            <w:pPr>
              <w:spacing w:before="120"/>
              <w:rPr>
                <w:rFonts w:ascii="Trebuchet MS" w:hAnsi="Trebuchet MS"/>
                <w:color w:val="7F7F7F" w:themeColor="text1" w:themeTint="80"/>
              </w:rPr>
            </w:pPr>
          </w:p>
        </w:tc>
      </w:tr>
      <w:tr w:rsidR="000B4D85" w:rsidRPr="000A608B" w14:paraId="4EDC5615" w14:textId="77777777" w:rsidTr="000B4D85">
        <w:trPr>
          <w:trHeight w:val="1031"/>
        </w:trPr>
        <w:tc>
          <w:tcPr>
            <w:tcW w:w="1970" w:type="dxa"/>
            <w:shd w:val="clear" w:color="auto" w:fill="DEF0E9" w:themeFill="accent3" w:themeFillTint="66"/>
          </w:tcPr>
          <w:p w14:paraId="41DB36D7" w14:textId="66692A22" w:rsidR="000B4D85" w:rsidRPr="00DE20A5" w:rsidRDefault="000B4D85" w:rsidP="000B4D85">
            <w:pPr>
              <w:spacing w:before="120"/>
              <w:rPr>
                <w:rFonts w:ascii="Trebuchet MS" w:hAnsi="Trebuchet MS"/>
                <w:b/>
                <w:color w:val="7F7F7F" w:themeColor="text1" w:themeTint="80"/>
                <w:lang w:val="en-GB"/>
              </w:rPr>
            </w:pPr>
            <w:r>
              <w:rPr>
                <w:rFonts w:ascii="Trebuchet MS" w:hAnsi="Trebuchet MS"/>
                <w:b/>
                <w:color w:val="7F7F7F" w:themeColor="text1" w:themeTint="80"/>
              </w:rPr>
              <w:t>Exercise 2</w:t>
            </w:r>
            <w:r w:rsidRPr="00847F7B">
              <w:rPr>
                <w:rFonts w:ascii="Trebuchet MS" w:hAnsi="Trebuchet MS"/>
                <w:b/>
                <w:color w:val="7F7F7F" w:themeColor="text1" w:themeTint="80"/>
              </w:rPr>
              <w:t xml:space="preserve">: </w:t>
            </w:r>
            <w:r w:rsidR="00114495">
              <w:rPr>
                <w:rFonts w:ascii="Trebuchet MS" w:hAnsi="Trebuchet MS"/>
                <w:b/>
                <w:color w:val="7F7F7F" w:themeColor="text1" w:themeTint="80"/>
              </w:rPr>
              <w:t xml:space="preserve">Preparation of </w:t>
            </w:r>
            <w:r>
              <w:rPr>
                <w:rFonts w:ascii="Trebuchet MS" w:hAnsi="Trebuchet MS"/>
                <w:b/>
                <w:color w:val="7F7F7F" w:themeColor="text1" w:themeTint="80"/>
              </w:rPr>
              <w:t>disinfectants</w:t>
            </w:r>
          </w:p>
        </w:tc>
        <w:tc>
          <w:tcPr>
            <w:tcW w:w="6230" w:type="dxa"/>
            <w:shd w:val="clear" w:color="auto" w:fill="DEF0E9" w:themeFill="accent3" w:themeFillTint="66"/>
            <w:vAlign w:val="center"/>
          </w:tcPr>
          <w:p w14:paraId="11D3AA54" w14:textId="270BB445" w:rsidR="000B4D85" w:rsidRDefault="000B4D85" w:rsidP="000B4D85">
            <w:pPr>
              <w:spacing w:before="120" w:line="276" w:lineRule="auto"/>
              <w:rPr>
                <w:rFonts w:ascii="Trebuchet MS" w:hAnsi="Trebuchet MS"/>
                <w:color w:val="7F7F7F" w:themeColor="text1" w:themeTint="80"/>
                <w:lang w:val="en-GB"/>
              </w:rPr>
            </w:pPr>
            <w:r>
              <w:rPr>
                <w:rFonts w:ascii="Trebuchet MS" w:hAnsi="Trebuchet MS"/>
                <w:color w:val="7F7F7F" w:themeColor="text1" w:themeTint="80"/>
                <w:lang w:val="en-GB"/>
              </w:rPr>
              <w:t xml:space="preserve">Aim: </w:t>
            </w:r>
            <w:r w:rsidRPr="000B4D85">
              <w:rPr>
                <w:rFonts w:ascii="Trebuchet MS" w:hAnsi="Trebuchet MS"/>
                <w:color w:val="7F7F7F" w:themeColor="text1" w:themeTint="80"/>
                <w:lang w:val="en-GB"/>
              </w:rPr>
              <w:t>Calculate the correct volume of bleach required to make a final concentration of bleach for cleaning the GeneXpert instrument</w:t>
            </w:r>
          </w:p>
        </w:tc>
        <w:tc>
          <w:tcPr>
            <w:tcW w:w="999" w:type="dxa"/>
            <w:shd w:val="clear" w:color="auto" w:fill="DEF0E9" w:themeFill="accent3" w:themeFillTint="66"/>
          </w:tcPr>
          <w:p w14:paraId="003A124A" w14:textId="33F55043" w:rsidR="000B4D85" w:rsidRPr="000A608B" w:rsidRDefault="00631B0A" w:rsidP="00DE20A5">
            <w:pPr>
              <w:spacing w:before="120"/>
              <w:rPr>
                <w:rFonts w:ascii="Trebuchet MS" w:hAnsi="Trebuchet MS"/>
                <w:color w:val="7F7F7F" w:themeColor="text1" w:themeTint="80"/>
              </w:rPr>
            </w:pPr>
            <w:r>
              <w:rPr>
                <w:rFonts w:ascii="Trebuchet MS" w:hAnsi="Trebuchet MS"/>
                <w:color w:val="7F7F7F" w:themeColor="text1" w:themeTint="80"/>
              </w:rPr>
              <w:t>1</w:t>
            </w:r>
            <w:r w:rsidR="000B4D85">
              <w:rPr>
                <w:rFonts w:ascii="Trebuchet MS" w:hAnsi="Trebuchet MS"/>
                <w:color w:val="7F7F7F" w:themeColor="text1" w:themeTint="80"/>
              </w:rPr>
              <w:t>0 minutes</w:t>
            </w:r>
          </w:p>
        </w:tc>
      </w:tr>
      <w:tr w:rsidR="000B4D85" w:rsidRPr="000A608B" w14:paraId="45263439" w14:textId="77777777" w:rsidTr="00944C5C">
        <w:trPr>
          <w:trHeight w:val="1031"/>
        </w:trPr>
        <w:tc>
          <w:tcPr>
            <w:tcW w:w="1970" w:type="dxa"/>
            <w:shd w:val="clear" w:color="auto" w:fill="F2F2F2"/>
          </w:tcPr>
          <w:p w14:paraId="4EE8F64D" w14:textId="37672362" w:rsidR="000B4D85" w:rsidRPr="00DE20A5" w:rsidRDefault="000B4D85" w:rsidP="00DE20A5">
            <w:pPr>
              <w:spacing w:before="120"/>
              <w:rPr>
                <w:rFonts w:ascii="Trebuchet MS" w:hAnsi="Trebuchet MS"/>
                <w:b/>
                <w:color w:val="7F7F7F" w:themeColor="text1" w:themeTint="80"/>
                <w:lang w:val="en-GB"/>
              </w:rPr>
            </w:pPr>
            <w:r w:rsidRPr="00DE20A5">
              <w:rPr>
                <w:rFonts w:ascii="Trebuchet MS" w:hAnsi="Trebuchet MS"/>
                <w:b/>
                <w:color w:val="7F7F7F" w:themeColor="text1" w:themeTint="80"/>
                <w:lang w:val="en-GB"/>
              </w:rPr>
              <w:lastRenderedPageBreak/>
              <w:t>Handout and exercise/prac</w:t>
            </w:r>
            <w:r>
              <w:rPr>
                <w:rFonts w:ascii="Trebuchet MS" w:hAnsi="Trebuchet MS"/>
                <w:b/>
                <w:color w:val="7F7F7F" w:themeColor="text1" w:themeTint="80"/>
                <w:lang w:val="en-GB"/>
              </w:rPr>
              <w:softHyphen/>
            </w:r>
            <w:r w:rsidRPr="00DE20A5">
              <w:rPr>
                <w:rFonts w:ascii="Trebuchet MS" w:hAnsi="Trebuchet MS"/>
                <w:b/>
                <w:color w:val="7F7F7F" w:themeColor="text1" w:themeTint="80"/>
                <w:lang w:val="en-GB"/>
              </w:rPr>
              <w:t>ti</w:t>
            </w:r>
            <w:r>
              <w:rPr>
                <w:rFonts w:ascii="Trebuchet MS" w:hAnsi="Trebuchet MS"/>
                <w:b/>
                <w:color w:val="7F7F7F" w:themeColor="text1" w:themeTint="80"/>
                <w:lang w:val="en-GB"/>
              </w:rPr>
              <w:t xml:space="preserve">cals in </w:t>
            </w:r>
            <w:r w:rsidRPr="00DE20A5">
              <w:rPr>
                <w:rFonts w:ascii="Trebuchet MS" w:hAnsi="Trebuchet MS"/>
                <w:b/>
                <w:color w:val="7F7F7F" w:themeColor="text1" w:themeTint="80"/>
                <w:lang w:val="en-GB"/>
              </w:rPr>
              <w:t>module</w:t>
            </w:r>
          </w:p>
        </w:tc>
        <w:tc>
          <w:tcPr>
            <w:tcW w:w="6230" w:type="dxa"/>
            <w:shd w:val="clear" w:color="auto" w:fill="F2F2F2"/>
          </w:tcPr>
          <w:p w14:paraId="2F3E7B43" w14:textId="77777777" w:rsidR="00787C85" w:rsidRDefault="00787C85" w:rsidP="000B4D85">
            <w:pPr>
              <w:numPr>
                <w:ilvl w:val="0"/>
                <w:numId w:val="40"/>
              </w:numPr>
              <w:spacing w:before="120" w:line="276" w:lineRule="auto"/>
              <w:rPr>
                <w:rFonts w:ascii="Trebuchet MS" w:hAnsi="Trebuchet MS"/>
                <w:color w:val="7F7F7F" w:themeColor="text1" w:themeTint="80"/>
                <w:lang w:val="en-GB"/>
              </w:rPr>
            </w:pPr>
            <w:r>
              <w:rPr>
                <w:rFonts w:ascii="Trebuchet MS" w:hAnsi="Trebuchet MS"/>
                <w:color w:val="7F7F7F" w:themeColor="text1" w:themeTint="80"/>
                <w:lang w:val="en-GB"/>
              </w:rPr>
              <w:t>Worksheet (W3: M1)</w:t>
            </w:r>
          </w:p>
          <w:p w14:paraId="5A3DC7F4" w14:textId="525FAAE4" w:rsidR="000B4D85" w:rsidRDefault="000B4D85" w:rsidP="000B4D85">
            <w:pPr>
              <w:numPr>
                <w:ilvl w:val="0"/>
                <w:numId w:val="40"/>
              </w:numPr>
              <w:spacing w:before="120" w:line="276" w:lineRule="auto"/>
              <w:rPr>
                <w:rFonts w:ascii="Trebuchet MS" w:hAnsi="Trebuchet MS"/>
                <w:color w:val="7F7F7F" w:themeColor="text1" w:themeTint="80"/>
                <w:lang w:val="en-GB"/>
              </w:rPr>
            </w:pPr>
            <w:r>
              <w:rPr>
                <w:rFonts w:ascii="Trebuchet MS" w:hAnsi="Trebuchet MS"/>
                <w:color w:val="7F7F7F" w:themeColor="text1" w:themeTint="80"/>
                <w:lang w:val="en-GB"/>
              </w:rPr>
              <w:t>Excel calculation tool</w:t>
            </w:r>
          </w:p>
        </w:tc>
        <w:tc>
          <w:tcPr>
            <w:tcW w:w="999" w:type="dxa"/>
            <w:shd w:val="clear" w:color="auto" w:fill="F2F2F2"/>
          </w:tcPr>
          <w:p w14:paraId="0F2CCFA2" w14:textId="77777777" w:rsidR="000B4D85" w:rsidRPr="000A608B" w:rsidRDefault="000B4D85" w:rsidP="00DE20A5">
            <w:pPr>
              <w:spacing w:before="120"/>
              <w:rPr>
                <w:rFonts w:ascii="Trebuchet MS" w:hAnsi="Trebuchet MS"/>
                <w:color w:val="7F7F7F" w:themeColor="text1" w:themeTint="80"/>
              </w:rPr>
            </w:pPr>
          </w:p>
        </w:tc>
      </w:tr>
      <w:tr w:rsidR="00DE20A5" w:rsidRPr="000A608B" w14:paraId="6CD39F5C" w14:textId="77777777" w:rsidTr="00093237">
        <w:trPr>
          <w:trHeight w:val="978"/>
        </w:trPr>
        <w:tc>
          <w:tcPr>
            <w:tcW w:w="1970" w:type="dxa"/>
            <w:shd w:val="clear" w:color="auto" w:fill="DEF0E9" w:themeFill="accent3" w:themeFillTint="66"/>
          </w:tcPr>
          <w:p w14:paraId="71FF6030" w14:textId="0B0B85D8" w:rsidR="00DE20A5" w:rsidRPr="00DE20A5" w:rsidRDefault="00DE20A5" w:rsidP="00DE20A5">
            <w:pPr>
              <w:spacing w:before="120"/>
              <w:rPr>
                <w:rFonts w:ascii="Trebuchet MS" w:hAnsi="Trebuchet MS"/>
                <w:b/>
                <w:color w:val="7F7F7F" w:themeColor="text1" w:themeTint="80"/>
              </w:rPr>
            </w:pPr>
            <w:r w:rsidRPr="00DE20A5">
              <w:rPr>
                <w:rFonts w:ascii="Trebuchet MS" w:hAnsi="Trebuchet MS"/>
                <w:b/>
                <w:color w:val="7F7F7F" w:themeColor="text1" w:themeTint="80"/>
                <w:lang w:val="en-GB"/>
              </w:rPr>
              <w:t>Additional resources or references:</w:t>
            </w:r>
          </w:p>
        </w:tc>
        <w:tc>
          <w:tcPr>
            <w:tcW w:w="6230" w:type="dxa"/>
            <w:shd w:val="clear" w:color="auto" w:fill="DEF0E9" w:themeFill="accent3" w:themeFillTint="66"/>
          </w:tcPr>
          <w:p w14:paraId="1D049AA1" w14:textId="13AF1629" w:rsidR="00A627B5" w:rsidRPr="003042DF" w:rsidRDefault="00A627B5" w:rsidP="004A39CC">
            <w:pPr>
              <w:pStyle w:val="Numbers"/>
              <w:numPr>
                <w:ilvl w:val="0"/>
                <w:numId w:val="7"/>
              </w:numPr>
              <w:rPr>
                <w:rStyle w:val="Hyperlink"/>
                <w:rFonts w:ascii="Trebuchet MS" w:hAnsi="Trebuchet MS"/>
                <w:color w:val="7F7F7F" w:themeColor="text1" w:themeTint="80"/>
                <w:sz w:val="22"/>
                <w:u w:val="none"/>
              </w:rPr>
            </w:pPr>
            <w:r>
              <w:t>Wor</w:t>
            </w:r>
            <w:r w:rsidR="00BF298B">
              <w:t>ld Health Organization. (2004</w:t>
            </w:r>
            <w:r>
              <w:t xml:space="preserve">). </w:t>
            </w:r>
            <w:r w:rsidR="00BF298B">
              <w:t>Laboratory Biosafety Manual (3</w:t>
            </w:r>
            <w:r w:rsidR="00BF298B" w:rsidRPr="00BF298B">
              <w:rPr>
                <w:vertAlign w:val="superscript"/>
              </w:rPr>
              <w:t>rd</w:t>
            </w:r>
            <w:r w:rsidR="00BF298B">
              <w:t xml:space="preserve"> Edition)</w:t>
            </w:r>
            <w:r>
              <w:t xml:space="preserve">. </w:t>
            </w:r>
            <w:hyperlink r:id="rId9" w:history="1">
              <w:r w:rsidR="00BF298B" w:rsidRPr="004453CD">
                <w:rPr>
                  <w:rStyle w:val="Hyperlink"/>
                  <w:rFonts w:ascii="Trebuchet MS" w:hAnsi="Trebuchet MS"/>
                  <w:sz w:val="22"/>
                </w:rPr>
                <w:t>www.who.int/csr/resources/publications/biosafety/Biosafety7.pdf</w:t>
              </w:r>
            </w:hyperlink>
            <w:r w:rsidR="00BF298B">
              <w:t xml:space="preserve"> </w:t>
            </w:r>
          </w:p>
          <w:p w14:paraId="5E7F2E91" w14:textId="77777777" w:rsidR="005A036D" w:rsidRDefault="00BF298B" w:rsidP="004A39CC">
            <w:pPr>
              <w:pStyle w:val="ListParagraph"/>
              <w:numPr>
                <w:ilvl w:val="0"/>
                <w:numId w:val="7"/>
              </w:numPr>
              <w:rPr>
                <w:rFonts w:ascii="Trebuchet MS" w:hAnsi="Trebuchet MS"/>
                <w:bCs/>
              </w:rPr>
            </w:pPr>
            <w:r w:rsidRPr="00BF298B">
              <w:rPr>
                <w:rFonts w:ascii="Trebuchet MS" w:hAnsi="Trebuchet MS"/>
                <w:bCs/>
              </w:rPr>
              <w:t>World Health Organization. (2012</w:t>
            </w:r>
            <w:r w:rsidR="003042DF" w:rsidRPr="00BF298B">
              <w:rPr>
                <w:rFonts w:ascii="Trebuchet MS" w:hAnsi="Trebuchet MS"/>
                <w:bCs/>
              </w:rPr>
              <w:t xml:space="preserve">). </w:t>
            </w:r>
            <w:r w:rsidRPr="00BF298B">
              <w:rPr>
                <w:rFonts w:ascii="Trebuchet MS" w:hAnsi="Trebuchet MS"/>
                <w:bCs/>
              </w:rPr>
              <w:t xml:space="preserve">Tuberculosis Laboratory Biosafety Manual. </w:t>
            </w:r>
            <w:hyperlink r:id="rId10" w:history="1">
              <w:r w:rsidRPr="004453CD">
                <w:rPr>
                  <w:rStyle w:val="Hyperlink"/>
                  <w:rFonts w:ascii="Trebuchet MS" w:hAnsi="Trebuchet MS"/>
                  <w:bCs/>
                  <w:sz w:val="22"/>
                </w:rPr>
                <w:t>www.who.int/tb/publications/2012/tb_biosafety/en/</w:t>
              </w:r>
            </w:hyperlink>
            <w:r>
              <w:rPr>
                <w:rFonts w:ascii="Trebuchet MS" w:hAnsi="Trebuchet MS"/>
                <w:bCs/>
              </w:rPr>
              <w:t xml:space="preserve"> </w:t>
            </w:r>
          </w:p>
          <w:p w14:paraId="1C93AD5C" w14:textId="1547C6D0" w:rsidR="0067295F" w:rsidRPr="0067295F" w:rsidRDefault="0067295F" w:rsidP="009B3E6F">
            <w:pPr>
              <w:pStyle w:val="Content"/>
              <w:numPr>
                <w:ilvl w:val="0"/>
                <w:numId w:val="7"/>
              </w:numPr>
              <w:jc w:val="left"/>
              <w:rPr>
                <w:lang w:val="en-US"/>
              </w:rPr>
            </w:pPr>
            <w:r>
              <w:rPr>
                <w:lang w:val="en-US"/>
              </w:rPr>
              <w:t xml:space="preserve">FIND Biosafety online training. </w:t>
            </w:r>
            <w:hyperlink r:id="rId11" w:history="1">
              <w:r w:rsidRPr="004453CD">
                <w:rPr>
                  <w:rStyle w:val="Hyperlink"/>
                  <w:rFonts w:ascii="Trebuchet MS" w:hAnsi="Trebuchet MS"/>
                  <w:sz w:val="22"/>
                  <w:lang w:val="en-US"/>
                </w:rPr>
                <w:t>http://finddiagnostics-training.org/moodle/</w:t>
              </w:r>
            </w:hyperlink>
            <w:r>
              <w:rPr>
                <w:lang w:val="en-US"/>
              </w:rPr>
              <w:t xml:space="preserve"> </w:t>
            </w:r>
          </w:p>
        </w:tc>
        <w:tc>
          <w:tcPr>
            <w:tcW w:w="999" w:type="dxa"/>
            <w:shd w:val="clear" w:color="auto" w:fill="DEF0E9" w:themeFill="accent3" w:themeFillTint="66"/>
          </w:tcPr>
          <w:p w14:paraId="686E5C30" w14:textId="77777777" w:rsidR="00DE20A5" w:rsidRPr="000A608B" w:rsidRDefault="00DE20A5" w:rsidP="00DE20A5">
            <w:pPr>
              <w:spacing w:before="120"/>
              <w:rPr>
                <w:rFonts w:ascii="Trebuchet MS" w:hAnsi="Trebuchet MS"/>
                <w:color w:val="7F7F7F" w:themeColor="text1" w:themeTint="80"/>
              </w:rPr>
            </w:pPr>
          </w:p>
        </w:tc>
      </w:tr>
    </w:tbl>
    <w:p w14:paraId="2DCDF00D" w14:textId="77777777" w:rsidR="000B4D85" w:rsidRDefault="000B4D85" w:rsidP="000B4D85">
      <w:pPr>
        <w:pStyle w:val="Content"/>
      </w:pPr>
    </w:p>
    <w:p w14:paraId="507EF897" w14:textId="77777777" w:rsidR="000B4D85" w:rsidRDefault="000B4D85" w:rsidP="000B4D85">
      <w:pPr>
        <w:pStyle w:val="Content"/>
      </w:pPr>
    </w:p>
    <w:p w14:paraId="07870F91" w14:textId="0BC402C0" w:rsidR="0042298E" w:rsidRPr="000E6E80" w:rsidRDefault="0042298E" w:rsidP="0042298E">
      <w:pPr>
        <w:pStyle w:val="GLISubHeader"/>
      </w:pPr>
      <w:r w:rsidRPr="000E6E80">
        <w:t>Module notes</w:t>
      </w:r>
    </w:p>
    <w:p w14:paraId="034DEC69" w14:textId="77777777" w:rsidR="00C10142" w:rsidRDefault="00C10142" w:rsidP="00C10142">
      <w:pPr>
        <w:pStyle w:val="Header1"/>
        <w:spacing w:before="120"/>
        <w:rPr>
          <w:rFonts w:eastAsiaTheme="minorEastAsia" w:cstheme="minorBidi"/>
          <w:b w:val="0"/>
          <w:noProof w:val="0"/>
          <w:color w:val="7F7F7F" w:themeColor="text1" w:themeTint="80"/>
          <w:sz w:val="22"/>
          <w:szCs w:val="22"/>
          <w:lang w:val="en-GB"/>
        </w:rPr>
      </w:pPr>
      <w:r>
        <w:rPr>
          <w:rFonts w:eastAsiaTheme="minorEastAsia" w:cstheme="minorBidi"/>
          <w:noProof w:val="0"/>
          <w:color w:val="7F7F7F" w:themeColor="text1" w:themeTint="80"/>
          <w:sz w:val="22"/>
          <w:szCs w:val="22"/>
          <w:lang w:val="en-GB"/>
        </w:rPr>
        <w:t>Slides 8</w:t>
      </w:r>
      <w:r w:rsidR="00847F7B" w:rsidRPr="00847F7B">
        <w:rPr>
          <w:rFonts w:eastAsiaTheme="minorEastAsia" w:cstheme="minorBidi"/>
          <w:noProof w:val="0"/>
          <w:color w:val="7F7F7F" w:themeColor="text1" w:themeTint="80"/>
          <w:sz w:val="22"/>
          <w:szCs w:val="22"/>
          <w:lang w:val="en-GB"/>
        </w:rPr>
        <w:t>-</w:t>
      </w:r>
      <w:r>
        <w:rPr>
          <w:rFonts w:eastAsiaTheme="minorEastAsia" w:cstheme="minorBidi"/>
          <w:noProof w:val="0"/>
          <w:color w:val="7F7F7F" w:themeColor="text1" w:themeTint="80"/>
          <w:sz w:val="22"/>
          <w:szCs w:val="22"/>
          <w:lang w:val="en-GB"/>
        </w:rPr>
        <w:t>11</w:t>
      </w:r>
      <w:r w:rsidR="00847F7B" w:rsidRPr="00847F7B">
        <w:rPr>
          <w:rFonts w:eastAsiaTheme="minorEastAsia" w:cstheme="minorBidi"/>
          <w:b w:val="0"/>
          <w:noProof w:val="0"/>
          <w:color w:val="7F7F7F" w:themeColor="text1" w:themeTint="80"/>
          <w:sz w:val="22"/>
          <w:szCs w:val="22"/>
          <w:lang w:val="en-GB"/>
        </w:rPr>
        <w:t xml:space="preserve"> </w:t>
      </w:r>
      <w:r w:rsidRPr="00C10142">
        <w:rPr>
          <w:rFonts w:eastAsiaTheme="minorEastAsia" w:cstheme="minorBidi"/>
          <w:b w:val="0"/>
          <w:noProof w:val="0"/>
          <w:color w:val="7F7F7F" w:themeColor="text1" w:themeTint="80"/>
          <w:sz w:val="22"/>
          <w:szCs w:val="22"/>
          <w:lang w:val="en-GB"/>
        </w:rPr>
        <w:t>may be considered optional for basic user training but should be covered with advanced users, quality officers and laboratory managers to describe risk assessments. When training advanced users an additional activity may include carrying out a risk assessment of their own laboratory TB section</w:t>
      </w:r>
    </w:p>
    <w:p w14:paraId="777DAD9E" w14:textId="77777777" w:rsidR="00C10142" w:rsidRDefault="00C10142" w:rsidP="00C10142">
      <w:r w:rsidRPr="00C10142">
        <w:rPr>
          <w:rFonts w:ascii="Trebuchet MS" w:hAnsi="Trebuchet MS"/>
          <w:b/>
          <w:color w:val="7F7F7F" w:themeColor="text1" w:themeTint="80"/>
          <w:lang w:val="en-GB"/>
        </w:rPr>
        <w:t xml:space="preserve">Slide 20 </w:t>
      </w:r>
      <w:r w:rsidRPr="00C10142">
        <w:rPr>
          <w:rFonts w:ascii="Trebuchet MS" w:hAnsi="Trebuchet MS"/>
          <w:color w:val="7F7F7F" w:themeColor="text1" w:themeTint="80"/>
          <w:lang w:val="en-GB"/>
        </w:rPr>
        <w:t>ask participants if they think the four TB activities are considered clean or dirty…</w:t>
      </w:r>
    </w:p>
    <w:p w14:paraId="164C0D8F" w14:textId="64F8A90F" w:rsidR="00C10142" w:rsidRDefault="00C10142" w:rsidP="00C10142">
      <w:pPr>
        <w:pStyle w:val="ListParagraph"/>
        <w:numPr>
          <w:ilvl w:val="0"/>
          <w:numId w:val="41"/>
        </w:numPr>
        <w:spacing w:before="200" w:after="200" w:line="276" w:lineRule="auto"/>
      </w:pPr>
      <w:r>
        <w:t xml:space="preserve">Samples reception </w:t>
      </w:r>
    </w:p>
    <w:p w14:paraId="7EB0EAD5" w14:textId="4E35C353" w:rsidR="00C10142" w:rsidRDefault="009B3E6F" w:rsidP="00C10142">
      <w:pPr>
        <w:pStyle w:val="ListParagraph"/>
        <w:numPr>
          <w:ilvl w:val="1"/>
          <w:numId w:val="41"/>
        </w:numPr>
        <w:spacing w:before="200" w:after="200" w:line="276" w:lineRule="auto"/>
      </w:pPr>
      <w:r>
        <w:t>Dirty</w:t>
      </w:r>
    </w:p>
    <w:p w14:paraId="176AA742" w14:textId="77777777" w:rsidR="00C10142" w:rsidRDefault="00C10142" w:rsidP="00C10142">
      <w:pPr>
        <w:pStyle w:val="ListParagraph"/>
        <w:numPr>
          <w:ilvl w:val="0"/>
          <w:numId w:val="41"/>
        </w:numPr>
        <w:spacing w:before="200" w:after="200" w:line="276" w:lineRule="auto"/>
      </w:pPr>
      <w:r w:rsidRPr="00C10142">
        <w:t>Processing samples for Xpert MTB/RIF (Ultra) testing, and inoculating cartridges</w:t>
      </w:r>
    </w:p>
    <w:p w14:paraId="4E821B96" w14:textId="739642F7" w:rsidR="00C10142" w:rsidRDefault="00C10142" w:rsidP="00C10142">
      <w:pPr>
        <w:pStyle w:val="ListParagraph"/>
        <w:numPr>
          <w:ilvl w:val="1"/>
          <w:numId w:val="41"/>
        </w:numPr>
        <w:spacing w:before="200" w:after="200" w:line="276" w:lineRule="auto"/>
      </w:pPr>
      <w:r>
        <w:t>Dirty</w:t>
      </w:r>
    </w:p>
    <w:p w14:paraId="70692401" w14:textId="7FBC0203" w:rsidR="00C10142" w:rsidRDefault="00C10142" w:rsidP="00C10142">
      <w:pPr>
        <w:pStyle w:val="ListParagraph"/>
        <w:numPr>
          <w:ilvl w:val="0"/>
          <w:numId w:val="41"/>
        </w:numPr>
        <w:spacing w:before="200" w:after="200" w:line="276" w:lineRule="auto"/>
      </w:pPr>
      <w:r>
        <w:t>Loading cartridge into the GeneXpert instrument</w:t>
      </w:r>
      <w:r w:rsidR="00253542">
        <w:t xml:space="preserve">. It depends </w:t>
      </w:r>
      <w:r w:rsidR="004F43E6">
        <w:t>where the instrument is placed in the lab.</w:t>
      </w:r>
      <w:r w:rsidR="00253542">
        <w:t xml:space="preserve"> </w:t>
      </w:r>
    </w:p>
    <w:p w14:paraId="0C972464" w14:textId="5223A439" w:rsidR="00C10142" w:rsidRDefault="00C10142" w:rsidP="00C10142">
      <w:pPr>
        <w:pStyle w:val="ListParagraph"/>
        <w:numPr>
          <w:ilvl w:val="1"/>
          <w:numId w:val="41"/>
        </w:numPr>
        <w:spacing w:before="200" w:after="200" w:line="276" w:lineRule="auto"/>
      </w:pPr>
      <w:r>
        <w:t>Clean</w:t>
      </w:r>
      <w:r w:rsidR="00253542">
        <w:t xml:space="preserve"> </w:t>
      </w:r>
    </w:p>
    <w:p w14:paraId="1D5BC4B5" w14:textId="3FC05828" w:rsidR="00C10142" w:rsidRDefault="00C10142" w:rsidP="00C10142">
      <w:pPr>
        <w:pStyle w:val="ListParagraph"/>
        <w:numPr>
          <w:ilvl w:val="0"/>
          <w:numId w:val="41"/>
        </w:numPr>
        <w:spacing w:before="200" w:after="200" w:line="276" w:lineRule="auto"/>
      </w:pPr>
      <w:r>
        <w:t xml:space="preserve">Record keeping </w:t>
      </w:r>
    </w:p>
    <w:p w14:paraId="649605F4" w14:textId="36C6F56B" w:rsidR="00C10142" w:rsidRDefault="00C10142" w:rsidP="00C10142">
      <w:pPr>
        <w:pStyle w:val="ListParagraph"/>
        <w:numPr>
          <w:ilvl w:val="1"/>
          <w:numId w:val="41"/>
        </w:numPr>
        <w:spacing w:before="200" w:after="200" w:line="276" w:lineRule="auto"/>
      </w:pPr>
      <w:r>
        <w:t>Clean</w:t>
      </w:r>
    </w:p>
    <w:p w14:paraId="6019C85B" w14:textId="434AC278" w:rsidR="006D2D41" w:rsidRDefault="00C10142" w:rsidP="006D2D41">
      <w:r w:rsidRPr="00C10142">
        <w:rPr>
          <w:rFonts w:ascii="Trebuchet MS" w:hAnsi="Trebuchet MS"/>
          <w:b/>
          <w:color w:val="7F7F7F" w:themeColor="text1" w:themeTint="80"/>
          <w:lang w:val="en-GB"/>
        </w:rPr>
        <w:t>Slides 20</w:t>
      </w:r>
      <w:r w:rsidR="006D2D41" w:rsidRPr="00C10142">
        <w:rPr>
          <w:rFonts w:ascii="Trebuchet MS" w:hAnsi="Trebuchet MS"/>
          <w:b/>
          <w:color w:val="7F7F7F" w:themeColor="text1" w:themeTint="80"/>
          <w:lang w:val="en-GB"/>
        </w:rPr>
        <w:t>-2</w:t>
      </w:r>
      <w:r w:rsidRPr="00C10142">
        <w:rPr>
          <w:rFonts w:ascii="Trebuchet MS" w:hAnsi="Trebuchet MS"/>
          <w:b/>
          <w:color w:val="7F7F7F" w:themeColor="text1" w:themeTint="80"/>
          <w:lang w:val="en-GB"/>
        </w:rPr>
        <w:t>2</w:t>
      </w:r>
      <w:r w:rsidR="006D2D41">
        <w:rPr>
          <w:b/>
        </w:rPr>
        <w:t xml:space="preserve"> </w:t>
      </w:r>
      <w:r w:rsidR="006D2D41" w:rsidRPr="00C10142">
        <w:rPr>
          <w:rFonts w:ascii="Trebuchet MS" w:hAnsi="Trebuchet MS"/>
          <w:color w:val="7F7F7F" w:themeColor="text1" w:themeTint="80"/>
          <w:lang w:val="en-GB"/>
        </w:rPr>
        <w:t>modify based on country recommendations</w:t>
      </w:r>
      <w:r w:rsidR="006D2D41">
        <w:t xml:space="preserve"> </w:t>
      </w:r>
    </w:p>
    <w:p w14:paraId="5828353B" w14:textId="3BE0ED98" w:rsidR="006D2D41" w:rsidRDefault="006D2D41" w:rsidP="006D2D41">
      <w:r w:rsidRPr="00C10142">
        <w:rPr>
          <w:rFonts w:ascii="Trebuchet MS" w:hAnsi="Trebuchet MS"/>
          <w:b/>
          <w:color w:val="7F7F7F" w:themeColor="text1" w:themeTint="80"/>
          <w:lang w:val="en-GB"/>
        </w:rPr>
        <w:t>Slide 2</w:t>
      </w:r>
      <w:r w:rsidR="00C10142">
        <w:rPr>
          <w:rFonts w:ascii="Trebuchet MS" w:hAnsi="Trebuchet MS"/>
          <w:b/>
          <w:color w:val="7F7F7F" w:themeColor="text1" w:themeTint="80"/>
          <w:lang w:val="en-GB"/>
        </w:rPr>
        <w:t>3</w:t>
      </w:r>
      <w:r>
        <w:t xml:space="preserve"> </w:t>
      </w:r>
      <w:r w:rsidRPr="00C10142">
        <w:rPr>
          <w:rFonts w:ascii="Trebuchet MS" w:hAnsi="Trebuchet MS"/>
          <w:color w:val="7F7F7F" w:themeColor="text1" w:themeTint="80"/>
          <w:lang w:val="en-GB"/>
        </w:rPr>
        <w:t>have examples of N95 masks available in country and surgical masks to demonstrate the difference where possible</w:t>
      </w:r>
    </w:p>
    <w:p w14:paraId="198F0109" w14:textId="23F93A73" w:rsidR="006D2D41" w:rsidRDefault="00C10142" w:rsidP="006D2D41">
      <w:r w:rsidRPr="00C10142">
        <w:rPr>
          <w:rFonts w:ascii="Trebuchet MS" w:hAnsi="Trebuchet MS"/>
          <w:b/>
          <w:color w:val="7F7F7F" w:themeColor="text1" w:themeTint="80"/>
          <w:lang w:val="en-GB"/>
        </w:rPr>
        <w:t>Slide 24</w:t>
      </w:r>
      <w:r w:rsidR="006D2D41" w:rsidRPr="00C10142">
        <w:rPr>
          <w:rFonts w:ascii="Trebuchet MS" w:hAnsi="Trebuchet MS"/>
          <w:b/>
          <w:color w:val="7F7F7F" w:themeColor="text1" w:themeTint="80"/>
          <w:lang w:val="en-GB"/>
        </w:rPr>
        <w:t>-</w:t>
      </w:r>
      <w:r w:rsidRPr="00C10142">
        <w:rPr>
          <w:rFonts w:ascii="Trebuchet MS" w:hAnsi="Trebuchet MS"/>
          <w:b/>
          <w:color w:val="7F7F7F" w:themeColor="text1" w:themeTint="80"/>
          <w:lang w:val="en-GB"/>
        </w:rPr>
        <w:t>29</w:t>
      </w:r>
      <w:r w:rsidR="006D2D41">
        <w:t xml:space="preserve"> </w:t>
      </w:r>
      <w:r w:rsidR="006D2D41" w:rsidRPr="00C10142">
        <w:rPr>
          <w:rFonts w:ascii="Trebuchet MS" w:hAnsi="Trebuchet MS"/>
          <w:color w:val="7F7F7F" w:themeColor="text1" w:themeTint="80"/>
          <w:lang w:val="en-GB"/>
        </w:rPr>
        <w:t>modify based on country recommendations. Delete information about any disinfectants not available in the country</w:t>
      </w:r>
    </w:p>
    <w:p w14:paraId="1E277FA0" w14:textId="0B231F25" w:rsidR="006D2D41" w:rsidRDefault="006D2D41" w:rsidP="006D2D41">
      <w:r w:rsidRPr="00C10142">
        <w:rPr>
          <w:rFonts w:ascii="Trebuchet MS" w:hAnsi="Trebuchet MS"/>
          <w:b/>
          <w:color w:val="7F7F7F" w:themeColor="text1" w:themeTint="80"/>
          <w:lang w:val="en-GB"/>
        </w:rPr>
        <w:t>Slide 3</w:t>
      </w:r>
      <w:r w:rsidR="00C10142" w:rsidRPr="00C10142">
        <w:rPr>
          <w:rFonts w:ascii="Trebuchet MS" w:hAnsi="Trebuchet MS"/>
          <w:b/>
          <w:color w:val="7F7F7F" w:themeColor="text1" w:themeTint="80"/>
          <w:lang w:val="en-GB"/>
        </w:rPr>
        <w:t>0</w:t>
      </w:r>
      <w:r w:rsidR="00C10142">
        <w:t xml:space="preserve"> </w:t>
      </w:r>
      <w:r w:rsidR="00C10142">
        <w:rPr>
          <w:rFonts w:ascii="Trebuchet MS" w:hAnsi="Trebuchet MS"/>
          <w:color w:val="7F7F7F" w:themeColor="text1" w:themeTint="80"/>
          <w:lang w:val="en-GB"/>
        </w:rPr>
        <w:t>dis</w:t>
      </w:r>
      <w:r w:rsidRPr="00C10142">
        <w:rPr>
          <w:rFonts w:ascii="Trebuchet MS" w:hAnsi="Trebuchet MS"/>
          <w:color w:val="7F7F7F" w:themeColor="text1" w:themeTint="80"/>
          <w:lang w:val="en-GB"/>
        </w:rPr>
        <w:t>infectant preparation slide should be modified based on common disinfectants in use in country. Allow students time to calculate on the worksheet provided. Worksheet may need to be modified based on the disinfectant available in country. The example given is bleach</w:t>
      </w:r>
    </w:p>
    <w:p w14:paraId="6C57F04B" w14:textId="63B8989E" w:rsidR="006D2D41" w:rsidRDefault="006D2D41" w:rsidP="006D2D41">
      <w:r w:rsidRPr="00C10142">
        <w:rPr>
          <w:rFonts w:ascii="Trebuchet MS" w:hAnsi="Trebuchet MS"/>
          <w:b/>
          <w:color w:val="7F7F7F" w:themeColor="text1" w:themeTint="80"/>
          <w:lang w:val="en-GB"/>
        </w:rPr>
        <w:t>Slide 3</w:t>
      </w:r>
      <w:r w:rsidR="00C10142" w:rsidRPr="00C10142">
        <w:rPr>
          <w:rFonts w:ascii="Trebuchet MS" w:hAnsi="Trebuchet MS"/>
          <w:b/>
          <w:color w:val="7F7F7F" w:themeColor="text1" w:themeTint="80"/>
          <w:lang w:val="en-GB"/>
        </w:rPr>
        <w:t>1</w:t>
      </w:r>
      <w:r>
        <w:t xml:space="preserve"> </w:t>
      </w:r>
      <w:r w:rsidRPr="00C10142">
        <w:rPr>
          <w:rFonts w:ascii="Trebuchet MS" w:hAnsi="Trebuchet MS"/>
          <w:color w:val="7F7F7F" w:themeColor="text1" w:themeTint="80"/>
          <w:lang w:val="en-GB"/>
        </w:rPr>
        <w:t>ask labs if they have a spill kit in their laboratory and if they have had training on how to use it</w:t>
      </w:r>
    </w:p>
    <w:p w14:paraId="04AA5EEB" w14:textId="77777777" w:rsidR="006D2D41" w:rsidRDefault="006D2D41" w:rsidP="006D2D41">
      <w:r w:rsidRPr="00C10142">
        <w:rPr>
          <w:rFonts w:ascii="Trebuchet MS" w:hAnsi="Trebuchet MS"/>
          <w:b/>
          <w:color w:val="7F7F7F" w:themeColor="text1" w:themeTint="80"/>
          <w:lang w:val="en-GB"/>
        </w:rPr>
        <w:t>Slide 38</w:t>
      </w:r>
      <w:r>
        <w:t xml:space="preserve"> </w:t>
      </w:r>
      <w:r w:rsidRPr="00C10142">
        <w:rPr>
          <w:rFonts w:ascii="Trebuchet MS" w:hAnsi="Trebuchet MS"/>
          <w:color w:val="7F7F7F" w:themeColor="text1" w:themeTint="80"/>
          <w:lang w:val="en-GB"/>
        </w:rPr>
        <w:t>modify based on country recommendations</w:t>
      </w:r>
      <w:r>
        <w:t xml:space="preserve"> </w:t>
      </w:r>
    </w:p>
    <w:p w14:paraId="32A3DE36" w14:textId="6F467F48" w:rsidR="00DE20A5" w:rsidRDefault="004D3E4B" w:rsidP="004D3E4B">
      <w:pPr>
        <w:pStyle w:val="Header1"/>
      </w:pPr>
      <w:r w:rsidRPr="00DE20A5">
        <w:lastRenderedPageBreak/>
        <mc:AlternateContent>
          <mc:Choice Requires="wps">
            <w:drawing>
              <wp:anchor distT="0" distB="0" distL="114300" distR="114300" simplePos="0" relativeHeight="251683840" behindDoc="0" locked="1" layoutInCell="1" allowOverlap="1" wp14:anchorId="56679712" wp14:editId="4CC15E9D">
                <wp:simplePos x="0" y="0"/>
                <wp:positionH relativeFrom="column">
                  <wp:posOffset>-914548</wp:posOffset>
                </wp:positionH>
                <wp:positionV relativeFrom="paragraph">
                  <wp:posOffset>3810</wp:posOffset>
                </wp:positionV>
                <wp:extent cx="443880" cy="345600"/>
                <wp:effectExtent l="0" t="0" r="0" b="10160"/>
                <wp:wrapThrough wrapText="bothSides">
                  <wp:wrapPolygon edited="0">
                    <wp:start x="0" y="0"/>
                    <wp:lineTo x="0" y="20647"/>
                    <wp:lineTo x="19777" y="20647"/>
                    <wp:lineTo x="19777" y="0"/>
                    <wp:lineTo x="0" y="0"/>
                  </wp:wrapPolygon>
                </wp:wrapThrough>
                <wp:docPr id="7" name="Rectangle 1"/>
                <wp:cNvGraphicFramePr/>
                <a:graphic xmlns:a="http://schemas.openxmlformats.org/drawingml/2006/main">
                  <a:graphicData uri="http://schemas.microsoft.com/office/word/2010/wordprocessingShape">
                    <wps:wsp>
                      <wps:cNvSpPr/>
                      <wps:spPr>
                        <a:xfrm>
                          <a:off x="0" y="0"/>
                          <a:ext cx="443880" cy="34560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50F4BEF3" id="Rectangle 1" o:spid="_x0000_s1026" style="position:absolute;margin-left:-1in;margin-top:.3pt;width:34.95pt;height:27.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" fillcolor="#dc1f26" stroked="f" strokeweight="1pt">
                <w10:wrap type="through"/>
                <w10:anchorlock/>
              </v:rect>
            </w:pict>
          </mc:Fallback>
        </mc:AlternateContent>
      </w:r>
      <w:r w:rsidRPr="000E6E80">
        <w:t>EXERCISE:</w:t>
      </w:r>
      <w:r w:rsidR="00A627B5" w:rsidRPr="00A627B5">
        <w:t xml:space="preserve"> </w:t>
      </w:r>
      <w:r w:rsidR="00D63321" w:rsidRPr="00D63321">
        <w:t>LAYOUT OF THE TB LABORATORY</w:t>
      </w:r>
    </w:p>
    <w:tbl>
      <w:tblPr>
        <w:tblStyle w:val="TableGrid"/>
        <w:tblpPr w:leftFromText="180" w:rightFromText="180" w:vertAnchor="text" w:tblpY="1"/>
        <w:tblOverlap w:val="never"/>
        <w:tblW w:w="9057" w:type="dxa"/>
        <w:tblBorders>
          <w:top w:val="single" w:sz="12" w:space="0" w:color="FEFEFE" w:themeColor="accent5"/>
          <w:left w:val="single" w:sz="12" w:space="0" w:color="FEFEFE" w:themeColor="accent5"/>
          <w:bottom w:val="single" w:sz="12" w:space="0" w:color="FEFEFE" w:themeColor="accent5"/>
          <w:right w:val="single" w:sz="12" w:space="0" w:color="FEFEFE" w:themeColor="accent5"/>
          <w:insideH w:val="single" w:sz="12" w:space="0" w:color="FEFEFE" w:themeColor="accent5"/>
          <w:insideV w:val="single" w:sz="12" w:space="0" w:color="FEFEFE" w:themeColor="accent5"/>
        </w:tblBorders>
        <w:tblLook w:val="01E0" w:firstRow="1" w:lastRow="1" w:firstColumn="1" w:lastColumn="1" w:noHBand="0" w:noVBand="0"/>
      </w:tblPr>
      <w:tblGrid>
        <w:gridCol w:w="2268"/>
        <w:gridCol w:w="6789"/>
      </w:tblGrid>
      <w:tr w:rsidR="004D3E4B" w:rsidRPr="000A608B" w14:paraId="77661970" w14:textId="77777777" w:rsidTr="002E1D14">
        <w:trPr>
          <w:trHeight w:val="726"/>
        </w:trPr>
        <w:tc>
          <w:tcPr>
            <w:tcW w:w="2268" w:type="dxa"/>
            <w:shd w:val="clear" w:color="auto" w:fill="DEF0E9" w:themeFill="accent3" w:themeFillTint="66"/>
          </w:tcPr>
          <w:p w14:paraId="237DEA63" w14:textId="77777777" w:rsidR="004D3E4B" w:rsidRPr="000A608B" w:rsidRDefault="004D3E4B" w:rsidP="00D6008A">
            <w:pPr>
              <w:keepNext/>
              <w:keepLines/>
              <w:spacing w:before="120"/>
              <w:rPr>
                <w:rFonts w:ascii="Trebuchet MS" w:hAnsi="Trebuchet MS"/>
                <w:color w:val="7F7F7F" w:themeColor="text1" w:themeTint="80"/>
              </w:rPr>
            </w:pPr>
            <w:r w:rsidRPr="000A608B">
              <w:rPr>
                <w:rFonts w:ascii="Trebuchet MS" w:hAnsi="Trebuchet MS"/>
                <w:b/>
                <w:color w:val="7F7F7F" w:themeColor="text1" w:themeTint="80"/>
              </w:rPr>
              <w:t>Purpose of exercise:</w:t>
            </w:r>
          </w:p>
        </w:tc>
        <w:tc>
          <w:tcPr>
            <w:tcW w:w="6789" w:type="dxa"/>
            <w:shd w:val="clear" w:color="auto" w:fill="DEF0E9" w:themeFill="accent3" w:themeFillTint="66"/>
            <w:vAlign w:val="center"/>
          </w:tcPr>
          <w:p w14:paraId="3095A19F" w14:textId="6843631E" w:rsidR="004D3E4B" w:rsidRPr="00093237" w:rsidRDefault="00D63321" w:rsidP="002E1D14">
            <w:pPr>
              <w:rPr>
                <w:rFonts w:ascii="Trebuchet MS" w:hAnsi="Trebuchet MS"/>
                <w:color w:val="7F7F7F" w:themeColor="text1" w:themeTint="80"/>
              </w:rPr>
            </w:pPr>
            <w:r w:rsidRPr="00D63321">
              <w:rPr>
                <w:rFonts w:ascii="Trebuchet MS" w:hAnsi="Trebuchet MS"/>
                <w:color w:val="7F7F7F" w:themeColor="text1" w:themeTint="80"/>
              </w:rPr>
              <w:t>To design the optimal layout of a TB laboratory performing smear and Xpert MTB/RIF (Ultra) testing</w:t>
            </w:r>
            <w:r w:rsidR="004D3E4B" w:rsidRPr="000A608B">
              <w:tab/>
            </w:r>
          </w:p>
        </w:tc>
      </w:tr>
      <w:tr w:rsidR="004D3E4B" w:rsidRPr="000A608B" w14:paraId="5EC2AFBA" w14:textId="77777777" w:rsidTr="00DD5AA9">
        <w:tc>
          <w:tcPr>
            <w:tcW w:w="2268" w:type="dxa"/>
            <w:shd w:val="clear" w:color="auto" w:fill="F2F2F2"/>
          </w:tcPr>
          <w:p w14:paraId="22EAE53C" w14:textId="77777777" w:rsidR="004D3E4B" w:rsidRPr="000A608B" w:rsidRDefault="004D3E4B" w:rsidP="00D6008A">
            <w:pPr>
              <w:spacing w:before="120"/>
              <w:rPr>
                <w:rFonts w:ascii="Trebuchet MS" w:hAnsi="Trebuchet MS"/>
                <w:b/>
                <w:color w:val="7F7F7F" w:themeColor="text1" w:themeTint="80"/>
              </w:rPr>
            </w:pPr>
            <w:r w:rsidRPr="000A608B">
              <w:rPr>
                <w:rFonts w:ascii="Trebuchet MS" w:hAnsi="Trebuchet MS"/>
                <w:b/>
                <w:color w:val="7F7F7F" w:themeColor="text1" w:themeTint="80"/>
              </w:rPr>
              <w:t>Preparation:</w:t>
            </w:r>
          </w:p>
        </w:tc>
        <w:tc>
          <w:tcPr>
            <w:tcW w:w="6789" w:type="dxa"/>
            <w:shd w:val="clear" w:color="auto" w:fill="F2F2F2"/>
          </w:tcPr>
          <w:p w14:paraId="3770506A" w14:textId="77777777" w:rsidR="00D63321" w:rsidRDefault="00D63321" w:rsidP="00D63321">
            <w:pPr>
              <w:pStyle w:val="ListParagraph"/>
              <w:ind w:left="714" w:hanging="357"/>
            </w:pPr>
            <w:r>
              <w:t>Divide into four groups</w:t>
            </w:r>
          </w:p>
          <w:p w14:paraId="6AC9D4A9" w14:textId="77777777" w:rsidR="00D63321" w:rsidRDefault="00D63321" w:rsidP="00D63321">
            <w:pPr>
              <w:pStyle w:val="ListParagraph"/>
              <w:ind w:left="714" w:hanging="357"/>
            </w:pPr>
            <w:r>
              <w:t>Review the TB laboratory layout diagram provided in the worksheets</w:t>
            </w:r>
          </w:p>
          <w:p w14:paraId="5BF055A6" w14:textId="77777777" w:rsidR="00D63321" w:rsidRDefault="00D63321" w:rsidP="00D63321">
            <w:pPr>
              <w:pStyle w:val="ListParagraph"/>
              <w:ind w:left="714" w:hanging="357"/>
            </w:pPr>
            <w:r>
              <w:t>Using scissors, cut out the pieces of equipment on Worksheet 2 and place them optimally on Worksheet 1</w:t>
            </w:r>
          </w:p>
          <w:p w14:paraId="2E129DB1" w14:textId="77777777" w:rsidR="00D63321" w:rsidRDefault="00D63321" w:rsidP="00D63321">
            <w:pPr>
              <w:pStyle w:val="ListParagraph"/>
              <w:ind w:left="714" w:hanging="357"/>
            </w:pPr>
            <w:r>
              <w:t xml:space="preserve">Indicate the air flow and movement of staff </w:t>
            </w:r>
          </w:p>
          <w:p w14:paraId="46D7C58E" w14:textId="1B3867B8" w:rsidR="004D3E4B" w:rsidRPr="000A608B" w:rsidRDefault="00D63321" w:rsidP="00D63321">
            <w:pPr>
              <w:pStyle w:val="ListParagraph"/>
              <w:ind w:left="714" w:hanging="357"/>
            </w:pPr>
            <w:r>
              <w:t>Share your findings with the group</w:t>
            </w:r>
          </w:p>
        </w:tc>
      </w:tr>
      <w:tr w:rsidR="004D3E4B" w:rsidRPr="000A608B" w14:paraId="60D15B08" w14:textId="77777777" w:rsidTr="00DD5AA9">
        <w:tc>
          <w:tcPr>
            <w:tcW w:w="2268" w:type="dxa"/>
            <w:shd w:val="clear" w:color="auto" w:fill="DEF0E9" w:themeFill="accent3" w:themeFillTint="66"/>
          </w:tcPr>
          <w:p w14:paraId="6DDC55EC" w14:textId="77777777" w:rsidR="004D3E4B" w:rsidRPr="000A608B" w:rsidRDefault="004D3E4B" w:rsidP="00D6008A">
            <w:pPr>
              <w:spacing w:before="120"/>
              <w:rPr>
                <w:rFonts w:ascii="Trebuchet MS" w:hAnsi="Trebuchet MS"/>
                <w:b/>
                <w:color w:val="7F7F7F" w:themeColor="text1" w:themeTint="80"/>
              </w:rPr>
            </w:pPr>
            <w:r w:rsidRPr="000A608B">
              <w:rPr>
                <w:rFonts w:ascii="Trebuchet MS" w:hAnsi="Trebuchet MS"/>
                <w:b/>
                <w:color w:val="7F7F7F" w:themeColor="text1" w:themeTint="80"/>
              </w:rPr>
              <w:t>Materials required:</w:t>
            </w:r>
          </w:p>
        </w:tc>
        <w:tc>
          <w:tcPr>
            <w:tcW w:w="6789" w:type="dxa"/>
            <w:shd w:val="clear" w:color="auto" w:fill="DEF0E9" w:themeFill="accent3" w:themeFillTint="66"/>
            <w:vAlign w:val="center"/>
          </w:tcPr>
          <w:p w14:paraId="2C29C29E" w14:textId="77777777" w:rsidR="00A627B5" w:rsidRPr="00A627B5" w:rsidRDefault="00A627B5" w:rsidP="00A627B5">
            <w:pPr>
              <w:spacing w:before="120"/>
              <w:rPr>
                <w:rFonts w:ascii="Trebuchet MS" w:hAnsi="Trebuchet MS"/>
                <w:color w:val="7F7F7F" w:themeColor="text1" w:themeTint="80"/>
              </w:rPr>
            </w:pPr>
            <w:r w:rsidRPr="00A627B5">
              <w:rPr>
                <w:rFonts w:ascii="Trebuchet MS" w:hAnsi="Trebuchet MS"/>
                <w:color w:val="7F7F7F" w:themeColor="text1" w:themeTint="80"/>
              </w:rPr>
              <w:t>Full list of materials participants need:</w:t>
            </w:r>
          </w:p>
          <w:p w14:paraId="62E97AFA" w14:textId="7F94C6D5" w:rsidR="004601CE" w:rsidRDefault="004601CE" w:rsidP="004601CE">
            <w:pPr>
              <w:pStyle w:val="ListParagraph"/>
              <w:ind w:left="714" w:hanging="357"/>
            </w:pPr>
            <w:r>
              <w:tab/>
              <w:t>Pens</w:t>
            </w:r>
          </w:p>
          <w:p w14:paraId="321FA9DB" w14:textId="7913D1F2" w:rsidR="004601CE" w:rsidRDefault="004601CE" w:rsidP="004601CE">
            <w:pPr>
              <w:pStyle w:val="ListParagraph"/>
              <w:ind w:left="714" w:hanging="357"/>
            </w:pPr>
            <w:r>
              <w:t>Worksheet- TB Labora</w:t>
            </w:r>
            <w:r w:rsidR="002478F0">
              <w:t>tory Layout (W1:M1</w:t>
            </w:r>
            <w:r>
              <w:t>)</w:t>
            </w:r>
          </w:p>
          <w:p w14:paraId="03C3F2A8" w14:textId="4C1136C4" w:rsidR="004601CE" w:rsidRDefault="004601CE" w:rsidP="004601CE">
            <w:pPr>
              <w:pStyle w:val="ListParagraph"/>
              <w:ind w:left="714" w:hanging="357"/>
            </w:pPr>
            <w:r>
              <w:t xml:space="preserve">Worksheet- Equipment (W2: </w:t>
            </w:r>
            <w:r w:rsidR="002478F0">
              <w:t>M1</w:t>
            </w:r>
            <w:r>
              <w:t>)</w:t>
            </w:r>
          </w:p>
          <w:p w14:paraId="459E312D" w14:textId="0F40BE12" w:rsidR="004D3E4B" w:rsidRPr="000A608B" w:rsidRDefault="004601CE" w:rsidP="004601CE">
            <w:pPr>
              <w:pStyle w:val="ListParagraph"/>
              <w:ind w:left="714" w:hanging="357"/>
            </w:pPr>
            <w:r>
              <w:t>Scissors and glue (one set for each group i.e. 4)</w:t>
            </w:r>
          </w:p>
        </w:tc>
      </w:tr>
      <w:tr w:rsidR="004D3E4B" w:rsidRPr="000A608B" w14:paraId="41DA0D1E" w14:textId="77777777" w:rsidTr="002478F0">
        <w:tc>
          <w:tcPr>
            <w:tcW w:w="2268" w:type="dxa"/>
            <w:shd w:val="clear" w:color="auto" w:fill="F2F2F2"/>
          </w:tcPr>
          <w:p w14:paraId="5A9E3598" w14:textId="77777777" w:rsidR="004D3E4B" w:rsidRPr="000A608B" w:rsidRDefault="004D3E4B" w:rsidP="00D6008A">
            <w:pPr>
              <w:spacing w:before="120"/>
              <w:rPr>
                <w:rFonts w:ascii="Trebuchet MS" w:hAnsi="Trebuchet MS"/>
                <w:b/>
                <w:color w:val="7F7F7F" w:themeColor="text1" w:themeTint="80"/>
              </w:rPr>
            </w:pPr>
            <w:r w:rsidRPr="000A608B">
              <w:rPr>
                <w:rFonts w:ascii="Trebuchet MS" w:hAnsi="Trebuchet MS"/>
                <w:b/>
                <w:color w:val="7F7F7F" w:themeColor="text1" w:themeTint="80"/>
              </w:rPr>
              <w:t>Total time of exercise:</w:t>
            </w:r>
          </w:p>
        </w:tc>
        <w:tc>
          <w:tcPr>
            <w:tcW w:w="6789" w:type="dxa"/>
            <w:shd w:val="clear" w:color="auto" w:fill="F2F2F2"/>
            <w:vAlign w:val="center"/>
          </w:tcPr>
          <w:p w14:paraId="027AF372" w14:textId="6152B92E" w:rsidR="004D3E4B" w:rsidRPr="000A608B" w:rsidRDefault="00C84A57" w:rsidP="002478F0">
            <w:pPr>
              <w:spacing w:before="120"/>
              <w:rPr>
                <w:rFonts w:ascii="Trebuchet MS" w:hAnsi="Trebuchet MS"/>
                <w:color w:val="7F7F7F" w:themeColor="text1" w:themeTint="80"/>
              </w:rPr>
            </w:pPr>
            <w:r>
              <w:rPr>
                <w:rFonts w:ascii="Trebuchet MS" w:hAnsi="Trebuchet MS"/>
                <w:color w:val="7F7F7F" w:themeColor="text1" w:themeTint="80"/>
              </w:rPr>
              <w:t xml:space="preserve"> 5</w:t>
            </w:r>
            <w:r w:rsidR="004D3E4B" w:rsidRPr="000A608B">
              <w:rPr>
                <w:rFonts w:ascii="Trebuchet MS" w:hAnsi="Trebuchet MS"/>
                <w:color w:val="7F7F7F" w:themeColor="text1" w:themeTint="80"/>
              </w:rPr>
              <w:t>0 minutes</w:t>
            </w:r>
          </w:p>
        </w:tc>
      </w:tr>
      <w:tr w:rsidR="004D3E4B" w:rsidRPr="000A608B" w14:paraId="4E308BD9" w14:textId="77777777" w:rsidTr="00DD5AA9">
        <w:tc>
          <w:tcPr>
            <w:tcW w:w="2268" w:type="dxa"/>
            <w:shd w:val="clear" w:color="auto" w:fill="DEF0E9" w:themeFill="accent3" w:themeFillTint="66"/>
          </w:tcPr>
          <w:p w14:paraId="65361449" w14:textId="77777777" w:rsidR="004D3E4B" w:rsidRPr="000A608B" w:rsidRDefault="004D3E4B" w:rsidP="00D6008A">
            <w:pPr>
              <w:spacing w:before="120"/>
              <w:rPr>
                <w:rFonts w:ascii="Trebuchet MS" w:hAnsi="Trebuchet MS"/>
                <w:b/>
                <w:color w:val="7F7F7F" w:themeColor="text1" w:themeTint="80"/>
              </w:rPr>
            </w:pPr>
            <w:r w:rsidRPr="000A608B">
              <w:rPr>
                <w:rFonts w:ascii="Trebuchet MS" w:hAnsi="Trebuchet MS"/>
                <w:b/>
                <w:color w:val="7F7F7F" w:themeColor="text1" w:themeTint="80"/>
              </w:rPr>
              <w:t>Feedback expected:</w:t>
            </w:r>
          </w:p>
        </w:tc>
        <w:tc>
          <w:tcPr>
            <w:tcW w:w="6789" w:type="dxa"/>
            <w:shd w:val="clear" w:color="auto" w:fill="DEF0E9" w:themeFill="accent3" w:themeFillTint="66"/>
          </w:tcPr>
          <w:p w14:paraId="0B5A21AE" w14:textId="77777777" w:rsidR="00912797" w:rsidRDefault="00573409" w:rsidP="00573409">
            <w:pPr>
              <w:spacing w:before="120"/>
              <w:rPr>
                <w:rFonts w:ascii="Trebuchet MS" w:hAnsi="Trebuchet MS"/>
                <w:color w:val="7F7F7F" w:themeColor="text1" w:themeTint="80"/>
              </w:rPr>
            </w:pPr>
            <w:r w:rsidRPr="00573409">
              <w:rPr>
                <w:rFonts w:ascii="Trebuchet MS" w:hAnsi="Trebuchet MS"/>
                <w:color w:val="7F7F7F" w:themeColor="text1" w:themeTint="80"/>
              </w:rPr>
              <w:t xml:space="preserve">Allow the participants to place their designs on a wall or board so that all the participants can see the design. </w:t>
            </w:r>
          </w:p>
          <w:p w14:paraId="500682FA" w14:textId="77777777" w:rsidR="00912797" w:rsidRDefault="00573409" w:rsidP="00573409">
            <w:pPr>
              <w:spacing w:before="120"/>
              <w:rPr>
                <w:rFonts w:ascii="Trebuchet MS" w:hAnsi="Trebuchet MS"/>
                <w:color w:val="7F7F7F" w:themeColor="text1" w:themeTint="80"/>
              </w:rPr>
            </w:pPr>
            <w:r w:rsidRPr="00573409">
              <w:rPr>
                <w:rFonts w:ascii="Trebuchet MS" w:hAnsi="Trebuchet MS"/>
                <w:color w:val="7F7F7F" w:themeColor="text1" w:themeTint="80"/>
              </w:rPr>
              <w:t xml:space="preserve">Give each group an opportunity to explain the reason why they have chosen their particular placement. </w:t>
            </w:r>
          </w:p>
          <w:p w14:paraId="4934B651" w14:textId="24DB803F" w:rsidR="00573409" w:rsidRPr="00573409" w:rsidRDefault="00573409" w:rsidP="00573409">
            <w:pPr>
              <w:spacing w:before="120"/>
              <w:rPr>
                <w:rFonts w:ascii="Trebuchet MS" w:hAnsi="Trebuchet MS"/>
                <w:color w:val="7F7F7F" w:themeColor="text1" w:themeTint="80"/>
              </w:rPr>
            </w:pPr>
            <w:r w:rsidRPr="00573409">
              <w:rPr>
                <w:rFonts w:ascii="Trebuchet MS" w:hAnsi="Trebuchet MS"/>
                <w:color w:val="7F7F7F" w:themeColor="text1" w:themeTint="80"/>
              </w:rPr>
              <w:t xml:space="preserve">Ask the other groups to ask questions and make comments. Facilitate the discussions to focus on optimal workflow and movement of air, clean and dirty spaces, number of samples and number of staff and how spills would be handled.  </w:t>
            </w:r>
          </w:p>
          <w:p w14:paraId="66B523F0" w14:textId="337922B1" w:rsidR="004D3E4B" w:rsidRPr="00573409" w:rsidRDefault="004D3E4B" w:rsidP="00573409">
            <w:pPr>
              <w:rPr>
                <w:rFonts w:ascii="Trebuchet MS" w:hAnsi="Trebuchet MS"/>
              </w:rPr>
            </w:pPr>
          </w:p>
        </w:tc>
      </w:tr>
    </w:tbl>
    <w:p w14:paraId="31D48C5A" w14:textId="77777777" w:rsidR="007C502E" w:rsidRDefault="007C502E">
      <w:pPr>
        <w:spacing w:after="0"/>
      </w:pPr>
    </w:p>
    <w:p w14:paraId="5A169610" w14:textId="77777777" w:rsidR="007C502E" w:rsidRDefault="007C502E">
      <w:pPr>
        <w:spacing w:after="0"/>
      </w:pPr>
      <w:r>
        <w:br w:type="page"/>
      </w:r>
    </w:p>
    <w:p w14:paraId="48A1A576" w14:textId="4142F8C3" w:rsidR="004D3E4B" w:rsidRPr="000E6E80" w:rsidRDefault="00DB0017" w:rsidP="00DB0017">
      <w:pPr>
        <w:pStyle w:val="Header1"/>
        <w:rPr>
          <w:lang w:val="en-GB"/>
        </w:rPr>
      </w:pPr>
      <w:r w:rsidRPr="00DE20A5">
        <w:lastRenderedPageBreak/>
        <mc:AlternateContent>
          <mc:Choice Requires="wps">
            <w:drawing>
              <wp:anchor distT="0" distB="0" distL="114300" distR="114300" simplePos="0" relativeHeight="251685888" behindDoc="0" locked="1" layoutInCell="1" allowOverlap="1" wp14:anchorId="414E1553" wp14:editId="1CD031CB">
                <wp:simplePos x="0" y="0"/>
                <wp:positionH relativeFrom="column">
                  <wp:posOffset>-914548</wp:posOffset>
                </wp:positionH>
                <wp:positionV relativeFrom="paragraph">
                  <wp:posOffset>3810</wp:posOffset>
                </wp:positionV>
                <wp:extent cx="443880" cy="345600"/>
                <wp:effectExtent l="0" t="0" r="0" b="10160"/>
                <wp:wrapThrough wrapText="bothSides">
                  <wp:wrapPolygon edited="0">
                    <wp:start x="0" y="0"/>
                    <wp:lineTo x="0" y="20647"/>
                    <wp:lineTo x="19777" y="20647"/>
                    <wp:lineTo x="19777" y="0"/>
                    <wp:lineTo x="0" y="0"/>
                  </wp:wrapPolygon>
                </wp:wrapThrough>
                <wp:docPr id="9" name="Rectangle 1"/>
                <wp:cNvGraphicFramePr/>
                <a:graphic xmlns:a="http://schemas.openxmlformats.org/drawingml/2006/main">
                  <a:graphicData uri="http://schemas.microsoft.com/office/word/2010/wordprocessingShape">
                    <wps:wsp>
                      <wps:cNvSpPr/>
                      <wps:spPr>
                        <a:xfrm>
                          <a:off x="0" y="0"/>
                          <a:ext cx="443880" cy="34560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7B395D82" id="Rectangle 1" o:spid="_x0000_s1026" style="position:absolute;margin-left:-1in;margin-top:.3pt;width:34.95pt;height:27.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" fillcolor="#dc1f26" stroked="f" strokeweight="1pt">
                <w10:wrap type="through"/>
                <w10:anchorlock/>
              </v:rect>
            </w:pict>
          </mc:Fallback>
        </mc:AlternateContent>
      </w:r>
      <w:r w:rsidR="004D3E4B" w:rsidRPr="000E6E80">
        <w:rPr>
          <w:lang w:val="en-GB"/>
        </w:rPr>
        <w:t>CONDUCTING THE EXERCISE</w:t>
      </w:r>
    </w:p>
    <w:tbl>
      <w:tblPr>
        <w:tblStyle w:val="TableGrid"/>
        <w:tblW w:w="9107" w:type="dxa"/>
        <w:tblBorders>
          <w:top w:val="single" w:sz="12" w:space="0" w:color="FEFEFE" w:themeColor="accent5"/>
          <w:left w:val="single" w:sz="12" w:space="0" w:color="FEFEFE" w:themeColor="accent5"/>
          <w:bottom w:val="single" w:sz="12" w:space="0" w:color="FEFEFE" w:themeColor="accent5"/>
          <w:right w:val="single" w:sz="12" w:space="0" w:color="FEFEFE" w:themeColor="accent5"/>
          <w:insideH w:val="single" w:sz="12" w:space="0" w:color="FEFEFE" w:themeColor="accent5"/>
          <w:insideV w:val="single" w:sz="12" w:space="0" w:color="FEFEFE" w:themeColor="accent5"/>
        </w:tblBorders>
        <w:tblLook w:val="04A0" w:firstRow="1" w:lastRow="0" w:firstColumn="1" w:lastColumn="0" w:noHBand="0" w:noVBand="1"/>
      </w:tblPr>
      <w:tblGrid>
        <w:gridCol w:w="6925"/>
        <w:gridCol w:w="2182"/>
      </w:tblGrid>
      <w:tr w:rsidR="004D3E4B" w:rsidRPr="000A608B" w14:paraId="434473BD" w14:textId="77777777" w:rsidTr="00D6008A">
        <w:tc>
          <w:tcPr>
            <w:tcW w:w="6925" w:type="dxa"/>
            <w:shd w:val="clear" w:color="auto" w:fill="DEF0E9" w:themeFill="accent3" w:themeFillTint="66"/>
          </w:tcPr>
          <w:p w14:paraId="7C557EB9" w14:textId="48D55FAB" w:rsidR="004D3E4B" w:rsidRPr="000A608B" w:rsidRDefault="0033204F" w:rsidP="00D6008A">
            <w:pPr>
              <w:keepNext/>
              <w:keepLines/>
              <w:spacing w:before="120"/>
              <w:rPr>
                <w:rFonts w:ascii="Trebuchet MS" w:hAnsi="Trebuchet MS"/>
                <w:color w:val="7F7F7F" w:themeColor="text1" w:themeTint="80"/>
                <w:lang w:val="en-GB"/>
              </w:rPr>
            </w:pPr>
            <w:r w:rsidRPr="0033204F">
              <w:rPr>
                <w:rFonts w:ascii="Trebuchet MS" w:hAnsi="Trebuchet MS"/>
                <w:color w:val="7F7F7F" w:themeColor="text1" w:themeTint="80"/>
                <w:lang w:val="en-GB"/>
              </w:rPr>
              <w:t>Read out instructions (shown above in “preparation”)</w:t>
            </w:r>
          </w:p>
        </w:tc>
        <w:tc>
          <w:tcPr>
            <w:tcW w:w="2182" w:type="dxa"/>
            <w:shd w:val="clear" w:color="auto" w:fill="DEF0E9" w:themeFill="accent3" w:themeFillTint="66"/>
          </w:tcPr>
          <w:p w14:paraId="76EB7DC2" w14:textId="77777777" w:rsidR="004D3E4B" w:rsidRPr="000A608B" w:rsidRDefault="004D3E4B" w:rsidP="00D6008A">
            <w:pPr>
              <w:keepNext/>
              <w:keepLines/>
              <w:spacing w:before="120"/>
              <w:rPr>
                <w:rFonts w:ascii="Trebuchet MS" w:hAnsi="Trebuchet MS"/>
                <w:color w:val="7F7F7F" w:themeColor="text1" w:themeTint="80"/>
                <w:lang w:val="en-GB"/>
              </w:rPr>
            </w:pPr>
            <w:r w:rsidRPr="000A608B">
              <w:rPr>
                <w:rFonts w:ascii="Trebuchet MS" w:hAnsi="Trebuchet MS"/>
                <w:color w:val="7F7F7F" w:themeColor="text1" w:themeTint="80"/>
                <w:lang w:val="en-GB"/>
              </w:rPr>
              <w:t>2 minutes</w:t>
            </w:r>
          </w:p>
        </w:tc>
      </w:tr>
      <w:tr w:rsidR="004D3E4B" w:rsidRPr="000A608B" w14:paraId="503ACA65" w14:textId="77777777" w:rsidTr="00D6008A">
        <w:tc>
          <w:tcPr>
            <w:tcW w:w="6925" w:type="dxa"/>
            <w:shd w:val="clear" w:color="auto" w:fill="F2F2F2"/>
          </w:tcPr>
          <w:p w14:paraId="3418E1AB" w14:textId="4948EEC0" w:rsidR="004D3E4B" w:rsidRPr="000A608B" w:rsidRDefault="00512599" w:rsidP="00512599">
            <w:pPr>
              <w:spacing w:before="120"/>
              <w:rPr>
                <w:rFonts w:ascii="Trebuchet MS" w:hAnsi="Trebuchet MS"/>
                <w:color w:val="7F7F7F" w:themeColor="text1" w:themeTint="80"/>
                <w:lang w:val="en-GB"/>
              </w:rPr>
            </w:pPr>
            <w:r>
              <w:rPr>
                <w:rFonts w:ascii="Trebuchet MS" w:hAnsi="Trebuchet MS"/>
                <w:color w:val="7F7F7F" w:themeColor="text1" w:themeTint="80"/>
                <w:lang w:val="en-GB"/>
              </w:rPr>
              <w:t xml:space="preserve">Break into groups, give the worksheets and scissors </w:t>
            </w:r>
            <w:r w:rsidR="0033204F" w:rsidRPr="0033204F">
              <w:rPr>
                <w:rFonts w:ascii="Trebuchet MS" w:hAnsi="Trebuchet MS"/>
                <w:color w:val="7F7F7F" w:themeColor="text1" w:themeTint="80"/>
                <w:lang w:val="en-GB"/>
              </w:rPr>
              <w:t>to each group</w:t>
            </w:r>
            <w:r>
              <w:rPr>
                <w:rFonts w:ascii="Trebuchet MS" w:hAnsi="Trebuchet MS"/>
                <w:color w:val="7F7F7F" w:themeColor="text1" w:themeTint="80"/>
                <w:lang w:val="en-GB"/>
              </w:rPr>
              <w:t>. The</w:t>
            </w:r>
            <w:r w:rsidR="0033204F" w:rsidRPr="0033204F">
              <w:rPr>
                <w:rFonts w:ascii="Trebuchet MS" w:hAnsi="Trebuchet MS"/>
                <w:color w:val="7F7F7F" w:themeColor="text1" w:themeTint="80"/>
                <w:lang w:val="en-GB"/>
              </w:rPr>
              <w:t xml:space="preserve"> groups should allot roles of </w:t>
            </w:r>
            <w:r>
              <w:rPr>
                <w:rFonts w:ascii="Trebuchet MS" w:hAnsi="Trebuchet MS"/>
                <w:color w:val="7F7F7F" w:themeColor="text1" w:themeTint="80"/>
                <w:lang w:val="en-GB"/>
              </w:rPr>
              <w:t xml:space="preserve">a </w:t>
            </w:r>
            <w:r w:rsidR="0033204F" w:rsidRPr="0033204F">
              <w:rPr>
                <w:rFonts w:ascii="Trebuchet MS" w:hAnsi="Trebuchet MS"/>
                <w:color w:val="7F7F7F" w:themeColor="text1" w:themeTint="80"/>
                <w:lang w:val="en-GB"/>
              </w:rPr>
              <w:t xml:space="preserve">presenter </w:t>
            </w:r>
            <w:r w:rsidR="00762FE2">
              <w:rPr>
                <w:rFonts w:ascii="Trebuchet MS" w:hAnsi="Trebuchet MS"/>
                <w:color w:val="7F7F7F" w:themeColor="text1" w:themeTint="80"/>
                <w:lang w:val="en-GB"/>
              </w:rPr>
              <w:t xml:space="preserve">at the </w:t>
            </w:r>
            <w:r w:rsidR="0033204F" w:rsidRPr="0033204F">
              <w:rPr>
                <w:rFonts w:ascii="Trebuchet MS" w:hAnsi="Trebuchet MS"/>
                <w:color w:val="7F7F7F" w:themeColor="text1" w:themeTint="80"/>
                <w:lang w:val="en-GB"/>
              </w:rPr>
              <w:t xml:space="preserve">end of </w:t>
            </w:r>
            <w:r w:rsidR="00762FE2">
              <w:rPr>
                <w:rFonts w:ascii="Trebuchet MS" w:hAnsi="Trebuchet MS"/>
                <w:color w:val="7F7F7F" w:themeColor="text1" w:themeTint="80"/>
                <w:lang w:val="en-GB"/>
              </w:rPr>
              <w:t xml:space="preserve">the </w:t>
            </w:r>
            <w:r w:rsidR="0033204F" w:rsidRPr="0033204F">
              <w:rPr>
                <w:rFonts w:ascii="Trebuchet MS" w:hAnsi="Trebuchet MS"/>
                <w:color w:val="7F7F7F" w:themeColor="text1" w:themeTint="80"/>
                <w:lang w:val="en-GB"/>
              </w:rPr>
              <w:t>exercise</w:t>
            </w:r>
          </w:p>
        </w:tc>
        <w:tc>
          <w:tcPr>
            <w:tcW w:w="2182" w:type="dxa"/>
            <w:shd w:val="clear" w:color="auto" w:fill="F2F2F2"/>
          </w:tcPr>
          <w:p w14:paraId="399625F4" w14:textId="77777777" w:rsidR="004D3E4B" w:rsidRPr="000A608B" w:rsidRDefault="004D3E4B" w:rsidP="00D6008A">
            <w:pPr>
              <w:spacing w:before="120"/>
              <w:rPr>
                <w:rFonts w:ascii="Trebuchet MS" w:hAnsi="Trebuchet MS"/>
                <w:color w:val="7F7F7F" w:themeColor="text1" w:themeTint="80"/>
                <w:lang w:val="en-GB"/>
              </w:rPr>
            </w:pPr>
            <w:r w:rsidRPr="000A608B">
              <w:rPr>
                <w:rFonts w:ascii="Trebuchet MS" w:hAnsi="Trebuchet MS"/>
                <w:color w:val="7F7F7F" w:themeColor="text1" w:themeTint="80"/>
                <w:lang w:val="en-GB"/>
              </w:rPr>
              <w:t>2 minutes</w:t>
            </w:r>
          </w:p>
        </w:tc>
      </w:tr>
      <w:tr w:rsidR="004D3E4B" w:rsidRPr="000A608B" w14:paraId="1D352ED9" w14:textId="77777777" w:rsidTr="00D6008A">
        <w:tc>
          <w:tcPr>
            <w:tcW w:w="6925" w:type="dxa"/>
            <w:shd w:val="clear" w:color="auto" w:fill="DEF0E9" w:themeFill="accent3" w:themeFillTint="66"/>
          </w:tcPr>
          <w:p w14:paraId="7A736CD7" w14:textId="04EAB622" w:rsidR="004D3E4B" w:rsidRPr="000A608B" w:rsidRDefault="00512599" w:rsidP="00D6008A">
            <w:pPr>
              <w:spacing w:before="120"/>
              <w:rPr>
                <w:rFonts w:ascii="Trebuchet MS" w:hAnsi="Trebuchet MS"/>
                <w:color w:val="7F7F7F" w:themeColor="text1" w:themeTint="80"/>
                <w:lang w:val="en-GB"/>
              </w:rPr>
            </w:pPr>
            <w:r>
              <w:rPr>
                <w:rFonts w:ascii="Trebuchet MS" w:hAnsi="Trebuchet MS"/>
                <w:color w:val="7F7F7F" w:themeColor="text1" w:themeTint="80"/>
                <w:lang w:val="en-GB"/>
              </w:rPr>
              <w:t xml:space="preserve">Perform the exercise </w:t>
            </w:r>
          </w:p>
        </w:tc>
        <w:tc>
          <w:tcPr>
            <w:tcW w:w="2182" w:type="dxa"/>
            <w:shd w:val="clear" w:color="auto" w:fill="DEF0E9" w:themeFill="accent3" w:themeFillTint="66"/>
          </w:tcPr>
          <w:p w14:paraId="39236061" w14:textId="6AB71CC1" w:rsidR="004D3E4B" w:rsidRPr="000A608B" w:rsidRDefault="00512599" w:rsidP="00D6008A">
            <w:pPr>
              <w:spacing w:before="120"/>
              <w:rPr>
                <w:rFonts w:ascii="Trebuchet MS" w:hAnsi="Trebuchet MS"/>
                <w:color w:val="7F7F7F" w:themeColor="text1" w:themeTint="80"/>
                <w:lang w:val="en-GB"/>
              </w:rPr>
            </w:pPr>
            <w:r>
              <w:rPr>
                <w:rFonts w:ascii="Trebuchet MS" w:hAnsi="Trebuchet MS"/>
                <w:color w:val="7F7F7F" w:themeColor="text1" w:themeTint="80"/>
                <w:lang w:val="en-GB"/>
              </w:rPr>
              <w:t>15</w:t>
            </w:r>
            <w:r w:rsidR="004D3E4B" w:rsidRPr="000A608B">
              <w:rPr>
                <w:rFonts w:ascii="Trebuchet MS" w:hAnsi="Trebuchet MS"/>
                <w:color w:val="7F7F7F" w:themeColor="text1" w:themeTint="80"/>
                <w:lang w:val="en-GB"/>
              </w:rPr>
              <w:t xml:space="preserve"> minutes</w:t>
            </w:r>
          </w:p>
        </w:tc>
      </w:tr>
      <w:tr w:rsidR="004D3E4B" w:rsidRPr="000A608B" w14:paraId="439E943E" w14:textId="77777777" w:rsidTr="00D6008A">
        <w:tc>
          <w:tcPr>
            <w:tcW w:w="6925" w:type="dxa"/>
            <w:shd w:val="clear" w:color="auto" w:fill="F2F2F2"/>
          </w:tcPr>
          <w:p w14:paraId="1C530ADC" w14:textId="28486265" w:rsidR="004D3E4B" w:rsidRPr="000A608B" w:rsidRDefault="0033204F" w:rsidP="00512599">
            <w:pPr>
              <w:spacing w:before="120"/>
              <w:rPr>
                <w:rFonts w:ascii="Trebuchet MS" w:hAnsi="Trebuchet MS"/>
                <w:color w:val="7F7F7F" w:themeColor="text1" w:themeTint="80"/>
                <w:lang w:val="en-GB"/>
              </w:rPr>
            </w:pPr>
            <w:r w:rsidRPr="0033204F">
              <w:rPr>
                <w:rFonts w:ascii="Trebuchet MS" w:hAnsi="Trebuchet MS"/>
                <w:color w:val="7F7F7F" w:themeColor="text1" w:themeTint="80"/>
                <w:lang w:val="en-GB"/>
              </w:rPr>
              <w:t xml:space="preserve">Report back to full group </w:t>
            </w:r>
          </w:p>
        </w:tc>
        <w:tc>
          <w:tcPr>
            <w:tcW w:w="2182" w:type="dxa"/>
            <w:shd w:val="clear" w:color="auto" w:fill="F2F2F2"/>
          </w:tcPr>
          <w:p w14:paraId="38D44D19" w14:textId="45A39B0E" w:rsidR="004D3E4B" w:rsidRPr="000A608B" w:rsidRDefault="00512599" w:rsidP="00D6008A">
            <w:pPr>
              <w:spacing w:before="120"/>
              <w:rPr>
                <w:rFonts w:ascii="Trebuchet MS" w:hAnsi="Trebuchet MS"/>
                <w:color w:val="7F7F7F" w:themeColor="text1" w:themeTint="80"/>
                <w:lang w:val="en-GB"/>
              </w:rPr>
            </w:pPr>
            <w:r>
              <w:rPr>
                <w:rFonts w:ascii="Trebuchet MS" w:hAnsi="Trebuchet MS"/>
                <w:color w:val="7F7F7F" w:themeColor="text1" w:themeTint="80"/>
                <w:lang w:val="en-GB"/>
              </w:rPr>
              <w:t>20</w:t>
            </w:r>
            <w:r w:rsidR="004D3E4B" w:rsidRPr="000A608B">
              <w:rPr>
                <w:rFonts w:ascii="Trebuchet MS" w:hAnsi="Trebuchet MS"/>
                <w:color w:val="7F7F7F" w:themeColor="text1" w:themeTint="80"/>
                <w:lang w:val="en-GB"/>
              </w:rPr>
              <w:t xml:space="preserve"> minutes</w:t>
            </w:r>
            <w:r w:rsidR="00E72890">
              <w:rPr>
                <w:rFonts w:ascii="Trebuchet MS" w:hAnsi="Trebuchet MS"/>
                <w:color w:val="7F7F7F" w:themeColor="text1" w:themeTint="80"/>
                <w:lang w:val="en-GB"/>
              </w:rPr>
              <w:t xml:space="preserve">- 5 minutes / </w:t>
            </w:r>
            <w:r>
              <w:rPr>
                <w:rFonts w:ascii="Trebuchet MS" w:hAnsi="Trebuchet MS"/>
                <w:color w:val="7F7F7F" w:themeColor="text1" w:themeTint="80"/>
                <w:lang w:val="en-GB"/>
              </w:rPr>
              <w:t>group</w:t>
            </w:r>
          </w:p>
        </w:tc>
      </w:tr>
      <w:tr w:rsidR="004D3E4B" w:rsidRPr="000A608B" w14:paraId="46082B7F" w14:textId="77777777" w:rsidTr="00D6008A">
        <w:tc>
          <w:tcPr>
            <w:tcW w:w="6925" w:type="dxa"/>
            <w:shd w:val="clear" w:color="auto" w:fill="DEF0E9" w:themeFill="accent3" w:themeFillTint="66"/>
          </w:tcPr>
          <w:p w14:paraId="35A9F866" w14:textId="52F0EA56" w:rsidR="004D3E4B" w:rsidRPr="000A608B" w:rsidRDefault="0033204F" w:rsidP="00D6008A">
            <w:pPr>
              <w:spacing w:before="120"/>
              <w:rPr>
                <w:rFonts w:ascii="Trebuchet MS" w:hAnsi="Trebuchet MS"/>
                <w:color w:val="7F7F7F" w:themeColor="text1" w:themeTint="80"/>
                <w:lang w:val="en-GB"/>
              </w:rPr>
            </w:pPr>
            <w:r w:rsidRPr="0033204F">
              <w:rPr>
                <w:rFonts w:ascii="Trebuchet MS" w:hAnsi="Trebuchet MS"/>
                <w:color w:val="7F7F7F" w:themeColor="text1" w:themeTint="80"/>
                <w:lang w:val="en-GB"/>
              </w:rPr>
              <w:t>Discussion questions posed to the group</w:t>
            </w:r>
          </w:p>
        </w:tc>
        <w:tc>
          <w:tcPr>
            <w:tcW w:w="2182" w:type="dxa"/>
            <w:shd w:val="clear" w:color="auto" w:fill="DEF0E9" w:themeFill="accent3" w:themeFillTint="66"/>
          </w:tcPr>
          <w:p w14:paraId="54AB2DC8" w14:textId="58640EA9" w:rsidR="004D3E4B" w:rsidRPr="000A608B" w:rsidRDefault="0033204F" w:rsidP="00D6008A">
            <w:pPr>
              <w:spacing w:before="120"/>
              <w:rPr>
                <w:rFonts w:ascii="Trebuchet MS" w:hAnsi="Trebuchet MS"/>
                <w:color w:val="7F7F7F" w:themeColor="text1" w:themeTint="80"/>
                <w:lang w:val="en-GB"/>
              </w:rPr>
            </w:pPr>
            <w:r>
              <w:rPr>
                <w:rFonts w:ascii="Trebuchet MS" w:hAnsi="Trebuchet MS"/>
                <w:color w:val="7F7F7F" w:themeColor="text1" w:themeTint="80"/>
                <w:lang w:val="en-GB"/>
              </w:rPr>
              <w:t>1</w:t>
            </w:r>
            <w:r w:rsidR="004D3E4B" w:rsidRPr="000A608B">
              <w:rPr>
                <w:rFonts w:ascii="Trebuchet MS" w:hAnsi="Trebuchet MS"/>
                <w:color w:val="7F7F7F" w:themeColor="text1" w:themeTint="80"/>
                <w:lang w:val="en-GB"/>
              </w:rPr>
              <w:t>0 minutes</w:t>
            </w:r>
          </w:p>
        </w:tc>
      </w:tr>
    </w:tbl>
    <w:p w14:paraId="39C86EF5" w14:textId="77777777" w:rsidR="00DB0017" w:rsidRPr="000A608B" w:rsidRDefault="00DB0017" w:rsidP="00DB0017">
      <w:pPr>
        <w:pStyle w:val="GLISubHeader"/>
      </w:pPr>
      <w:r w:rsidRPr="000A608B">
        <w:t>Debriefing exercise/practical</w:t>
      </w:r>
    </w:p>
    <w:p w14:paraId="04D239D3" w14:textId="41D5C522" w:rsidR="00512599" w:rsidRDefault="00C973B4" w:rsidP="00512599">
      <w:pPr>
        <w:spacing w:before="120"/>
        <w:rPr>
          <w:rFonts w:ascii="Trebuchet MS" w:hAnsi="Trebuchet MS"/>
          <w:color w:val="7F7F7F" w:themeColor="text1" w:themeTint="80"/>
        </w:rPr>
      </w:pPr>
      <w:r w:rsidRPr="00C973B4">
        <w:rPr>
          <w:rFonts w:ascii="Trebuchet MS" w:hAnsi="Trebuchet MS"/>
          <w:color w:val="7F7F7F" w:themeColor="text1" w:themeTint="80"/>
        </w:rPr>
        <w:t xml:space="preserve">Exercise will be wrapped up with a discussion covering the </w:t>
      </w:r>
      <w:r w:rsidR="00E72890">
        <w:rPr>
          <w:rFonts w:ascii="Trebuchet MS" w:hAnsi="Trebuchet MS"/>
          <w:color w:val="7F7F7F" w:themeColor="text1" w:themeTint="80"/>
        </w:rPr>
        <w:t>various layouts of the TB</w:t>
      </w:r>
      <w:r w:rsidR="00512599">
        <w:rPr>
          <w:rFonts w:ascii="Trebuchet MS" w:hAnsi="Trebuchet MS"/>
          <w:color w:val="7F7F7F" w:themeColor="text1" w:themeTint="80"/>
        </w:rPr>
        <w:t xml:space="preserve"> laboratory:</w:t>
      </w:r>
    </w:p>
    <w:p w14:paraId="1232B310" w14:textId="77777777" w:rsidR="00512599" w:rsidRDefault="00512599" w:rsidP="00512599">
      <w:pPr>
        <w:pStyle w:val="ListParagraph"/>
        <w:numPr>
          <w:ilvl w:val="0"/>
          <w:numId w:val="44"/>
        </w:numPr>
        <w:rPr>
          <w:rFonts w:ascii="Trebuchet MS" w:hAnsi="Trebuchet MS"/>
        </w:rPr>
      </w:pPr>
      <w:r w:rsidRPr="00512599">
        <w:rPr>
          <w:rFonts w:ascii="Trebuchet MS" w:hAnsi="Trebuchet MS"/>
        </w:rPr>
        <w:t xml:space="preserve">Allow the participants to place their designs on a wall or board so that all the participants can see the design. </w:t>
      </w:r>
    </w:p>
    <w:p w14:paraId="6A28D83C" w14:textId="77777777" w:rsidR="00512599" w:rsidRDefault="00512599" w:rsidP="00512599">
      <w:pPr>
        <w:pStyle w:val="ListParagraph"/>
        <w:numPr>
          <w:ilvl w:val="0"/>
          <w:numId w:val="44"/>
        </w:numPr>
        <w:rPr>
          <w:rFonts w:ascii="Trebuchet MS" w:hAnsi="Trebuchet MS"/>
        </w:rPr>
      </w:pPr>
      <w:r w:rsidRPr="00512599">
        <w:rPr>
          <w:rFonts w:ascii="Trebuchet MS" w:hAnsi="Trebuchet MS"/>
        </w:rPr>
        <w:t xml:space="preserve">Give each group an opportunity to explain the reason why they have chosen their particular placement. </w:t>
      </w:r>
    </w:p>
    <w:p w14:paraId="24E79FC9" w14:textId="3BFC5375" w:rsidR="00512599" w:rsidRPr="00512599" w:rsidRDefault="00512599" w:rsidP="00512599">
      <w:pPr>
        <w:pStyle w:val="ListParagraph"/>
        <w:numPr>
          <w:ilvl w:val="0"/>
          <w:numId w:val="44"/>
        </w:numPr>
        <w:rPr>
          <w:rFonts w:ascii="Trebuchet MS" w:hAnsi="Trebuchet MS"/>
        </w:rPr>
      </w:pPr>
      <w:r w:rsidRPr="00512599">
        <w:rPr>
          <w:rFonts w:ascii="Trebuchet MS" w:hAnsi="Trebuchet MS"/>
        </w:rPr>
        <w:t xml:space="preserve">Ask the other groups to ask questions and make comments. Facilitate the discussions to focus on optimal workflow and movement of air, clean and dirty spaces, number of samples and number of staff and how spills would be handled.  </w:t>
      </w:r>
    </w:p>
    <w:p w14:paraId="42EA1FAB" w14:textId="5B2EEBFE" w:rsidR="00C973B4" w:rsidRPr="000A608B" w:rsidRDefault="00C973B4" w:rsidP="00512599">
      <w:pPr>
        <w:rPr>
          <w:rFonts w:ascii="Trebuchet MS" w:hAnsi="Trebuchet MS"/>
          <w:color w:val="7F7F7F" w:themeColor="text1" w:themeTint="80"/>
        </w:rPr>
      </w:pPr>
    </w:p>
    <w:p w14:paraId="7BF1A8E1" w14:textId="77777777" w:rsidR="00DB0017" w:rsidRDefault="00DB0017" w:rsidP="00DB0017">
      <w:pPr>
        <w:pStyle w:val="GLISubHeader"/>
        <w:rPr>
          <w:lang w:val="en-GB"/>
        </w:rPr>
      </w:pPr>
      <w:r w:rsidRPr="000A608B">
        <w:rPr>
          <w:lang w:val="en-GB"/>
        </w:rPr>
        <w:t xml:space="preserve">Key messages from exercise/practical </w:t>
      </w:r>
    </w:p>
    <w:p w14:paraId="7003B9DD" w14:textId="77777777" w:rsidR="008462DC" w:rsidRDefault="00C973B4" w:rsidP="00C973B4">
      <w:pPr>
        <w:rPr>
          <w:rFonts w:ascii="Trebuchet MS" w:hAnsi="Trebuchet MS"/>
          <w:color w:val="7F7F7F" w:themeColor="text1" w:themeTint="80"/>
        </w:rPr>
      </w:pPr>
      <w:r w:rsidRPr="00C973B4">
        <w:rPr>
          <w:rFonts w:ascii="Trebuchet MS" w:hAnsi="Trebuchet MS"/>
          <w:color w:val="7F7F7F" w:themeColor="text1" w:themeTint="80"/>
        </w:rPr>
        <w:t>It is important to consider the</w:t>
      </w:r>
      <w:r w:rsidR="00512599">
        <w:rPr>
          <w:rFonts w:ascii="Trebuchet MS" w:hAnsi="Trebuchet MS"/>
          <w:color w:val="7F7F7F" w:themeColor="text1" w:themeTint="80"/>
        </w:rPr>
        <w:t>re are various ways of laying out the TB laboratory. Some may be better than others, but as long as the main areas of</w:t>
      </w:r>
      <w:r w:rsidR="00512599" w:rsidRPr="00512599">
        <w:rPr>
          <w:rFonts w:ascii="Trebuchet MS" w:hAnsi="Trebuchet MS"/>
          <w:color w:val="7F7F7F" w:themeColor="text1" w:themeTint="80"/>
        </w:rPr>
        <w:t xml:space="preserve"> optimal workflow and movement of air, clean and dirty spaces, number of samples and number of staff and how spills would be handled</w:t>
      </w:r>
      <w:r w:rsidR="008462DC">
        <w:rPr>
          <w:rFonts w:ascii="Trebuchet MS" w:hAnsi="Trebuchet MS"/>
          <w:color w:val="7F7F7F" w:themeColor="text1" w:themeTint="80"/>
        </w:rPr>
        <w:t xml:space="preserve"> are addressed there is not right or wrong answer.</w:t>
      </w:r>
    </w:p>
    <w:p w14:paraId="5C058110" w14:textId="77777777" w:rsidR="00C973B4" w:rsidRPr="000A608B" w:rsidRDefault="00C973B4" w:rsidP="00C973B4">
      <w:pPr>
        <w:pStyle w:val="Content"/>
      </w:pPr>
    </w:p>
    <w:p w14:paraId="08E4D24D" w14:textId="77777777" w:rsidR="008B0975" w:rsidRDefault="008B0975" w:rsidP="004D3E4B">
      <w:pPr>
        <w:pStyle w:val="Header1"/>
      </w:pPr>
    </w:p>
    <w:p w14:paraId="47AECDE7" w14:textId="77777777" w:rsidR="00512599" w:rsidRDefault="00512599" w:rsidP="004D3E4B">
      <w:pPr>
        <w:pStyle w:val="Header1"/>
      </w:pPr>
    </w:p>
    <w:p w14:paraId="50C6A758" w14:textId="700EC25E" w:rsidR="00512599" w:rsidRDefault="00512599">
      <w:pPr>
        <w:spacing w:after="0"/>
        <w:rPr>
          <w:rFonts w:ascii="Trebuchet MS" w:eastAsiaTheme="majorEastAsia" w:hAnsi="Trebuchet MS" w:cstheme="majorBidi"/>
          <w:b/>
          <w:noProof/>
          <w:color w:val="000000" w:themeColor="text1"/>
          <w:sz w:val="40"/>
          <w:szCs w:val="52"/>
        </w:rPr>
      </w:pPr>
      <w:r>
        <w:br w:type="page"/>
      </w:r>
    </w:p>
    <w:p w14:paraId="39B21741" w14:textId="198692E2" w:rsidR="00512599" w:rsidRPr="007C502E" w:rsidRDefault="00512599" w:rsidP="00512599">
      <w:pPr>
        <w:pStyle w:val="Header1"/>
      </w:pPr>
      <w:r w:rsidRPr="007C502E">
        <w:lastRenderedPageBreak/>
        <w:t>Worksheet (W1:M1)</w:t>
      </w:r>
      <w:r w:rsidR="00BB05F3">
        <w:t xml:space="preserve"> - </w:t>
      </w:r>
      <w:r w:rsidR="00BB05F3" w:rsidRPr="00036F95">
        <w:t>TB laboratory layout</w:t>
      </w:r>
    </w:p>
    <w:p w14:paraId="0032D888" w14:textId="77777777" w:rsidR="00512599" w:rsidRDefault="00512599" w:rsidP="00512599">
      <w:pPr>
        <w:tabs>
          <w:tab w:val="left" w:pos="5410"/>
        </w:tabs>
        <w:rPr>
          <w:rFonts w:ascii="Trebuchet MS" w:hAnsi="Trebuchet MS"/>
          <w:color w:val="7F7F7F" w:themeColor="text1" w:themeTint="80"/>
          <w:lang w:val="en-GB"/>
        </w:rPr>
      </w:pPr>
      <w:r>
        <w:rPr>
          <w:rFonts w:ascii="Trebuchet MS" w:hAnsi="Trebuchet MS"/>
          <w:b/>
          <w:color w:val="7F7F7F" w:themeColor="text1" w:themeTint="80"/>
          <w:lang w:val="en-GB"/>
        </w:rPr>
        <w:t>In</w:t>
      </w:r>
      <w:r w:rsidRPr="007C502E">
        <w:rPr>
          <w:rFonts w:ascii="Trebuchet MS" w:hAnsi="Trebuchet MS"/>
          <w:b/>
          <w:color w:val="7F7F7F" w:themeColor="text1" w:themeTint="80"/>
          <w:lang w:val="en-GB"/>
        </w:rPr>
        <w:t>structions:</w:t>
      </w:r>
      <w:r w:rsidRPr="007C502E">
        <w:rPr>
          <w:rFonts w:ascii="Trebuchet MS" w:hAnsi="Trebuchet MS"/>
          <w:color w:val="7F7F7F" w:themeColor="text1" w:themeTint="80"/>
          <w:lang w:val="en-GB"/>
        </w:rPr>
        <w:t xml:space="preserve"> </w:t>
      </w:r>
    </w:p>
    <w:p w14:paraId="39A98A8F" w14:textId="77777777" w:rsidR="00512599" w:rsidRPr="007C502E" w:rsidRDefault="00512599" w:rsidP="00512599">
      <w:pPr>
        <w:tabs>
          <w:tab w:val="left" w:pos="5410"/>
        </w:tabs>
        <w:rPr>
          <w:rFonts w:ascii="Trebuchet MS" w:hAnsi="Trebuchet MS"/>
          <w:color w:val="7F7F7F" w:themeColor="text1" w:themeTint="80"/>
          <w:lang w:val="en-GB"/>
        </w:rPr>
      </w:pPr>
      <w:r w:rsidRPr="007C502E">
        <w:rPr>
          <w:b/>
          <w:noProof/>
        </w:rPr>
        <w:drawing>
          <wp:anchor distT="0" distB="0" distL="114300" distR="114300" simplePos="0" relativeHeight="251696128" behindDoc="0" locked="0" layoutInCell="1" allowOverlap="1" wp14:anchorId="436B0791" wp14:editId="7C0E2FD9">
            <wp:simplePos x="0" y="0"/>
            <wp:positionH relativeFrom="column">
              <wp:posOffset>-113665</wp:posOffset>
            </wp:positionH>
            <wp:positionV relativeFrom="paragraph">
              <wp:posOffset>800100</wp:posOffset>
            </wp:positionV>
            <wp:extent cx="6242685" cy="5194935"/>
            <wp:effectExtent l="0" t="0" r="5715" b="0"/>
            <wp:wrapTight wrapText="bothSides">
              <wp:wrapPolygon edited="0">
                <wp:start x="176" y="0"/>
                <wp:lineTo x="176" y="21333"/>
                <wp:lineTo x="21532" y="21333"/>
                <wp:lineTo x="21532" y="0"/>
                <wp:lineTo x="176"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B Lab layout.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242685" cy="5194935"/>
                    </a:xfrm>
                    <a:prstGeom prst="rect">
                      <a:avLst/>
                    </a:prstGeom>
                  </pic:spPr>
                </pic:pic>
              </a:graphicData>
            </a:graphic>
            <wp14:sizeRelH relativeFrom="page">
              <wp14:pctWidth>0</wp14:pctWidth>
            </wp14:sizeRelH>
            <wp14:sizeRelV relativeFrom="page">
              <wp14:pctHeight>0</wp14:pctHeight>
            </wp14:sizeRelV>
          </wp:anchor>
        </w:drawing>
      </w:r>
      <w:r w:rsidRPr="007C502E">
        <w:rPr>
          <w:rFonts w:ascii="Trebuchet MS" w:hAnsi="Trebuchet MS"/>
          <w:color w:val="7F7F7F" w:themeColor="text1" w:themeTint="80"/>
          <w:lang w:val="en-GB"/>
        </w:rPr>
        <w:t>Review the TB laboratory layout diagram below. Using scissors, cut out the pieces of equipment on Worksheet 2 and place them optimally on this worksheet. Indicate the air flow and movement of staff on the TB laboratory layout diagram and explain your reason for positioning the equipment as you have.</w:t>
      </w:r>
    </w:p>
    <w:p w14:paraId="38356FC9" w14:textId="77777777" w:rsidR="00512599" w:rsidRDefault="00512599" w:rsidP="00512599">
      <w:pPr>
        <w:spacing w:after="0"/>
      </w:pPr>
      <w:r>
        <w:br w:type="page"/>
      </w:r>
    </w:p>
    <w:p w14:paraId="57A1ED35" w14:textId="7A392C7F" w:rsidR="002478F0" w:rsidRPr="007C502E" w:rsidRDefault="002478F0" w:rsidP="002478F0">
      <w:pPr>
        <w:pStyle w:val="Header1"/>
      </w:pPr>
      <w:r>
        <w:lastRenderedPageBreak/>
        <w:t>Worksheet (W2</w:t>
      </w:r>
      <w:r w:rsidRPr="007C502E">
        <w:t>:M1)</w:t>
      </w:r>
      <w:r w:rsidR="00692CB8">
        <w:t xml:space="preserve"> - </w:t>
      </w:r>
      <w:r w:rsidR="00692CB8" w:rsidRPr="00692CB8">
        <w:rPr>
          <w:bCs/>
        </w:rPr>
        <w:t>Equipment</w:t>
      </w:r>
    </w:p>
    <w:p w14:paraId="791C8EDF" w14:textId="77777777" w:rsidR="002478F0" w:rsidRDefault="002478F0" w:rsidP="00512599">
      <w:pPr>
        <w:tabs>
          <w:tab w:val="left" w:pos="5410"/>
        </w:tabs>
        <w:rPr>
          <w:rFonts w:ascii="Trebuchet MS" w:hAnsi="Trebuchet MS"/>
          <w:b/>
          <w:color w:val="7F7F7F" w:themeColor="text1" w:themeTint="80"/>
          <w:lang w:val="en-GB"/>
        </w:rPr>
      </w:pPr>
    </w:p>
    <w:p w14:paraId="750E4018" w14:textId="77777777" w:rsidR="00512599" w:rsidRPr="00512599" w:rsidRDefault="00512599" w:rsidP="00512599">
      <w:pPr>
        <w:tabs>
          <w:tab w:val="left" w:pos="5410"/>
        </w:tabs>
        <w:rPr>
          <w:rFonts w:ascii="Trebuchet MS" w:hAnsi="Trebuchet MS"/>
          <w:b/>
          <w:color w:val="7F7F7F" w:themeColor="text1" w:themeTint="80"/>
          <w:lang w:val="en-GB"/>
        </w:rPr>
      </w:pPr>
      <w:r w:rsidRPr="00512599">
        <w:rPr>
          <w:rFonts w:ascii="Trebuchet MS" w:hAnsi="Trebuchet MS"/>
          <w:b/>
          <w:color w:val="7F7F7F" w:themeColor="text1" w:themeTint="80"/>
          <w:lang w:val="en-GB"/>
        </w:rPr>
        <w:t xml:space="preserve">Instructions: </w:t>
      </w:r>
    </w:p>
    <w:p w14:paraId="3EBDBCE6" w14:textId="77777777" w:rsidR="00512599" w:rsidRDefault="00512599" w:rsidP="00512599">
      <w:pPr>
        <w:tabs>
          <w:tab w:val="left" w:pos="5410"/>
        </w:tabs>
        <w:rPr>
          <w:rFonts w:ascii="Trebuchet MS" w:hAnsi="Trebuchet MS"/>
          <w:color w:val="7F7F7F" w:themeColor="text1" w:themeTint="80"/>
          <w:lang w:val="en-GB"/>
        </w:rPr>
      </w:pPr>
      <w:r w:rsidRPr="00512599">
        <w:rPr>
          <w:rFonts w:ascii="Trebuchet MS" w:hAnsi="Trebuchet MS"/>
          <w:color w:val="7F7F7F" w:themeColor="text1" w:themeTint="80"/>
          <w:lang w:val="en-GB"/>
        </w:rPr>
        <w:t xml:space="preserve">Using scissors, cut out the pieces of equipment below and place them optimally on Worksheet 1. </w:t>
      </w:r>
    </w:p>
    <w:p w14:paraId="100497DA" w14:textId="77777777" w:rsidR="00512599" w:rsidRPr="00512599" w:rsidRDefault="00512599" w:rsidP="00512599">
      <w:pPr>
        <w:tabs>
          <w:tab w:val="left" w:pos="5410"/>
        </w:tabs>
        <w:rPr>
          <w:rFonts w:ascii="Trebuchet MS" w:hAnsi="Trebuchet MS"/>
          <w:color w:val="7F7F7F" w:themeColor="text1" w:themeTint="80"/>
          <w:lang w:val="en-GB"/>
        </w:rPr>
      </w:pPr>
    </w:p>
    <w:p w14:paraId="1B4246F0" w14:textId="31A4E7D4" w:rsidR="00512599" w:rsidRDefault="00885D5F" w:rsidP="00512599">
      <w:pPr>
        <w:tabs>
          <w:tab w:val="left" w:pos="5410"/>
        </w:tabs>
      </w:pPr>
      <w:bookmarkStart w:id="1" w:name="_GoBack"/>
      <w:r>
        <w:rPr>
          <w:noProof/>
        </w:rPr>
        <w:drawing>
          <wp:inline distT="0" distB="0" distL="0" distR="0" wp14:anchorId="1E5E733B" wp14:editId="541BE60E">
            <wp:extent cx="5727700" cy="2257425"/>
            <wp:effectExtent l="0" t="0" r="0" b="317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TB Lab equipment MAR2018.png"/>
                    <pic:cNvPicPr/>
                  </pic:nvPicPr>
                  <pic:blipFill>
                    <a:blip r:embed="rId13">
                      <a:extLst>
                        <a:ext uri="{28A0092B-C50C-407E-A947-70E740481C1C}">
                          <a14:useLocalDpi xmlns:a14="http://schemas.microsoft.com/office/drawing/2010/main" val="0"/>
                        </a:ext>
                      </a:extLst>
                    </a:blip>
                    <a:stretch>
                      <a:fillRect/>
                    </a:stretch>
                  </pic:blipFill>
                  <pic:spPr>
                    <a:xfrm>
                      <a:off x="0" y="0"/>
                      <a:ext cx="5727700" cy="2257425"/>
                    </a:xfrm>
                    <a:prstGeom prst="rect">
                      <a:avLst/>
                    </a:prstGeom>
                  </pic:spPr>
                </pic:pic>
              </a:graphicData>
            </a:graphic>
          </wp:inline>
        </w:drawing>
      </w:r>
      <w:bookmarkEnd w:id="1"/>
      <w:r w:rsidR="00512599">
        <w:tab/>
      </w:r>
    </w:p>
    <w:p w14:paraId="5504866E" w14:textId="77777777" w:rsidR="00DF38AF" w:rsidRDefault="00DF38AF" w:rsidP="00512599">
      <w:pPr>
        <w:spacing w:after="0"/>
      </w:pPr>
    </w:p>
    <w:p w14:paraId="58A81644" w14:textId="55514804" w:rsidR="00512599" w:rsidRDefault="00512599" w:rsidP="00512599">
      <w:pPr>
        <w:spacing w:after="0"/>
      </w:pPr>
      <w:r>
        <w:br w:type="page"/>
      </w:r>
    </w:p>
    <w:p w14:paraId="2590B413" w14:textId="2F87CC30" w:rsidR="002478F0" w:rsidRDefault="002478F0" w:rsidP="002478F0">
      <w:pPr>
        <w:pStyle w:val="Header1"/>
      </w:pPr>
      <w:r w:rsidRPr="00DE20A5">
        <w:lastRenderedPageBreak/>
        <mc:AlternateContent>
          <mc:Choice Requires="wps">
            <w:drawing>
              <wp:anchor distT="0" distB="0" distL="114300" distR="114300" simplePos="0" relativeHeight="251698176" behindDoc="0" locked="1" layoutInCell="1" allowOverlap="1" wp14:anchorId="4FBC5B94" wp14:editId="08122A51">
                <wp:simplePos x="0" y="0"/>
                <wp:positionH relativeFrom="column">
                  <wp:posOffset>-914548</wp:posOffset>
                </wp:positionH>
                <wp:positionV relativeFrom="paragraph">
                  <wp:posOffset>3810</wp:posOffset>
                </wp:positionV>
                <wp:extent cx="443880" cy="345600"/>
                <wp:effectExtent l="0" t="0" r="0" b="10160"/>
                <wp:wrapThrough wrapText="bothSides">
                  <wp:wrapPolygon edited="0">
                    <wp:start x="0" y="0"/>
                    <wp:lineTo x="0" y="20647"/>
                    <wp:lineTo x="19777" y="20647"/>
                    <wp:lineTo x="19777" y="0"/>
                    <wp:lineTo x="0" y="0"/>
                  </wp:wrapPolygon>
                </wp:wrapThrough>
                <wp:docPr id="11" name="Rectangle 1"/>
                <wp:cNvGraphicFramePr/>
                <a:graphic xmlns:a="http://schemas.openxmlformats.org/drawingml/2006/main">
                  <a:graphicData uri="http://schemas.microsoft.com/office/word/2010/wordprocessingShape">
                    <wps:wsp>
                      <wps:cNvSpPr/>
                      <wps:spPr>
                        <a:xfrm>
                          <a:off x="0" y="0"/>
                          <a:ext cx="443880" cy="34560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128579B4" id="Rectangle 1" o:spid="_x0000_s1026" style="position:absolute;margin-left:-1in;margin-top:.3pt;width:34.95pt;height:27.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" fillcolor="#dc1f26" stroked="f" strokeweight="1pt">
                <w10:wrap type="through"/>
                <w10:anchorlock/>
              </v:rect>
            </w:pict>
          </mc:Fallback>
        </mc:AlternateContent>
      </w:r>
      <w:r w:rsidRPr="000E6E80">
        <w:t>EXERCISE:</w:t>
      </w:r>
      <w:r w:rsidRPr="00A627B5">
        <w:t xml:space="preserve"> </w:t>
      </w:r>
      <w:r w:rsidRPr="002478F0">
        <w:t>PREPARING DISINFECTANTS</w:t>
      </w:r>
    </w:p>
    <w:tbl>
      <w:tblPr>
        <w:tblStyle w:val="TableGrid"/>
        <w:tblpPr w:leftFromText="180" w:rightFromText="180" w:vertAnchor="text" w:tblpY="1"/>
        <w:tblOverlap w:val="never"/>
        <w:tblW w:w="9057" w:type="dxa"/>
        <w:tblBorders>
          <w:top w:val="single" w:sz="12" w:space="0" w:color="FEFEFE" w:themeColor="accent5"/>
          <w:left w:val="single" w:sz="12" w:space="0" w:color="FEFEFE" w:themeColor="accent5"/>
          <w:bottom w:val="single" w:sz="12" w:space="0" w:color="FEFEFE" w:themeColor="accent5"/>
          <w:right w:val="single" w:sz="12" w:space="0" w:color="FEFEFE" w:themeColor="accent5"/>
          <w:insideH w:val="single" w:sz="12" w:space="0" w:color="FEFEFE" w:themeColor="accent5"/>
          <w:insideV w:val="single" w:sz="12" w:space="0" w:color="FEFEFE" w:themeColor="accent5"/>
        </w:tblBorders>
        <w:tblLook w:val="01E0" w:firstRow="1" w:lastRow="1" w:firstColumn="1" w:lastColumn="1" w:noHBand="0" w:noVBand="0"/>
      </w:tblPr>
      <w:tblGrid>
        <w:gridCol w:w="2268"/>
        <w:gridCol w:w="6789"/>
      </w:tblGrid>
      <w:tr w:rsidR="002478F0" w:rsidRPr="000A608B" w14:paraId="13B2A842" w14:textId="77777777" w:rsidTr="003F6E0D">
        <w:trPr>
          <w:trHeight w:val="726"/>
        </w:trPr>
        <w:tc>
          <w:tcPr>
            <w:tcW w:w="2268" w:type="dxa"/>
            <w:shd w:val="clear" w:color="auto" w:fill="DEF0E9" w:themeFill="accent3" w:themeFillTint="66"/>
          </w:tcPr>
          <w:p w14:paraId="3B59111F" w14:textId="77777777" w:rsidR="002478F0" w:rsidRPr="000A608B" w:rsidRDefault="002478F0" w:rsidP="003F6E0D">
            <w:pPr>
              <w:keepNext/>
              <w:keepLines/>
              <w:spacing w:before="120"/>
              <w:rPr>
                <w:rFonts w:ascii="Trebuchet MS" w:hAnsi="Trebuchet MS"/>
                <w:color w:val="7F7F7F" w:themeColor="text1" w:themeTint="80"/>
              </w:rPr>
            </w:pPr>
            <w:r w:rsidRPr="000A608B">
              <w:rPr>
                <w:rFonts w:ascii="Trebuchet MS" w:hAnsi="Trebuchet MS"/>
                <w:b/>
                <w:color w:val="7F7F7F" w:themeColor="text1" w:themeTint="80"/>
              </w:rPr>
              <w:t>Purpose of exercise:</w:t>
            </w:r>
          </w:p>
        </w:tc>
        <w:tc>
          <w:tcPr>
            <w:tcW w:w="6789" w:type="dxa"/>
            <w:shd w:val="clear" w:color="auto" w:fill="DEF0E9" w:themeFill="accent3" w:themeFillTint="66"/>
            <w:vAlign w:val="center"/>
          </w:tcPr>
          <w:p w14:paraId="62F2B265" w14:textId="6F4DCB13" w:rsidR="002478F0" w:rsidRPr="00093237" w:rsidRDefault="002478F0" w:rsidP="003F6E0D">
            <w:pPr>
              <w:rPr>
                <w:rFonts w:ascii="Trebuchet MS" w:hAnsi="Trebuchet MS"/>
                <w:color w:val="7F7F7F" w:themeColor="text1" w:themeTint="80"/>
              </w:rPr>
            </w:pPr>
            <w:r w:rsidRPr="002478F0">
              <w:rPr>
                <w:rFonts w:ascii="Trebuchet MS" w:hAnsi="Trebuchet MS"/>
                <w:color w:val="7F7F7F" w:themeColor="text1" w:themeTint="80"/>
              </w:rPr>
              <w:t>The aim is to revise solution calculations. This is a quick exercise to calculate the volume of stock solution required for GeneXpert disinfection during routine cleaning of the instrument.</w:t>
            </w:r>
          </w:p>
        </w:tc>
      </w:tr>
      <w:tr w:rsidR="002478F0" w:rsidRPr="000A608B" w14:paraId="21D5543B" w14:textId="77777777" w:rsidTr="003F6E0D">
        <w:tc>
          <w:tcPr>
            <w:tcW w:w="2268" w:type="dxa"/>
            <w:shd w:val="clear" w:color="auto" w:fill="F2F2F2"/>
          </w:tcPr>
          <w:p w14:paraId="47ED9E1A" w14:textId="77777777" w:rsidR="002478F0" w:rsidRPr="000A608B" w:rsidRDefault="002478F0" w:rsidP="003F6E0D">
            <w:pPr>
              <w:spacing w:before="120"/>
              <w:rPr>
                <w:rFonts w:ascii="Trebuchet MS" w:hAnsi="Trebuchet MS"/>
                <w:b/>
                <w:color w:val="7F7F7F" w:themeColor="text1" w:themeTint="80"/>
              </w:rPr>
            </w:pPr>
            <w:r w:rsidRPr="000A608B">
              <w:rPr>
                <w:rFonts w:ascii="Trebuchet MS" w:hAnsi="Trebuchet MS"/>
                <w:b/>
                <w:color w:val="7F7F7F" w:themeColor="text1" w:themeTint="80"/>
              </w:rPr>
              <w:t>Preparation:</w:t>
            </w:r>
          </w:p>
        </w:tc>
        <w:tc>
          <w:tcPr>
            <w:tcW w:w="6789" w:type="dxa"/>
            <w:shd w:val="clear" w:color="auto" w:fill="F2F2F2"/>
          </w:tcPr>
          <w:p w14:paraId="368B8761" w14:textId="39F155D8" w:rsidR="002478F0" w:rsidRPr="000A608B" w:rsidRDefault="002478F0" w:rsidP="003F6E0D">
            <w:pPr>
              <w:pStyle w:val="ListParagraph"/>
              <w:ind w:left="714" w:hanging="357"/>
            </w:pPr>
            <w:r w:rsidRPr="002478F0">
              <w:t>Work individually from the worksheets provided</w:t>
            </w:r>
          </w:p>
        </w:tc>
      </w:tr>
      <w:tr w:rsidR="002478F0" w:rsidRPr="000A608B" w14:paraId="6FD72A5B" w14:textId="77777777" w:rsidTr="003F6E0D">
        <w:tc>
          <w:tcPr>
            <w:tcW w:w="2268" w:type="dxa"/>
            <w:shd w:val="clear" w:color="auto" w:fill="DEF0E9" w:themeFill="accent3" w:themeFillTint="66"/>
          </w:tcPr>
          <w:p w14:paraId="100D138F" w14:textId="77777777" w:rsidR="002478F0" w:rsidRPr="000A608B" w:rsidRDefault="002478F0" w:rsidP="003F6E0D">
            <w:pPr>
              <w:spacing w:before="120"/>
              <w:rPr>
                <w:rFonts w:ascii="Trebuchet MS" w:hAnsi="Trebuchet MS"/>
                <w:b/>
                <w:color w:val="7F7F7F" w:themeColor="text1" w:themeTint="80"/>
              </w:rPr>
            </w:pPr>
            <w:r w:rsidRPr="000A608B">
              <w:rPr>
                <w:rFonts w:ascii="Trebuchet MS" w:hAnsi="Trebuchet MS"/>
                <w:b/>
                <w:color w:val="7F7F7F" w:themeColor="text1" w:themeTint="80"/>
              </w:rPr>
              <w:t>Materials required:</w:t>
            </w:r>
          </w:p>
        </w:tc>
        <w:tc>
          <w:tcPr>
            <w:tcW w:w="6789" w:type="dxa"/>
            <w:shd w:val="clear" w:color="auto" w:fill="DEF0E9" w:themeFill="accent3" w:themeFillTint="66"/>
            <w:vAlign w:val="center"/>
          </w:tcPr>
          <w:p w14:paraId="32EB8379" w14:textId="77777777" w:rsidR="002478F0" w:rsidRPr="002478F0" w:rsidRDefault="002478F0" w:rsidP="002478F0">
            <w:pPr>
              <w:spacing w:before="120"/>
              <w:rPr>
                <w:rFonts w:ascii="Trebuchet MS" w:hAnsi="Trebuchet MS"/>
                <w:color w:val="7F7F7F" w:themeColor="text1" w:themeTint="80"/>
              </w:rPr>
            </w:pPr>
            <w:r w:rsidRPr="002478F0">
              <w:rPr>
                <w:rFonts w:ascii="Trebuchet MS" w:hAnsi="Trebuchet MS"/>
                <w:color w:val="7F7F7F" w:themeColor="text1" w:themeTint="80"/>
              </w:rPr>
              <w:t>Full list of materials participants need</w:t>
            </w:r>
          </w:p>
          <w:p w14:paraId="101F98DE" w14:textId="2646F1A7" w:rsidR="002478F0" w:rsidRPr="002478F0" w:rsidRDefault="002478F0" w:rsidP="002478F0">
            <w:pPr>
              <w:pStyle w:val="ListParagraph"/>
              <w:ind w:left="714" w:hanging="357"/>
            </w:pPr>
            <w:r w:rsidRPr="002478F0">
              <w:t>Pens</w:t>
            </w:r>
          </w:p>
          <w:p w14:paraId="2738434F" w14:textId="5C5585FA" w:rsidR="002478F0" w:rsidRPr="002478F0" w:rsidRDefault="002478F0" w:rsidP="002478F0">
            <w:pPr>
              <w:pStyle w:val="ListParagraph"/>
              <w:ind w:left="714" w:hanging="357"/>
            </w:pPr>
            <w:r w:rsidRPr="002478F0">
              <w:t xml:space="preserve">Worksheet </w:t>
            </w:r>
            <w:r w:rsidR="00787C85">
              <w:t>W</w:t>
            </w:r>
            <w:r w:rsidRPr="002478F0">
              <w:t>3</w:t>
            </w:r>
            <w:r w:rsidR="00787C85">
              <w:t>:M1</w:t>
            </w:r>
            <w:r w:rsidR="000825FF">
              <w:t xml:space="preserve"> </w:t>
            </w:r>
            <w:r w:rsidR="000825FF">
              <w:rPr>
                <w:rFonts w:ascii="Trebuchet MS" w:hAnsi="Trebuchet MS"/>
                <w:lang w:val="en-GB"/>
              </w:rPr>
              <w:t>(</w:t>
            </w:r>
            <w:r w:rsidR="000825FF" w:rsidRPr="00787C85">
              <w:rPr>
                <w:rFonts w:ascii="Trebuchet MS" w:hAnsi="Trebuchet MS"/>
                <w:lang w:val="en-GB"/>
              </w:rPr>
              <w:t>preparation of disinfectant</w:t>
            </w:r>
            <w:r w:rsidR="000825FF">
              <w:rPr>
                <w:rFonts w:ascii="Trebuchet MS" w:hAnsi="Trebuchet MS"/>
                <w:lang w:val="en-GB"/>
              </w:rPr>
              <w:t>)</w:t>
            </w:r>
          </w:p>
          <w:p w14:paraId="347AEC31" w14:textId="724DD703" w:rsidR="002478F0" w:rsidRPr="002478F0" w:rsidRDefault="002478F0" w:rsidP="002478F0">
            <w:pPr>
              <w:pStyle w:val="ListParagraph"/>
              <w:ind w:left="714" w:hanging="357"/>
            </w:pPr>
            <w:r w:rsidRPr="002478F0">
              <w:t xml:space="preserve">Handout </w:t>
            </w:r>
            <w:r w:rsidR="00787C85">
              <w:t>H1: M1</w:t>
            </w:r>
          </w:p>
          <w:p w14:paraId="6AC3DA02" w14:textId="69AA457F" w:rsidR="002478F0" w:rsidRPr="002478F0" w:rsidRDefault="002478F0" w:rsidP="002478F0">
            <w:pPr>
              <w:pStyle w:val="ListParagraph"/>
              <w:ind w:left="714" w:hanging="357"/>
            </w:pPr>
            <w:r w:rsidRPr="002478F0">
              <w:t>Flipcharts</w:t>
            </w:r>
          </w:p>
          <w:p w14:paraId="248DD2A8" w14:textId="768F6021" w:rsidR="002478F0" w:rsidRPr="000A608B" w:rsidRDefault="002478F0" w:rsidP="002478F0">
            <w:pPr>
              <w:pStyle w:val="ListParagraph"/>
              <w:ind w:left="714" w:hanging="357"/>
            </w:pPr>
            <w:r w:rsidRPr="002478F0">
              <w:t>Calculator/phone</w:t>
            </w:r>
          </w:p>
        </w:tc>
      </w:tr>
      <w:tr w:rsidR="002478F0" w:rsidRPr="000A608B" w14:paraId="3923FFBC" w14:textId="77777777" w:rsidTr="003F6E0D">
        <w:tc>
          <w:tcPr>
            <w:tcW w:w="2268" w:type="dxa"/>
            <w:shd w:val="clear" w:color="auto" w:fill="F2F2F2"/>
          </w:tcPr>
          <w:p w14:paraId="2C80CF29" w14:textId="77777777" w:rsidR="002478F0" w:rsidRPr="000A608B" w:rsidRDefault="002478F0" w:rsidP="003F6E0D">
            <w:pPr>
              <w:spacing w:before="120"/>
              <w:rPr>
                <w:rFonts w:ascii="Trebuchet MS" w:hAnsi="Trebuchet MS"/>
                <w:b/>
                <w:color w:val="7F7F7F" w:themeColor="text1" w:themeTint="80"/>
              </w:rPr>
            </w:pPr>
            <w:r w:rsidRPr="000A608B">
              <w:rPr>
                <w:rFonts w:ascii="Trebuchet MS" w:hAnsi="Trebuchet MS"/>
                <w:b/>
                <w:color w:val="7F7F7F" w:themeColor="text1" w:themeTint="80"/>
              </w:rPr>
              <w:t>Total time of exercise:</w:t>
            </w:r>
          </w:p>
        </w:tc>
        <w:tc>
          <w:tcPr>
            <w:tcW w:w="6789" w:type="dxa"/>
            <w:shd w:val="clear" w:color="auto" w:fill="F2F2F2"/>
          </w:tcPr>
          <w:p w14:paraId="64981329" w14:textId="6BD44A43" w:rsidR="002478F0" w:rsidRPr="000A608B" w:rsidRDefault="002478F0" w:rsidP="003F6E0D">
            <w:pPr>
              <w:spacing w:before="120"/>
              <w:rPr>
                <w:rFonts w:ascii="Trebuchet MS" w:hAnsi="Trebuchet MS"/>
                <w:color w:val="7F7F7F" w:themeColor="text1" w:themeTint="80"/>
              </w:rPr>
            </w:pPr>
            <w:r>
              <w:rPr>
                <w:rFonts w:ascii="Trebuchet MS" w:hAnsi="Trebuchet MS"/>
                <w:color w:val="7F7F7F" w:themeColor="text1" w:themeTint="80"/>
              </w:rPr>
              <w:t xml:space="preserve"> 1</w:t>
            </w:r>
            <w:r w:rsidRPr="000A608B">
              <w:rPr>
                <w:rFonts w:ascii="Trebuchet MS" w:hAnsi="Trebuchet MS"/>
                <w:color w:val="7F7F7F" w:themeColor="text1" w:themeTint="80"/>
              </w:rPr>
              <w:t>0 minutes</w:t>
            </w:r>
          </w:p>
        </w:tc>
      </w:tr>
      <w:tr w:rsidR="002478F0" w:rsidRPr="000A608B" w14:paraId="6AC9AD33" w14:textId="77777777" w:rsidTr="002478F0">
        <w:tc>
          <w:tcPr>
            <w:tcW w:w="2268" w:type="dxa"/>
            <w:shd w:val="clear" w:color="auto" w:fill="DEF0E9" w:themeFill="accent3" w:themeFillTint="66"/>
          </w:tcPr>
          <w:p w14:paraId="3516A218" w14:textId="77777777" w:rsidR="002478F0" w:rsidRPr="000A608B" w:rsidRDefault="002478F0" w:rsidP="003F6E0D">
            <w:pPr>
              <w:spacing w:before="120"/>
              <w:rPr>
                <w:rFonts w:ascii="Trebuchet MS" w:hAnsi="Trebuchet MS"/>
                <w:b/>
                <w:color w:val="7F7F7F" w:themeColor="text1" w:themeTint="80"/>
              </w:rPr>
            </w:pPr>
            <w:r w:rsidRPr="000A608B">
              <w:rPr>
                <w:rFonts w:ascii="Trebuchet MS" w:hAnsi="Trebuchet MS"/>
                <w:b/>
                <w:color w:val="7F7F7F" w:themeColor="text1" w:themeTint="80"/>
              </w:rPr>
              <w:t>Feedback expected:</w:t>
            </w:r>
          </w:p>
        </w:tc>
        <w:tc>
          <w:tcPr>
            <w:tcW w:w="6789" w:type="dxa"/>
            <w:shd w:val="clear" w:color="auto" w:fill="DEF0E9" w:themeFill="accent3" w:themeFillTint="66"/>
            <w:vAlign w:val="center"/>
          </w:tcPr>
          <w:p w14:paraId="24B26497" w14:textId="7708FEDE" w:rsidR="002478F0" w:rsidRPr="00573409" w:rsidRDefault="002478F0" w:rsidP="002478F0">
            <w:pPr>
              <w:spacing w:before="120"/>
              <w:rPr>
                <w:rFonts w:ascii="Trebuchet MS" w:hAnsi="Trebuchet MS"/>
              </w:rPr>
            </w:pPr>
            <w:r w:rsidRPr="002478F0">
              <w:rPr>
                <w:rFonts w:ascii="Trebuchet MS" w:hAnsi="Trebuchet MS"/>
                <w:color w:val="7F7F7F" w:themeColor="text1" w:themeTint="80"/>
              </w:rPr>
              <w:t>Choose an individual to present solution</w:t>
            </w:r>
          </w:p>
        </w:tc>
      </w:tr>
    </w:tbl>
    <w:p w14:paraId="56066E25" w14:textId="77777777" w:rsidR="002478F0" w:rsidRDefault="002478F0" w:rsidP="002478F0">
      <w:pPr>
        <w:spacing w:after="0"/>
      </w:pPr>
    </w:p>
    <w:p w14:paraId="51E3A729" w14:textId="77777777" w:rsidR="002478F0" w:rsidRDefault="002478F0" w:rsidP="00512599">
      <w:pPr>
        <w:spacing w:after="0"/>
        <w:rPr>
          <w:rFonts w:ascii="Trebuchet MS" w:eastAsiaTheme="majorEastAsia" w:hAnsi="Trebuchet MS" w:cstheme="majorBidi"/>
          <w:b/>
          <w:noProof/>
          <w:color w:val="000000" w:themeColor="text1"/>
          <w:sz w:val="40"/>
          <w:szCs w:val="52"/>
        </w:rPr>
      </w:pPr>
    </w:p>
    <w:p w14:paraId="7D88E4A6" w14:textId="77777777" w:rsidR="00787C85" w:rsidRDefault="00787C85" w:rsidP="00512599">
      <w:pPr>
        <w:spacing w:after="0"/>
        <w:rPr>
          <w:rFonts w:ascii="Trebuchet MS" w:eastAsiaTheme="majorEastAsia" w:hAnsi="Trebuchet MS" w:cstheme="majorBidi"/>
          <w:b/>
          <w:noProof/>
          <w:color w:val="000000" w:themeColor="text1"/>
          <w:sz w:val="40"/>
          <w:szCs w:val="52"/>
        </w:rPr>
      </w:pPr>
    </w:p>
    <w:p w14:paraId="07B8AD05" w14:textId="77777777" w:rsidR="00787C85" w:rsidRDefault="00787C85" w:rsidP="00512599">
      <w:pPr>
        <w:spacing w:after="0"/>
        <w:rPr>
          <w:rFonts w:ascii="Trebuchet MS" w:eastAsiaTheme="majorEastAsia" w:hAnsi="Trebuchet MS" w:cstheme="majorBidi"/>
          <w:b/>
          <w:noProof/>
          <w:color w:val="000000" w:themeColor="text1"/>
          <w:sz w:val="40"/>
          <w:szCs w:val="52"/>
        </w:rPr>
      </w:pPr>
    </w:p>
    <w:p w14:paraId="52D254D5" w14:textId="77777777" w:rsidR="00787C85" w:rsidRDefault="00787C85" w:rsidP="00512599">
      <w:pPr>
        <w:spacing w:after="0"/>
        <w:rPr>
          <w:rFonts w:ascii="Trebuchet MS" w:eastAsiaTheme="majorEastAsia" w:hAnsi="Trebuchet MS" w:cstheme="majorBidi"/>
          <w:b/>
          <w:noProof/>
          <w:color w:val="000000" w:themeColor="text1"/>
          <w:sz w:val="40"/>
          <w:szCs w:val="52"/>
        </w:rPr>
      </w:pPr>
    </w:p>
    <w:p w14:paraId="6A0D5C2C" w14:textId="77777777" w:rsidR="00787C85" w:rsidRDefault="00787C85" w:rsidP="00512599">
      <w:pPr>
        <w:spacing w:after="0"/>
        <w:rPr>
          <w:rFonts w:ascii="Trebuchet MS" w:eastAsiaTheme="majorEastAsia" w:hAnsi="Trebuchet MS" w:cstheme="majorBidi"/>
          <w:b/>
          <w:noProof/>
          <w:color w:val="000000" w:themeColor="text1"/>
          <w:sz w:val="40"/>
          <w:szCs w:val="52"/>
        </w:rPr>
      </w:pPr>
    </w:p>
    <w:p w14:paraId="1D95FA4C" w14:textId="77777777" w:rsidR="00787C85" w:rsidRDefault="00787C85" w:rsidP="00512599">
      <w:pPr>
        <w:spacing w:after="0"/>
        <w:rPr>
          <w:rFonts w:ascii="Trebuchet MS" w:eastAsiaTheme="majorEastAsia" w:hAnsi="Trebuchet MS" w:cstheme="majorBidi"/>
          <w:b/>
          <w:noProof/>
          <w:color w:val="000000" w:themeColor="text1"/>
          <w:sz w:val="40"/>
          <w:szCs w:val="52"/>
        </w:rPr>
      </w:pPr>
    </w:p>
    <w:p w14:paraId="1DB0082F" w14:textId="77777777" w:rsidR="00787C85" w:rsidRDefault="00787C85" w:rsidP="00512599">
      <w:pPr>
        <w:spacing w:after="0"/>
        <w:rPr>
          <w:rFonts w:ascii="Trebuchet MS" w:eastAsiaTheme="majorEastAsia" w:hAnsi="Trebuchet MS" w:cstheme="majorBidi"/>
          <w:b/>
          <w:noProof/>
          <w:color w:val="000000" w:themeColor="text1"/>
          <w:sz w:val="40"/>
          <w:szCs w:val="52"/>
        </w:rPr>
      </w:pPr>
    </w:p>
    <w:p w14:paraId="0536ACFF" w14:textId="77777777" w:rsidR="00787C85" w:rsidRDefault="00787C85" w:rsidP="00512599">
      <w:pPr>
        <w:spacing w:after="0"/>
        <w:rPr>
          <w:rFonts w:ascii="Trebuchet MS" w:eastAsiaTheme="majorEastAsia" w:hAnsi="Trebuchet MS" w:cstheme="majorBidi"/>
          <w:b/>
          <w:noProof/>
          <w:color w:val="000000" w:themeColor="text1"/>
          <w:sz w:val="40"/>
          <w:szCs w:val="52"/>
        </w:rPr>
      </w:pPr>
    </w:p>
    <w:p w14:paraId="1D9775C6" w14:textId="77777777" w:rsidR="00787C85" w:rsidRDefault="00787C85" w:rsidP="00512599">
      <w:pPr>
        <w:spacing w:after="0"/>
        <w:rPr>
          <w:rFonts w:ascii="Trebuchet MS" w:eastAsiaTheme="majorEastAsia" w:hAnsi="Trebuchet MS" w:cstheme="majorBidi"/>
          <w:b/>
          <w:noProof/>
          <w:color w:val="000000" w:themeColor="text1"/>
          <w:sz w:val="40"/>
          <w:szCs w:val="52"/>
        </w:rPr>
      </w:pPr>
    </w:p>
    <w:p w14:paraId="568DFD2D" w14:textId="77777777" w:rsidR="00787C85" w:rsidRDefault="00787C85" w:rsidP="00512599">
      <w:pPr>
        <w:spacing w:after="0"/>
        <w:rPr>
          <w:rFonts w:ascii="Trebuchet MS" w:eastAsiaTheme="majorEastAsia" w:hAnsi="Trebuchet MS" w:cstheme="majorBidi"/>
          <w:b/>
          <w:noProof/>
          <w:color w:val="000000" w:themeColor="text1"/>
          <w:sz w:val="40"/>
          <w:szCs w:val="52"/>
        </w:rPr>
      </w:pPr>
    </w:p>
    <w:p w14:paraId="203695CB" w14:textId="77777777" w:rsidR="00787C85" w:rsidRDefault="00787C85" w:rsidP="00512599">
      <w:pPr>
        <w:spacing w:after="0"/>
        <w:rPr>
          <w:rFonts w:ascii="Trebuchet MS" w:eastAsiaTheme="majorEastAsia" w:hAnsi="Trebuchet MS" w:cstheme="majorBidi"/>
          <w:b/>
          <w:noProof/>
          <w:color w:val="000000" w:themeColor="text1"/>
          <w:sz w:val="40"/>
          <w:szCs w:val="52"/>
        </w:rPr>
      </w:pPr>
    </w:p>
    <w:p w14:paraId="691D5C8B" w14:textId="77777777" w:rsidR="00787C85" w:rsidRDefault="00787C85" w:rsidP="00512599">
      <w:pPr>
        <w:spacing w:after="0"/>
        <w:rPr>
          <w:rFonts w:ascii="Trebuchet MS" w:eastAsiaTheme="majorEastAsia" w:hAnsi="Trebuchet MS" w:cstheme="majorBidi"/>
          <w:b/>
          <w:noProof/>
          <w:color w:val="000000" w:themeColor="text1"/>
          <w:sz w:val="40"/>
          <w:szCs w:val="52"/>
        </w:rPr>
      </w:pPr>
    </w:p>
    <w:p w14:paraId="26742B7F" w14:textId="77777777" w:rsidR="00787C85" w:rsidRDefault="00787C85" w:rsidP="00512599">
      <w:pPr>
        <w:spacing w:after="0"/>
        <w:rPr>
          <w:rFonts w:ascii="Trebuchet MS" w:eastAsiaTheme="majorEastAsia" w:hAnsi="Trebuchet MS" w:cstheme="majorBidi"/>
          <w:b/>
          <w:noProof/>
          <w:color w:val="000000" w:themeColor="text1"/>
          <w:sz w:val="40"/>
          <w:szCs w:val="52"/>
        </w:rPr>
      </w:pPr>
    </w:p>
    <w:p w14:paraId="51B5694C" w14:textId="77777777" w:rsidR="00787C85" w:rsidRDefault="00787C85" w:rsidP="00512599">
      <w:pPr>
        <w:spacing w:after="0"/>
        <w:rPr>
          <w:rFonts w:ascii="Trebuchet MS" w:eastAsiaTheme="majorEastAsia" w:hAnsi="Trebuchet MS" w:cstheme="majorBidi"/>
          <w:b/>
          <w:noProof/>
          <w:color w:val="000000" w:themeColor="text1"/>
          <w:sz w:val="40"/>
          <w:szCs w:val="52"/>
        </w:rPr>
      </w:pPr>
    </w:p>
    <w:p w14:paraId="3795715C" w14:textId="77777777" w:rsidR="00787C85" w:rsidRDefault="00787C85" w:rsidP="00512599">
      <w:pPr>
        <w:spacing w:after="0"/>
        <w:rPr>
          <w:rFonts w:ascii="Trebuchet MS" w:eastAsiaTheme="majorEastAsia" w:hAnsi="Trebuchet MS" w:cstheme="majorBidi"/>
          <w:b/>
          <w:noProof/>
          <w:color w:val="000000" w:themeColor="text1"/>
          <w:sz w:val="40"/>
          <w:szCs w:val="52"/>
        </w:rPr>
      </w:pPr>
    </w:p>
    <w:p w14:paraId="7B2AADB6" w14:textId="77777777" w:rsidR="00787C85" w:rsidRDefault="00787C85" w:rsidP="00512599">
      <w:pPr>
        <w:spacing w:after="0"/>
        <w:rPr>
          <w:rFonts w:ascii="Trebuchet MS" w:eastAsiaTheme="majorEastAsia" w:hAnsi="Trebuchet MS" w:cstheme="majorBidi"/>
          <w:b/>
          <w:noProof/>
          <w:color w:val="000000" w:themeColor="text1"/>
          <w:sz w:val="40"/>
          <w:szCs w:val="52"/>
        </w:rPr>
      </w:pPr>
    </w:p>
    <w:p w14:paraId="2F571069" w14:textId="77777777" w:rsidR="00787C85" w:rsidRDefault="00787C85" w:rsidP="00512599">
      <w:pPr>
        <w:spacing w:after="0"/>
        <w:rPr>
          <w:rFonts w:ascii="Trebuchet MS" w:eastAsiaTheme="majorEastAsia" w:hAnsi="Trebuchet MS" w:cstheme="majorBidi"/>
          <w:b/>
          <w:noProof/>
          <w:color w:val="000000" w:themeColor="text1"/>
          <w:sz w:val="40"/>
          <w:szCs w:val="52"/>
        </w:rPr>
      </w:pPr>
    </w:p>
    <w:p w14:paraId="468A9411" w14:textId="77777777" w:rsidR="00787C85" w:rsidRPr="000E6E80" w:rsidRDefault="00787C85" w:rsidP="00787C85">
      <w:pPr>
        <w:pStyle w:val="Header1"/>
        <w:rPr>
          <w:lang w:val="en-GB"/>
        </w:rPr>
      </w:pPr>
      <w:r w:rsidRPr="00DE20A5">
        <w:lastRenderedPageBreak/>
        <mc:AlternateContent>
          <mc:Choice Requires="wps">
            <w:drawing>
              <wp:anchor distT="0" distB="0" distL="114300" distR="114300" simplePos="0" relativeHeight="251700224" behindDoc="0" locked="1" layoutInCell="1" allowOverlap="1" wp14:anchorId="4D5F1B2E" wp14:editId="54A286BB">
                <wp:simplePos x="0" y="0"/>
                <wp:positionH relativeFrom="column">
                  <wp:posOffset>-914548</wp:posOffset>
                </wp:positionH>
                <wp:positionV relativeFrom="paragraph">
                  <wp:posOffset>3810</wp:posOffset>
                </wp:positionV>
                <wp:extent cx="443880" cy="345600"/>
                <wp:effectExtent l="0" t="0" r="0" b="10160"/>
                <wp:wrapThrough wrapText="bothSides">
                  <wp:wrapPolygon edited="0">
                    <wp:start x="0" y="0"/>
                    <wp:lineTo x="0" y="20647"/>
                    <wp:lineTo x="19777" y="20647"/>
                    <wp:lineTo x="19777" y="0"/>
                    <wp:lineTo x="0" y="0"/>
                  </wp:wrapPolygon>
                </wp:wrapThrough>
                <wp:docPr id="12" name="Rectangle 1"/>
                <wp:cNvGraphicFramePr/>
                <a:graphic xmlns:a="http://schemas.openxmlformats.org/drawingml/2006/main">
                  <a:graphicData uri="http://schemas.microsoft.com/office/word/2010/wordprocessingShape">
                    <wps:wsp>
                      <wps:cNvSpPr/>
                      <wps:spPr>
                        <a:xfrm>
                          <a:off x="0" y="0"/>
                          <a:ext cx="443880" cy="34560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30E449AD" id="Rectangle 1" o:spid="_x0000_s1026" style="position:absolute;margin-left:-1in;margin-top:.3pt;width:34.95pt;height:27.2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" fillcolor="#dc1f26" stroked="f" strokeweight="1pt">
                <w10:wrap type="through"/>
                <w10:anchorlock/>
              </v:rect>
            </w:pict>
          </mc:Fallback>
        </mc:AlternateContent>
      </w:r>
      <w:r w:rsidRPr="000E6E80">
        <w:rPr>
          <w:lang w:val="en-GB"/>
        </w:rPr>
        <w:t>CONDUCTING THE EXERCISE</w:t>
      </w:r>
    </w:p>
    <w:p w14:paraId="3A1D5833" w14:textId="77777777" w:rsidR="00787C85" w:rsidRDefault="00787C85" w:rsidP="00512599">
      <w:pPr>
        <w:spacing w:after="0"/>
        <w:rPr>
          <w:rFonts w:ascii="Trebuchet MS" w:eastAsiaTheme="majorEastAsia" w:hAnsi="Trebuchet MS" w:cstheme="majorBidi"/>
          <w:b/>
          <w:noProof/>
          <w:color w:val="000000" w:themeColor="text1"/>
          <w:sz w:val="40"/>
          <w:szCs w:val="52"/>
        </w:rPr>
      </w:pPr>
    </w:p>
    <w:tbl>
      <w:tblPr>
        <w:tblStyle w:val="TableGrid"/>
        <w:tblW w:w="9107" w:type="dxa"/>
        <w:tblBorders>
          <w:top w:val="single" w:sz="12" w:space="0" w:color="FEFEFE" w:themeColor="accent5"/>
          <w:left w:val="single" w:sz="12" w:space="0" w:color="FEFEFE" w:themeColor="accent5"/>
          <w:bottom w:val="single" w:sz="12" w:space="0" w:color="FEFEFE" w:themeColor="accent5"/>
          <w:right w:val="single" w:sz="12" w:space="0" w:color="FEFEFE" w:themeColor="accent5"/>
          <w:insideH w:val="single" w:sz="12" w:space="0" w:color="FEFEFE" w:themeColor="accent5"/>
          <w:insideV w:val="single" w:sz="12" w:space="0" w:color="FEFEFE" w:themeColor="accent5"/>
        </w:tblBorders>
        <w:tblLook w:val="04A0" w:firstRow="1" w:lastRow="0" w:firstColumn="1" w:lastColumn="0" w:noHBand="0" w:noVBand="1"/>
      </w:tblPr>
      <w:tblGrid>
        <w:gridCol w:w="6925"/>
        <w:gridCol w:w="2182"/>
      </w:tblGrid>
      <w:tr w:rsidR="00787C85" w:rsidRPr="000A608B" w14:paraId="67E340DB" w14:textId="77777777" w:rsidTr="003F6E0D">
        <w:tc>
          <w:tcPr>
            <w:tcW w:w="6925" w:type="dxa"/>
            <w:shd w:val="clear" w:color="auto" w:fill="DEF0E9" w:themeFill="accent3" w:themeFillTint="66"/>
          </w:tcPr>
          <w:p w14:paraId="7A79753F" w14:textId="7752793E" w:rsidR="00787C85" w:rsidRPr="000A608B" w:rsidRDefault="00787C85" w:rsidP="00787C85">
            <w:pPr>
              <w:keepNext/>
              <w:keepLines/>
              <w:spacing w:before="120"/>
              <w:rPr>
                <w:rFonts w:ascii="Trebuchet MS" w:hAnsi="Trebuchet MS"/>
                <w:color w:val="7F7F7F" w:themeColor="text1" w:themeTint="80"/>
                <w:lang w:val="en-GB"/>
              </w:rPr>
            </w:pPr>
            <w:r w:rsidRPr="00787C85">
              <w:rPr>
                <w:rFonts w:ascii="Trebuchet MS" w:hAnsi="Trebuchet MS"/>
                <w:color w:val="7F7F7F" w:themeColor="text1" w:themeTint="80"/>
                <w:lang w:val="en-GB"/>
              </w:rPr>
              <w:t>Handout worksheets (W3:</w:t>
            </w:r>
            <w:r>
              <w:rPr>
                <w:rFonts w:ascii="Trebuchet MS" w:hAnsi="Trebuchet MS"/>
                <w:color w:val="7F7F7F" w:themeColor="text1" w:themeTint="80"/>
                <w:lang w:val="en-GB"/>
              </w:rPr>
              <w:t>M1</w:t>
            </w:r>
            <w:r w:rsidRPr="00787C85">
              <w:rPr>
                <w:rFonts w:ascii="Trebuchet MS" w:hAnsi="Trebuchet MS"/>
                <w:color w:val="7F7F7F" w:themeColor="text1" w:themeTint="80"/>
                <w:lang w:val="en-GB"/>
              </w:rPr>
              <w:t xml:space="preserve"> preparation of disinfectant)</w:t>
            </w:r>
          </w:p>
        </w:tc>
        <w:tc>
          <w:tcPr>
            <w:tcW w:w="2182" w:type="dxa"/>
            <w:shd w:val="clear" w:color="auto" w:fill="DEF0E9" w:themeFill="accent3" w:themeFillTint="66"/>
          </w:tcPr>
          <w:p w14:paraId="2093F9CF" w14:textId="77777777" w:rsidR="00787C85" w:rsidRPr="000A608B" w:rsidRDefault="00787C85" w:rsidP="003F6E0D">
            <w:pPr>
              <w:keepNext/>
              <w:keepLines/>
              <w:spacing w:before="120"/>
              <w:rPr>
                <w:rFonts w:ascii="Trebuchet MS" w:hAnsi="Trebuchet MS"/>
                <w:color w:val="7F7F7F" w:themeColor="text1" w:themeTint="80"/>
                <w:lang w:val="en-GB"/>
              </w:rPr>
            </w:pPr>
            <w:r w:rsidRPr="000A608B">
              <w:rPr>
                <w:rFonts w:ascii="Trebuchet MS" w:hAnsi="Trebuchet MS"/>
                <w:color w:val="7F7F7F" w:themeColor="text1" w:themeTint="80"/>
                <w:lang w:val="en-GB"/>
              </w:rPr>
              <w:t>2 minutes</w:t>
            </w:r>
          </w:p>
        </w:tc>
      </w:tr>
      <w:tr w:rsidR="00787C85" w:rsidRPr="000A608B" w14:paraId="67337BE3" w14:textId="77777777" w:rsidTr="003F6E0D">
        <w:tc>
          <w:tcPr>
            <w:tcW w:w="6925" w:type="dxa"/>
            <w:shd w:val="clear" w:color="auto" w:fill="F2F2F2"/>
          </w:tcPr>
          <w:p w14:paraId="143BF66A" w14:textId="24485727" w:rsidR="00787C85" w:rsidRPr="000A608B" w:rsidRDefault="00787C85" w:rsidP="004116E9">
            <w:pPr>
              <w:spacing w:before="120"/>
              <w:rPr>
                <w:rFonts w:ascii="Trebuchet MS" w:hAnsi="Trebuchet MS"/>
                <w:color w:val="7F7F7F" w:themeColor="text1" w:themeTint="80"/>
                <w:lang w:val="en-GB"/>
              </w:rPr>
            </w:pPr>
            <w:r w:rsidRPr="00787C85">
              <w:rPr>
                <w:rFonts w:ascii="Trebuchet MS" w:hAnsi="Trebuchet MS"/>
                <w:color w:val="7F7F7F" w:themeColor="text1" w:themeTint="80"/>
                <w:lang w:val="en-GB"/>
              </w:rPr>
              <w:t xml:space="preserve">Read the </w:t>
            </w:r>
            <w:r w:rsidR="004116E9">
              <w:rPr>
                <w:rFonts w:ascii="Trebuchet MS" w:hAnsi="Trebuchet MS"/>
                <w:color w:val="7F7F7F" w:themeColor="text1" w:themeTint="80"/>
                <w:lang w:val="en-GB"/>
              </w:rPr>
              <w:t>example</w:t>
            </w:r>
            <w:r w:rsidRPr="00787C85">
              <w:rPr>
                <w:rFonts w:ascii="Trebuchet MS" w:hAnsi="Trebuchet MS"/>
                <w:color w:val="7F7F7F" w:themeColor="text1" w:themeTint="80"/>
                <w:lang w:val="en-GB"/>
              </w:rPr>
              <w:t xml:space="preserve"> to the group</w:t>
            </w:r>
          </w:p>
        </w:tc>
        <w:tc>
          <w:tcPr>
            <w:tcW w:w="2182" w:type="dxa"/>
            <w:shd w:val="clear" w:color="auto" w:fill="F2F2F2"/>
          </w:tcPr>
          <w:p w14:paraId="5B6906B7" w14:textId="2238DC02" w:rsidR="00787C85" w:rsidRPr="000A608B" w:rsidRDefault="00787C85" w:rsidP="003F6E0D">
            <w:pPr>
              <w:spacing w:before="120"/>
              <w:rPr>
                <w:rFonts w:ascii="Trebuchet MS" w:hAnsi="Trebuchet MS"/>
                <w:color w:val="7F7F7F" w:themeColor="text1" w:themeTint="80"/>
                <w:lang w:val="en-GB"/>
              </w:rPr>
            </w:pPr>
            <w:r>
              <w:rPr>
                <w:rFonts w:ascii="Trebuchet MS" w:hAnsi="Trebuchet MS"/>
                <w:color w:val="7F7F7F" w:themeColor="text1" w:themeTint="80"/>
                <w:lang w:val="en-GB"/>
              </w:rPr>
              <w:t>1</w:t>
            </w:r>
            <w:r w:rsidRPr="000A608B">
              <w:rPr>
                <w:rFonts w:ascii="Trebuchet MS" w:hAnsi="Trebuchet MS"/>
                <w:color w:val="7F7F7F" w:themeColor="text1" w:themeTint="80"/>
                <w:lang w:val="en-GB"/>
              </w:rPr>
              <w:t xml:space="preserve"> minutes</w:t>
            </w:r>
          </w:p>
        </w:tc>
      </w:tr>
      <w:tr w:rsidR="00787C85" w:rsidRPr="000A608B" w14:paraId="11C035AF" w14:textId="77777777" w:rsidTr="003F6E0D">
        <w:tc>
          <w:tcPr>
            <w:tcW w:w="6925" w:type="dxa"/>
            <w:shd w:val="clear" w:color="auto" w:fill="DEF0E9" w:themeFill="accent3" w:themeFillTint="66"/>
          </w:tcPr>
          <w:p w14:paraId="3D249266" w14:textId="06443436" w:rsidR="00787C85" w:rsidRPr="000A608B" w:rsidRDefault="00787C85" w:rsidP="003F6E0D">
            <w:pPr>
              <w:spacing w:before="120"/>
              <w:rPr>
                <w:rFonts w:ascii="Trebuchet MS" w:hAnsi="Trebuchet MS"/>
                <w:color w:val="7F7F7F" w:themeColor="text1" w:themeTint="80"/>
                <w:lang w:val="en-GB"/>
              </w:rPr>
            </w:pPr>
            <w:r w:rsidRPr="00787C85">
              <w:rPr>
                <w:rFonts w:ascii="Trebuchet MS" w:hAnsi="Trebuchet MS"/>
                <w:color w:val="7F7F7F" w:themeColor="text1" w:themeTint="80"/>
                <w:lang w:val="en-GB"/>
              </w:rPr>
              <w:t xml:space="preserve">Allow participants time to do the </w:t>
            </w:r>
            <w:r w:rsidR="004116E9">
              <w:rPr>
                <w:rFonts w:ascii="Trebuchet MS" w:hAnsi="Trebuchet MS"/>
                <w:color w:val="7F7F7F" w:themeColor="text1" w:themeTint="80"/>
                <w:lang w:val="en-GB"/>
              </w:rPr>
              <w:t xml:space="preserve">exercise </w:t>
            </w:r>
            <w:r w:rsidRPr="00787C85">
              <w:rPr>
                <w:rFonts w:ascii="Trebuchet MS" w:hAnsi="Trebuchet MS"/>
                <w:color w:val="7F7F7F" w:themeColor="text1" w:themeTint="80"/>
                <w:lang w:val="en-GB"/>
              </w:rPr>
              <w:t>calculation</w:t>
            </w:r>
          </w:p>
        </w:tc>
        <w:tc>
          <w:tcPr>
            <w:tcW w:w="2182" w:type="dxa"/>
            <w:shd w:val="clear" w:color="auto" w:fill="DEF0E9" w:themeFill="accent3" w:themeFillTint="66"/>
          </w:tcPr>
          <w:p w14:paraId="3F113237" w14:textId="6BF1F1A2" w:rsidR="00787C85" w:rsidRPr="000A608B" w:rsidRDefault="00787C85" w:rsidP="003F6E0D">
            <w:pPr>
              <w:spacing w:before="120"/>
              <w:rPr>
                <w:rFonts w:ascii="Trebuchet MS" w:hAnsi="Trebuchet MS"/>
                <w:color w:val="7F7F7F" w:themeColor="text1" w:themeTint="80"/>
                <w:lang w:val="en-GB"/>
              </w:rPr>
            </w:pPr>
            <w:r>
              <w:rPr>
                <w:rFonts w:ascii="Trebuchet MS" w:hAnsi="Trebuchet MS"/>
                <w:color w:val="7F7F7F" w:themeColor="text1" w:themeTint="80"/>
                <w:lang w:val="en-GB"/>
              </w:rPr>
              <w:t>5</w:t>
            </w:r>
            <w:r w:rsidRPr="000A608B">
              <w:rPr>
                <w:rFonts w:ascii="Trebuchet MS" w:hAnsi="Trebuchet MS"/>
                <w:color w:val="7F7F7F" w:themeColor="text1" w:themeTint="80"/>
                <w:lang w:val="en-GB"/>
              </w:rPr>
              <w:t xml:space="preserve"> minutes</w:t>
            </w:r>
          </w:p>
        </w:tc>
      </w:tr>
      <w:tr w:rsidR="00787C85" w:rsidRPr="000A608B" w14:paraId="6425D3DA" w14:textId="77777777" w:rsidTr="003F6E0D">
        <w:tc>
          <w:tcPr>
            <w:tcW w:w="6925" w:type="dxa"/>
            <w:shd w:val="clear" w:color="auto" w:fill="F2F2F2"/>
          </w:tcPr>
          <w:p w14:paraId="15D83BEA" w14:textId="562185B2" w:rsidR="00787C85" w:rsidRPr="000A608B" w:rsidRDefault="00787C85" w:rsidP="00787C85">
            <w:pPr>
              <w:spacing w:before="120"/>
              <w:rPr>
                <w:rFonts w:ascii="Trebuchet MS" w:hAnsi="Trebuchet MS"/>
                <w:color w:val="7F7F7F" w:themeColor="text1" w:themeTint="80"/>
                <w:lang w:val="en-GB"/>
              </w:rPr>
            </w:pPr>
            <w:r w:rsidRPr="00787C85">
              <w:rPr>
                <w:rFonts w:ascii="Trebuchet MS" w:hAnsi="Trebuchet MS"/>
                <w:color w:val="7F7F7F" w:themeColor="text1" w:themeTint="80"/>
                <w:lang w:val="en-GB"/>
              </w:rPr>
              <w:t xml:space="preserve">Ask someone to come to the </w:t>
            </w:r>
            <w:r>
              <w:rPr>
                <w:rFonts w:ascii="Trebuchet MS" w:hAnsi="Trebuchet MS"/>
                <w:color w:val="7F7F7F" w:themeColor="text1" w:themeTint="80"/>
                <w:lang w:val="en-GB"/>
              </w:rPr>
              <w:t>Flipchart</w:t>
            </w:r>
            <w:r w:rsidRPr="00787C85">
              <w:rPr>
                <w:rFonts w:ascii="Trebuchet MS" w:hAnsi="Trebuchet MS"/>
                <w:color w:val="7F7F7F" w:themeColor="text1" w:themeTint="80"/>
                <w:lang w:val="en-GB"/>
              </w:rPr>
              <w:t xml:space="preserve"> to explain</w:t>
            </w:r>
            <w:r>
              <w:rPr>
                <w:rFonts w:ascii="Trebuchet MS" w:hAnsi="Trebuchet MS"/>
                <w:color w:val="7F7F7F" w:themeColor="text1" w:themeTint="80"/>
                <w:lang w:val="en-GB"/>
              </w:rPr>
              <w:t xml:space="preserve"> how they derived their answer</w:t>
            </w:r>
          </w:p>
        </w:tc>
        <w:tc>
          <w:tcPr>
            <w:tcW w:w="2182" w:type="dxa"/>
            <w:shd w:val="clear" w:color="auto" w:fill="F2F2F2"/>
          </w:tcPr>
          <w:p w14:paraId="237F4279" w14:textId="61D97BB3" w:rsidR="00787C85" w:rsidRPr="000A608B" w:rsidRDefault="00CF3E17" w:rsidP="00CF3E17">
            <w:pPr>
              <w:spacing w:before="120"/>
              <w:rPr>
                <w:rFonts w:ascii="Trebuchet MS" w:hAnsi="Trebuchet MS"/>
                <w:color w:val="7F7F7F" w:themeColor="text1" w:themeTint="80"/>
                <w:lang w:val="en-GB"/>
              </w:rPr>
            </w:pPr>
            <w:r>
              <w:rPr>
                <w:rFonts w:ascii="Trebuchet MS" w:hAnsi="Trebuchet MS"/>
                <w:color w:val="7F7F7F" w:themeColor="text1" w:themeTint="80"/>
                <w:lang w:val="en-GB"/>
              </w:rPr>
              <w:t>5</w:t>
            </w:r>
            <w:r w:rsidR="00787C85" w:rsidRPr="000A608B">
              <w:rPr>
                <w:rFonts w:ascii="Trebuchet MS" w:hAnsi="Trebuchet MS"/>
                <w:color w:val="7F7F7F" w:themeColor="text1" w:themeTint="80"/>
                <w:lang w:val="en-GB"/>
              </w:rPr>
              <w:t xml:space="preserve"> minutes</w:t>
            </w:r>
            <w:r w:rsidR="00787C85">
              <w:rPr>
                <w:rFonts w:ascii="Trebuchet MS" w:hAnsi="Trebuchet MS"/>
                <w:color w:val="7F7F7F" w:themeColor="text1" w:themeTint="80"/>
                <w:lang w:val="en-GB"/>
              </w:rPr>
              <w:t xml:space="preserve"> </w:t>
            </w:r>
          </w:p>
        </w:tc>
      </w:tr>
      <w:tr w:rsidR="00787C85" w:rsidRPr="000A608B" w14:paraId="440C7CBB" w14:textId="77777777" w:rsidTr="003F6E0D">
        <w:tc>
          <w:tcPr>
            <w:tcW w:w="6925" w:type="dxa"/>
            <w:shd w:val="clear" w:color="auto" w:fill="DEF0E9" w:themeFill="accent3" w:themeFillTint="66"/>
          </w:tcPr>
          <w:p w14:paraId="1A3D3F5E" w14:textId="5801BEBB" w:rsidR="00787C85" w:rsidRPr="000A608B" w:rsidRDefault="00CF3E17" w:rsidP="00CF3E17">
            <w:pPr>
              <w:spacing w:before="120"/>
              <w:rPr>
                <w:rFonts w:ascii="Trebuchet MS" w:hAnsi="Trebuchet MS"/>
                <w:color w:val="7F7F7F" w:themeColor="text1" w:themeTint="80"/>
                <w:lang w:val="en-GB"/>
              </w:rPr>
            </w:pPr>
            <w:r w:rsidRPr="00CF3E17">
              <w:rPr>
                <w:rFonts w:ascii="Trebuchet MS" w:hAnsi="Trebuchet MS"/>
                <w:color w:val="7F7F7F" w:themeColor="text1" w:themeTint="80"/>
                <w:lang w:val="en-GB"/>
              </w:rPr>
              <w:t>Handout answer sheet (</w:t>
            </w:r>
            <w:r w:rsidR="008F1B59">
              <w:rPr>
                <w:rFonts w:ascii="Trebuchet MS" w:hAnsi="Trebuchet MS"/>
                <w:color w:val="7F7F7F" w:themeColor="text1" w:themeTint="80"/>
                <w:lang w:val="en-GB"/>
              </w:rPr>
              <w:t>H1</w:t>
            </w:r>
            <w:r w:rsidRPr="00CF3E17">
              <w:rPr>
                <w:rFonts w:ascii="Trebuchet MS" w:hAnsi="Trebuchet MS"/>
                <w:color w:val="7F7F7F" w:themeColor="text1" w:themeTint="80"/>
                <w:lang w:val="en-GB"/>
              </w:rPr>
              <w:t>:</w:t>
            </w:r>
            <w:r>
              <w:rPr>
                <w:rFonts w:ascii="Trebuchet MS" w:hAnsi="Trebuchet MS"/>
                <w:color w:val="7F7F7F" w:themeColor="text1" w:themeTint="80"/>
                <w:lang w:val="en-GB"/>
              </w:rPr>
              <w:t>M1</w:t>
            </w:r>
            <w:r w:rsidRPr="00CF3E17">
              <w:rPr>
                <w:rFonts w:ascii="Trebuchet MS" w:hAnsi="Trebuchet MS"/>
                <w:color w:val="7F7F7F" w:themeColor="text1" w:themeTint="80"/>
                <w:lang w:val="en-GB"/>
              </w:rPr>
              <w:t xml:space="preserve"> preparation of disinfectant)</w:t>
            </w:r>
          </w:p>
        </w:tc>
        <w:tc>
          <w:tcPr>
            <w:tcW w:w="2182" w:type="dxa"/>
            <w:shd w:val="clear" w:color="auto" w:fill="DEF0E9" w:themeFill="accent3" w:themeFillTint="66"/>
          </w:tcPr>
          <w:p w14:paraId="3AB4C593" w14:textId="0A563B49" w:rsidR="00787C85" w:rsidRPr="000A608B" w:rsidRDefault="00787C85" w:rsidP="003F6E0D">
            <w:pPr>
              <w:spacing w:before="120"/>
              <w:rPr>
                <w:rFonts w:ascii="Trebuchet MS" w:hAnsi="Trebuchet MS"/>
                <w:color w:val="7F7F7F" w:themeColor="text1" w:themeTint="80"/>
                <w:lang w:val="en-GB"/>
              </w:rPr>
            </w:pPr>
            <w:r>
              <w:rPr>
                <w:rFonts w:ascii="Trebuchet MS" w:hAnsi="Trebuchet MS"/>
                <w:color w:val="7F7F7F" w:themeColor="text1" w:themeTint="80"/>
                <w:lang w:val="en-GB"/>
              </w:rPr>
              <w:t>1</w:t>
            </w:r>
            <w:r w:rsidRPr="000A608B">
              <w:rPr>
                <w:rFonts w:ascii="Trebuchet MS" w:hAnsi="Trebuchet MS"/>
                <w:color w:val="7F7F7F" w:themeColor="text1" w:themeTint="80"/>
                <w:lang w:val="en-GB"/>
              </w:rPr>
              <w:t xml:space="preserve"> minutes</w:t>
            </w:r>
          </w:p>
        </w:tc>
      </w:tr>
    </w:tbl>
    <w:p w14:paraId="2E19F417" w14:textId="77777777" w:rsidR="00787C85" w:rsidRPr="000A608B" w:rsidRDefault="00787C85" w:rsidP="00787C85">
      <w:pPr>
        <w:pStyle w:val="GLISubHeader"/>
      </w:pPr>
      <w:r w:rsidRPr="000A608B">
        <w:t>Debriefing exercise/practical</w:t>
      </w:r>
    </w:p>
    <w:p w14:paraId="3179C999" w14:textId="77777777" w:rsidR="00CF3E17" w:rsidRPr="00CF3E17" w:rsidRDefault="00CF3E17" w:rsidP="00CF3E17">
      <w:pPr>
        <w:rPr>
          <w:rFonts w:ascii="Trebuchet MS" w:hAnsi="Trebuchet MS"/>
          <w:color w:val="7F7F7F" w:themeColor="text1" w:themeTint="80"/>
        </w:rPr>
      </w:pPr>
      <w:r w:rsidRPr="00CF3E17">
        <w:rPr>
          <w:rFonts w:ascii="Trebuchet MS" w:hAnsi="Trebuchet MS"/>
          <w:color w:val="7F7F7F" w:themeColor="text1" w:themeTint="80"/>
        </w:rPr>
        <w:t xml:space="preserve">One person should come to the flipchart and write the calculation with the solution while talking through it back to the class. The facilitator should be aware of who has completed the calculation correctly and who could give clear feedback to the group and be ready to step in with guidance only if needed. </w:t>
      </w:r>
    </w:p>
    <w:p w14:paraId="2837C9A7" w14:textId="77777777" w:rsidR="00CF3E17" w:rsidRPr="00CF3E17" w:rsidRDefault="00CF3E17" w:rsidP="00CF3E17">
      <w:pPr>
        <w:rPr>
          <w:rFonts w:ascii="Trebuchet MS" w:hAnsi="Trebuchet MS"/>
          <w:color w:val="7F7F7F" w:themeColor="text1" w:themeTint="80"/>
        </w:rPr>
      </w:pPr>
      <w:r w:rsidRPr="00CF3E17">
        <w:rPr>
          <w:rFonts w:ascii="Trebuchet MS" w:hAnsi="Trebuchet MS"/>
          <w:color w:val="7F7F7F" w:themeColor="text1" w:themeTint="80"/>
        </w:rPr>
        <w:t>Answer: The volume of 4% bleach required to make a final concentration of 0.1% bleach in 500ml is 12.5ml. To make the solution correctly pour 12.5ml of stock bleach into a measuring cylinder and top up to 500ml (487.5ml) of water.</w:t>
      </w:r>
    </w:p>
    <w:p w14:paraId="53C4F682" w14:textId="77777777" w:rsidR="005938FC" w:rsidRDefault="005938FC" w:rsidP="004116E9">
      <w:pPr>
        <w:spacing w:after="0"/>
      </w:pPr>
    </w:p>
    <w:p w14:paraId="4631B1A4" w14:textId="77777777" w:rsidR="005938FC" w:rsidRDefault="005938FC" w:rsidP="005938FC">
      <w:pPr>
        <w:pStyle w:val="GLISubHeader"/>
      </w:pPr>
      <w:r>
        <w:t xml:space="preserve">Key messages from exercise </w:t>
      </w:r>
    </w:p>
    <w:p w14:paraId="7B78C74D" w14:textId="77777777" w:rsidR="005938FC" w:rsidRPr="005938FC" w:rsidRDefault="005938FC" w:rsidP="005938FC">
      <w:pPr>
        <w:rPr>
          <w:rFonts w:ascii="Trebuchet MS" w:hAnsi="Trebuchet MS"/>
          <w:color w:val="7F7F7F" w:themeColor="text1" w:themeTint="80"/>
        </w:rPr>
      </w:pPr>
      <w:r w:rsidRPr="005938FC">
        <w:rPr>
          <w:rFonts w:ascii="Trebuchet MS" w:hAnsi="Trebuchet MS"/>
          <w:color w:val="7F7F7F" w:themeColor="text1" w:themeTint="80"/>
        </w:rPr>
        <w:t>Disinfectants often arrive as stock solutions which need to be diluted to create an appropriate working concentration. The volume of stock solution can be calculated simply using the formula C1V1=C2V2.</w:t>
      </w:r>
    </w:p>
    <w:p w14:paraId="0DF82BDF" w14:textId="191A3FC0" w:rsidR="00787C85" w:rsidRPr="004116E9" w:rsidRDefault="00B11141" w:rsidP="004116E9">
      <w:pPr>
        <w:spacing w:after="0"/>
        <w:rPr>
          <w:rFonts w:ascii="Trebuchet MS" w:hAnsi="Trebuchet MS"/>
          <w:color w:val="7F7F7F" w:themeColor="text1" w:themeTint="80"/>
          <w:lang w:val="en-GB"/>
        </w:rPr>
      </w:pPr>
      <w:r>
        <w:br w:type="page"/>
      </w:r>
    </w:p>
    <w:p w14:paraId="49DCDEF1" w14:textId="1E90E73F" w:rsidR="00B11141" w:rsidRPr="009B3E6F" w:rsidRDefault="00B11141" w:rsidP="00B11141">
      <w:pPr>
        <w:pStyle w:val="Header1"/>
        <w:rPr>
          <w:sz w:val="36"/>
          <w:szCs w:val="36"/>
        </w:rPr>
      </w:pPr>
      <w:r>
        <w:lastRenderedPageBreak/>
        <w:t>Worksheet (W3</w:t>
      </w:r>
      <w:r w:rsidRPr="007C502E">
        <w:t>:M1)</w:t>
      </w:r>
      <w:r w:rsidR="00FE3F86">
        <w:t xml:space="preserve"> - </w:t>
      </w:r>
      <w:r w:rsidR="00FE3F86" w:rsidRPr="00421877">
        <w:t>Preparation of disinfectant</w:t>
      </w:r>
    </w:p>
    <w:p w14:paraId="6EEBAD80" w14:textId="77777777" w:rsidR="00B11141" w:rsidRPr="00512599" w:rsidRDefault="00B11141" w:rsidP="00B11141">
      <w:pPr>
        <w:tabs>
          <w:tab w:val="left" w:pos="5410"/>
        </w:tabs>
        <w:rPr>
          <w:rFonts w:ascii="Trebuchet MS" w:hAnsi="Trebuchet MS"/>
          <w:b/>
          <w:color w:val="7F7F7F" w:themeColor="text1" w:themeTint="80"/>
          <w:lang w:val="en-GB"/>
        </w:rPr>
      </w:pPr>
      <w:r w:rsidRPr="00512599">
        <w:rPr>
          <w:rFonts w:ascii="Trebuchet MS" w:hAnsi="Trebuchet MS"/>
          <w:b/>
          <w:color w:val="7F7F7F" w:themeColor="text1" w:themeTint="80"/>
          <w:lang w:val="en-GB"/>
        </w:rPr>
        <w:t xml:space="preserve">Instructions: </w:t>
      </w:r>
    </w:p>
    <w:p w14:paraId="1DBB0C1F" w14:textId="77777777" w:rsidR="005B2DC8" w:rsidRPr="005B2DC8" w:rsidRDefault="005B2DC8" w:rsidP="005B2DC8">
      <w:pPr>
        <w:tabs>
          <w:tab w:val="left" w:pos="5410"/>
        </w:tabs>
        <w:rPr>
          <w:rFonts w:ascii="Trebuchet MS" w:hAnsi="Trebuchet MS"/>
          <w:color w:val="7F7F7F" w:themeColor="text1" w:themeTint="80"/>
          <w:lang w:val="en-GB"/>
        </w:rPr>
      </w:pPr>
      <w:r w:rsidRPr="005B2DC8">
        <w:rPr>
          <w:rFonts w:ascii="Trebuchet MS" w:hAnsi="Trebuchet MS"/>
          <w:color w:val="7F7F7F" w:themeColor="text1" w:themeTint="80"/>
          <w:lang w:val="en-GB"/>
        </w:rPr>
        <w:t>Review the example below and then answer the question listed in the Exercise</w:t>
      </w:r>
    </w:p>
    <w:p w14:paraId="2BCCCA95" w14:textId="77777777" w:rsidR="005B2DC8" w:rsidRPr="005B2DC8" w:rsidRDefault="005B2DC8" w:rsidP="005B2DC8">
      <w:pPr>
        <w:tabs>
          <w:tab w:val="left" w:pos="5410"/>
        </w:tabs>
        <w:rPr>
          <w:rFonts w:ascii="Trebuchet MS" w:hAnsi="Trebuchet MS"/>
          <w:color w:val="7F7F7F" w:themeColor="text1" w:themeTint="80"/>
          <w:lang w:val="en-GB"/>
        </w:rPr>
      </w:pPr>
      <w:r w:rsidRPr="005B2DC8">
        <w:rPr>
          <w:rFonts w:ascii="Trebuchet MS" w:hAnsi="Trebuchet MS"/>
          <w:color w:val="7F7F7F" w:themeColor="text1" w:themeTint="80"/>
          <w:lang w:val="en-GB"/>
        </w:rPr>
        <w:t xml:space="preserve">Example: Calculate the correct volume of bleach required to make a 1% final concentration of bleach </w:t>
      </w:r>
    </w:p>
    <w:p w14:paraId="6A8472A2" w14:textId="4E1AC951" w:rsidR="005B2DC8" w:rsidRPr="005B2DC8" w:rsidRDefault="005B2DC8" w:rsidP="005B2DC8">
      <w:pPr>
        <w:pStyle w:val="ListParagraph"/>
        <w:numPr>
          <w:ilvl w:val="0"/>
          <w:numId w:val="46"/>
        </w:numPr>
        <w:tabs>
          <w:tab w:val="left" w:pos="5410"/>
        </w:tabs>
        <w:rPr>
          <w:rFonts w:ascii="Trebuchet MS" w:hAnsi="Trebuchet MS"/>
          <w:lang w:val="en-GB"/>
        </w:rPr>
      </w:pPr>
      <w:r w:rsidRPr="005B2DC8">
        <w:rPr>
          <w:rFonts w:ascii="Trebuchet MS" w:hAnsi="Trebuchet MS"/>
          <w:lang w:val="en-GB"/>
        </w:rPr>
        <w:t>Bleach initial stock concentration = 4%</w:t>
      </w:r>
    </w:p>
    <w:p w14:paraId="762E9165" w14:textId="194795B7" w:rsidR="005B2DC8" w:rsidRPr="005B2DC8" w:rsidRDefault="005B2DC8" w:rsidP="005B2DC8">
      <w:pPr>
        <w:pStyle w:val="ListParagraph"/>
        <w:numPr>
          <w:ilvl w:val="0"/>
          <w:numId w:val="46"/>
        </w:numPr>
        <w:tabs>
          <w:tab w:val="left" w:pos="5410"/>
        </w:tabs>
        <w:rPr>
          <w:rFonts w:ascii="Trebuchet MS" w:hAnsi="Trebuchet MS"/>
          <w:lang w:val="en-GB"/>
        </w:rPr>
      </w:pPr>
      <w:r w:rsidRPr="005B2DC8">
        <w:rPr>
          <w:rFonts w:ascii="Trebuchet MS" w:hAnsi="Trebuchet MS"/>
          <w:lang w:val="en-GB"/>
        </w:rPr>
        <w:t>Bleach working solution required = 1%</w:t>
      </w:r>
    </w:p>
    <w:p w14:paraId="738CBE6F" w14:textId="6A475363" w:rsidR="005B2DC8" w:rsidRPr="005B2DC8" w:rsidRDefault="005B2DC8" w:rsidP="005B2DC8">
      <w:pPr>
        <w:pStyle w:val="ListParagraph"/>
        <w:numPr>
          <w:ilvl w:val="0"/>
          <w:numId w:val="46"/>
        </w:numPr>
        <w:tabs>
          <w:tab w:val="left" w:pos="5410"/>
        </w:tabs>
        <w:rPr>
          <w:rFonts w:ascii="Trebuchet MS" w:hAnsi="Trebuchet MS"/>
          <w:lang w:val="en-GB"/>
        </w:rPr>
      </w:pPr>
      <w:r w:rsidRPr="005B2DC8">
        <w:rPr>
          <w:rFonts w:ascii="Trebuchet MS" w:hAnsi="Trebuchet MS"/>
          <w:lang w:val="en-GB"/>
        </w:rPr>
        <w:t>Bleach working solution volume desired= 250 ml</w:t>
      </w:r>
    </w:p>
    <w:p w14:paraId="03066E0A" w14:textId="77777777" w:rsidR="004116E9" w:rsidRDefault="004116E9" w:rsidP="005B2DC8">
      <w:pPr>
        <w:tabs>
          <w:tab w:val="left" w:pos="5410"/>
        </w:tabs>
        <w:rPr>
          <w:rFonts w:ascii="Trebuchet MS" w:hAnsi="Trebuchet MS"/>
          <w:b/>
          <w:color w:val="7F7F7F" w:themeColor="text1" w:themeTint="80"/>
          <w:lang w:val="en-GB"/>
        </w:rPr>
      </w:pPr>
    </w:p>
    <w:p w14:paraId="79729425" w14:textId="1509EDA8" w:rsidR="005B2DC8" w:rsidRPr="009B3E6F" w:rsidRDefault="005B2DC8" w:rsidP="00421877">
      <w:pPr>
        <w:tabs>
          <w:tab w:val="left" w:pos="5410"/>
        </w:tabs>
        <w:spacing w:after="0"/>
        <w:rPr>
          <w:rFonts w:ascii="Trebuchet MS" w:hAnsi="Trebuchet MS"/>
          <w:b/>
          <w:color w:val="7F7F7F" w:themeColor="text1" w:themeTint="80"/>
          <w:lang w:val="fr-FR"/>
        </w:rPr>
      </w:pPr>
      <w:r w:rsidRPr="009B3E6F">
        <w:rPr>
          <w:rFonts w:ascii="Trebuchet MS" w:hAnsi="Trebuchet MS"/>
          <w:b/>
          <w:color w:val="7F7F7F" w:themeColor="text1" w:themeTint="80"/>
          <w:lang w:val="fr-FR"/>
        </w:rPr>
        <w:t xml:space="preserve">Concentration 1 </w:t>
      </w:r>
      <w:r w:rsidRPr="005B2DC8">
        <w:rPr>
          <w:rFonts w:ascii="Trebuchet MS" w:hAnsi="Trebuchet MS"/>
          <w:b/>
          <w:color w:val="7F7F7F" w:themeColor="text1" w:themeTint="80"/>
          <w:lang w:val="en-GB"/>
        </w:rPr>
        <w:sym w:font="Symbol" w:char="F0B4"/>
      </w:r>
      <w:r w:rsidRPr="009B3E6F">
        <w:rPr>
          <w:rFonts w:ascii="Trebuchet MS" w:hAnsi="Trebuchet MS"/>
          <w:b/>
          <w:color w:val="7F7F7F" w:themeColor="text1" w:themeTint="80"/>
          <w:lang w:val="fr-FR"/>
        </w:rPr>
        <w:t xml:space="preserve"> volume 1 = Concentration 2 </w:t>
      </w:r>
      <w:r w:rsidRPr="005B2DC8">
        <w:rPr>
          <w:rFonts w:ascii="Trebuchet MS" w:hAnsi="Trebuchet MS"/>
          <w:b/>
          <w:color w:val="7F7F7F" w:themeColor="text1" w:themeTint="80"/>
          <w:lang w:val="en-GB"/>
        </w:rPr>
        <w:sym w:font="Symbol" w:char="F0B4"/>
      </w:r>
      <w:r w:rsidRPr="009B3E6F">
        <w:rPr>
          <w:rFonts w:ascii="Trebuchet MS" w:hAnsi="Trebuchet MS"/>
          <w:b/>
          <w:color w:val="7F7F7F" w:themeColor="text1" w:themeTint="80"/>
          <w:lang w:val="fr-FR"/>
        </w:rPr>
        <w:t xml:space="preserve"> volume 2 (C1V1=C2V2)</w:t>
      </w:r>
    </w:p>
    <w:p w14:paraId="3BAA37F8" w14:textId="40378D2F" w:rsidR="005B2DC8" w:rsidRPr="005B2DC8" w:rsidRDefault="005B2DC8" w:rsidP="00421877">
      <w:pPr>
        <w:tabs>
          <w:tab w:val="left" w:pos="5410"/>
        </w:tabs>
        <w:spacing w:after="0"/>
        <w:rPr>
          <w:rFonts w:ascii="Trebuchet MS" w:hAnsi="Trebuchet MS"/>
          <w:color w:val="7F7F7F" w:themeColor="text1" w:themeTint="80"/>
          <w:lang w:val="en-GB"/>
        </w:rPr>
      </w:pPr>
      <w:r w:rsidRPr="005B2DC8">
        <w:rPr>
          <w:rFonts w:ascii="Trebuchet MS" w:hAnsi="Trebuchet MS"/>
          <w:color w:val="7F7F7F" w:themeColor="text1" w:themeTint="80"/>
          <w:lang w:val="en-GB"/>
        </w:rPr>
        <w:t>Bleach initial stock concentration = 4% is the initial concentration C1</w:t>
      </w:r>
    </w:p>
    <w:p w14:paraId="0C31E78F" w14:textId="08D88479" w:rsidR="005B2DC8" w:rsidRPr="005B2DC8" w:rsidRDefault="005B2DC8" w:rsidP="00421877">
      <w:pPr>
        <w:tabs>
          <w:tab w:val="left" w:pos="5410"/>
        </w:tabs>
        <w:spacing w:after="0"/>
        <w:rPr>
          <w:rFonts w:ascii="Trebuchet MS" w:hAnsi="Trebuchet MS"/>
          <w:color w:val="7F7F7F" w:themeColor="text1" w:themeTint="80"/>
          <w:lang w:val="en-GB"/>
        </w:rPr>
      </w:pPr>
      <w:r w:rsidRPr="005B2DC8">
        <w:rPr>
          <w:rFonts w:ascii="Trebuchet MS" w:hAnsi="Trebuchet MS"/>
          <w:color w:val="7F7F7F" w:themeColor="text1" w:themeTint="80"/>
          <w:lang w:val="en-GB"/>
        </w:rPr>
        <w:t>Bleach working solution = 1% is the final concentration C2</w:t>
      </w:r>
    </w:p>
    <w:p w14:paraId="718D10D8" w14:textId="755EC682" w:rsidR="005B2DC8" w:rsidRPr="005B2DC8" w:rsidRDefault="005B2DC8" w:rsidP="00421877">
      <w:pPr>
        <w:tabs>
          <w:tab w:val="left" w:pos="5410"/>
        </w:tabs>
        <w:spacing w:after="0"/>
        <w:rPr>
          <w:rFonts w:ascii="Trebuchet MS" w:hAnsi="Trebuchet MS"/>
          <w:color w:val="7F7F7F" w:themeColor="text1" w:themeTint="80"/>
          <w:lang w:val="en-GB"/>
        </w:rPr>
      </w:pPr>
      <w:r w:rsidRPr="005B2DC8">
        <w:rPr>
          <w:rFonts w:ascii="Trebuchet MS" w:hAnsi="Trebuchet MS"/>
          <w:color w:val="7F7F7F" w:themeColor="text1" w:themeTint="80"/>
          <w:lang w:val="en-GB"/>
        </w:rPr>
        <w:t>Bleach working solution volume = 250 ml is the final volume V2</w:t>
      </w:r>
    </w:p>
    <w:p w14:paraId="4BCC1BA4" w14:textId="4EE805D1" w:rsidR="005B2DC8" w:rsidRPr="005B2DC8" w:rsidRDefault="005B2DC8" w:rsidP="00421877">
      <w:pPr>
        <w:tabs>
          <w:tab w:val="left" w:pos="5410"/>
        </w:tabs>
        <w:spacing w:after="0"/>
        <w:rPr>
          <w:rFonts w:ascii="Trebuchet MS" w:hAnsi="Trebuchet MS"/>
          <w:color w:val="7F7F7F" w:themeColor="text1" w:themeTint="80"/>
          <w:lang w:val="en-GB"/>
        </w:rPr>
      </w:pPr>
      <w:r w:rsidRPr="005B2DC8">
        <w:rPr>
          <w:rFonts w:ascii="Trebuchet MS" w:hAnsi="Trebuchet MS"/>
          <w:color w:val="7F7F7F" w:themeColor="text1" w:themeTint="80"/>
          <w:lang w:val="en-GB"/>
        </w:rPr>
        <w:t>The volume V1 is unknown</w:t>
      </w:r>
    </w:p>
    <w:p w14:paraId="68458ABB" w14:textId="77777777" w:rsidR="005B2DC8" w:rsidRDefault="005B2DC8" w:rsidP="005B2DC8">
      <w:pPr>
        <w:tabs>
          <w:tab w:val="left" w:pos="5410"/>
        </w:tabs>
        <w:rPr>
          <w:rFonts w:ascii="Trebuchet MS" w:hAnsi="Trebuchet MS"/>
          <w:color w:val="7F7F7F" w:themeColor="text1" w:themeTint="80"/>
          <w:lang w:val="en-GB"/>
        </w:rPr>
      </w:pPr>
    </w:p>
    <w:p w14:paraId="2B288683" w14:textId="77777777" w:rsidR="005B2DC8" w:rsidRDefault="005B2DC8" w:rsidP="005B2DC8">
      <w:pPr>
        <w:tabs>
          <w:tab w:val="left" w:pos="5410"/>
        </w:tabs>
        <w:rPr>
          <w:rFonts w:ascii="Trebuchet MS" w:hAnsi="Trebuchet MS"/>
          <w:color w:val="7F7F7F" w:themeColor="text1" w:themeTint="80"/>
          <w:lang w:val="en-GB"/>
        </w:rPr>
      </w:pPr>
      <w:r>
        <w:rPr>
          <w:rFonts w:ascii="Trebuchet MS" w:hAnsi="Trebuchet MS"/>
          <w:color w:val="7F7F7F" w:themeColor="text1" w:themeTint="80"/>
          <w:lang w:val="en-GB"/>
        </w:rPr>
        <w:t>Therefore:</w:t>
      </w:r>
    </w:p>
    <w:p w14:paraId="704D2F14" w14:textId="4AFA9BE1" w:rsidR="005B2DC8" w:rsidRPr="005B2DC8" w:rsidRDefault="005B2DC8" w:rsidP="005B2DC8">
      <w:pPr>
        <w:tabs>
          <w:tab w:val="left" w:pos="5410"/>
        </w:tabs>
        <w:rPr>
          <w:rFonts w:ascii="Trebuchet MS" w:hAnsi="Trebuchet MS"/>
          <w:color w:val="7F7F7F" w:themeColor="text1" w:themeTint="80"/>
          <w:lang w:val="en-GB"/>
        </w:rPr>
      </w:pPr>
      <w:r w:rsidRPr="005B2DC8">
        <w:rPr>
          <w:rFonts w:ascii="Trebuchet MS" w:hAnsi="Trebuchet MS"/>
          <w:color w:val="7F7F7F" w:themeColor="text1" w:themeTint="80"/>
          <w:lang w:val="en-GB"/>
        </w:rPr>
        <w:t xml:space="preserve">4% </w:t>
      </w:r>
      <w:r w:rsidR="008F152B">
        <w:rPr>
          <w:rFonts w:ascii="Trebuchet MS" w:hAnsi="Trebuchet MS"/>
          <w:b/>
          <w:color w:val="7F7F7F" w:themeColor="text1" w:themeTint="80"/>
          <w:lang w:val="en-GB"/>
        </w:rPr>
        <w:sym w:font="Symbol" w:char="00B4"/>
      </w:r>
      <w:r w:rsidRPr="005B2DC8">
        <w:rPr>
          <w:rFonts w:ascii="Trebuchet MS" w:hAnsi="Trebuchet MS"/>
          <w:color w:val="7F7F7F" w:themeColor="text1" w:themeTint="80"/>
          <w:lang w:val="en-GB"/>
        </w:rPr>
        <w:t xml:space="preserve"> V1 = 1% </w:t>
      </w:r>
      <w:r w:rsidR="008F152B">
        <w:rPr>
          <w:rFonts w:ascii="Trebuchet MS" w:hAnsi="Trebuchet MS"/>
          <w:b/>
          <w:color w:val="7F7F7F" w:themeColor="text1" w:themeTint="80"/>
          <w:lang w:val="en-GB"/>
        </w:rPr>
        <w:sym w:font="Symbol" w:char="00B4"/>
      </w:r>
      <w:r w:rsidRPr="005B2DC8">
        <w:rPr>
          <w:rFonts w:ascii="Trebuchet MS" w:hAnsi="Trebuchet MS"/>
          <w:color w:val="7F7F7F" w:themeColor="text1" w:themeTint="80"/>
          <w:lang w:val="en-GB"/>
        </w:rPr>
        <w:t xml:space="preserve"> 250ml</w:t>
      </w:r>
    </w:p>
    <w:p w14:paraId="5C13FD90" w14:textId="765E0910" w:rsidR="005B2DC8" w:rsidRPr="005B2DC8" w:rsidRDefault="005B2DC8" w:rsidP="005B2DC8">
      <w:pPr>
        <w:tabs>
          <w:tab w:val="left" w:pos="5410"/>
        </w:tabs>
        <w:rPr>
          <w:rFonts w:ascii="Trebuchet MS" w:hAnsi="Trebuchet MS"/>
          <w:color w:val="7F7F7F" w:themeColor="text1" w:themeTint="80"/>
          <w:lang w:val="en-GB"/>
        </w:rPr>
      </w:pPr>
      <w:r w:rsidRPr="005B2DC8">
        <w:rPr>
          <w:rFonts w:ascii="Trebuchet MS" w:hAnsi="Trebuchet MS"/>
          <w:color w:val="7F7F7F" w:themeColor="text1" w:themeTint="80"/>
          <w:lang w:val="en-GB"/>
        </w:rPr>
        <w:t xml:space="preserve">V1 = (1% </w:t>
      </w:r>
      <w:r w:rsidR="008F152B">
        <w:rPr>
          <w:rFonts w:ascii="Trebuchet MS" w:hAnsi="Trebuchet MS"/>
          <w:b/>
          <w:color w:val="7F7F7F" w:themeColor="text1" w:themeTint="80"/>
          <w:lang w:val="en-GB"/>
        </w:rPr>
        <w:sym w:font="Symbol" w:char="00B4"/>
      </w:r>
      <w:r w:rsidRPr="005B2DC8">
        <w:rPr>
          <w:rFonts w:ascii="Trebuchet MS" w:hAnsi="Trebuchet MS"/>
          <w:color w:val="7F7F7F" w:themeColor="text1" w:themeTint="80"/>
          <w:lang w:val="en-GB"/>
        </w:rPr>
        <w:t xml:space="preserve"> 250ml)/4%</w:t>
      </w:r>
    </w:p>
    <w:p w14:paraId="05F35B5A" w14:textId="77777777" w:rsidR="005B2DC8" w:rsidRPr="005B2DC8" w:rsidRDefault="005B2DC8" w:rsidP="005B2DC8">
      <w:pPr>
        <w:tabs>
          <w:tab w:val="left" w:pos="5410"/>
        </w:tabs>
        <w:rPr>
          <w:rFonts w:ascii="Trebuchet MS" w:hAnsi="Trebuchet MS"/>
          <w:color w:val="7F7F7F" w:themeColor="text1" w:themeTint="80"/>
          <w:lang w:val="en-GB"/>
        </w:rPr>
      </w:pPr>
      <w:r w:rsidRPr="005B2DC8">
        <w:rPr>
          <w:rFonts w:ascii="Trebuchet MS" w:hAnsi="Trebuchet MS"/>
          <w:color w:val="7F7F7F" w:themeColor="text1" w:themeTint="80"/>
          <w:lang w:val="en-GB"/>
        </w:rPr>
        <w:t>V1 = 250 ml/4%</w:t>
      </w:r>
    </w:p>
    <w:p w14:paraId="64043D98" w14:textId="77777777" w:rsidR="005B2DC8" w:rsidRPr="005B2DC8" w:rsidRDefault="005B2DC8" w:rsidP="005B2DC8">
      <w:pPr>
        <w:tabs>
          <w:tab w:val="left" w:pos="5410"/>
        </w:tabs>
        <w:rPr>
          <w:rFonts w:ascii="Trebuchet MS" w:hAnsi="Trebuchet MS"/>
          <w:color w:val="7F7F7F" w:themeColor="text1" w:themeTint="80"/>
          <w:lang w:val="en-GB"/>
        </w:rPr>
      </w:pPr>
      <w:r w:rsidRPr="005B2DC8">
        <w:rPr>
          <w:rFonts w:ascii="Trebuchet MS" w:hAnsi="Trebuchet MS"/>
          <w:color w:val="7F7F7F" w:themeColor="text1" w:themeTint="80"/>
          <w:lang w:val="en-GB"/>
        </w:rPr>
        <w:t>V1 = 62.5ml</w:t>
      </w:r>
    </w:p>
    <w:p w14:paraId="259A17F6" w14:textId="77777777" w:rsidR="005B2DC8" w:rsidRDefault="005B2DC8" w:rsidP="005B2DC8">
      <w:pPr>
        <w:tabs>
          <w:tab w:val="left" w:pos="5410"/>
        </w:tabs>
        <w:rPr>
          <w:rFonts w:ascii="Trebuchet MS" w:hAnsi="Trebuchet MS"/>
          <w:b/>
          <w:color w:val="7F7F7F" w:themeColor="text1" w:themeTint="80"/>
          <w:lang w:val="en-GB"/>
        </w:rPr>
      </w:pPr>
    </w:p>
    <w:p w14:paraId="2A446FBF" w14:textId="77777777" w:rsidR="005B2DC8" w:rsidRDefault="005B2DC8" w:rsidP="005B2DC8">
      <w:pPr>
        <w:tabs>
          <w:tab w:val="left" w:pos="5410"/>
        </w:tabs>
        <w:rPr>
          <w:rFonts w:ascii="Trebuchet MS" w:hAnsi="Trebuchet MS"/>
          <w:color w:val="7F7F7F" w:themeColor="text1" w:themeTint="80"/>
          <w:lang w:val="en-GB"/>
        </w:rPr>
      </w:pPr>
      <w:r w:rsidRPr="005B2DC8">
        <w:rPr>
          <w:rFonts w:ascii="Trebuchet MS" w:hAnsi="Trebuchet MS"/>
          <w:b/>
          <w:color w:val="7F7F7F" w:themeColor="text1" w:themeTint="80"/>
          <w:lang w:val="en-GB"/>
        </w:rPr>
        <w:t>Answer:</w:t>
      </w:r>
      <w:r w:rsidRPr="005B2DC8">
        <w:rPr>
          <w:rFonts w:ascii="Trebuchet MS" w:hAnsi="Trebuchet MS"/>
          <w:color w:val="7F7F7F" w:themeColor="text1" w:themeTint="80"/>
          <w:lang w:val="en-GB"/>
        </w:rPr>
        <w:t xml:space="preserve"> </w:t>
      </w:r>
    </w:p>
    <w:p w14:paraId="0D84EAF3" w14:textId="1E7FBD9E" w:rsidR="005B2DC8" w:rsidRPr="005B2DC8" w:rsidRDefault="005B2DC8" w:rsidP="005B2DC8">
      <w:pPr>
        <w:tabs>
          <w:tab w:val="left" w:pos="5410"/>
        </w:tabs>
        <w:rPr>
          <w:rFonts w:ascii="Trebuchet MS" w:hAnsi="Trebuchet MS"/>
          <w:color w:val="7F7F7F" w:themeColor="text1" w:themeTint="80"/>
          <w:lang w:val="en-GB"/>
        </w:rPr>
      </w:pPr>
      <w:r w:rsidRPr="005B2DC8">
        <w:rPr>
          <w:rFonts w:ascii="Trebuchet MS" w:hAnsi="Trebuchet MS"/>
          <w:color w:val="7F7F7F" w:themeColor="text1" w:themeTint="80"/>
          <w:lang w:val="en-GB"/>
        </w:rPr>
        <w:t>The volume of 4% bleach required to make final concentration of 1% bleach in 250ml is 62.5ml. To make the solution, pour 62.5ml of stock bleach into a measuring cylinder and top up to 250ml (187.5ml) of water.</w:t>
      </w:r>
    </w:p>
    <w:p w14:paraId="1F0C7A93" w14:textId="77777777" w:rsidR="004116E9" w:rsidRDefault="004116E9">
      <w:pPr>
        <w:spacing w:after="0"/>
        <w:rPr>
          <w:color w:val="7F7F7F" w:themeColor="text1" w:themeTint="80"/>
          <w:lang w:val="en-GB"/>
        </w:rPr>
      </w:pPr>
    </w:p>
    <w:p w14:paraId="3CC71A5E" w14:textId="77777777" w:rsidR="004116E9" w:rsidRPr="004116E9" w:rsidRDefault="004116E9" w:rsidP="004116E9">
      <w:pPr>
        <w:tabs>
          <w:tab w:val="left" w:pos="5410"/>
        </w:tabs>
        <w:rPr>
          <w:rFonts w:ascii="Trebuchet MS" w:hAnsi="Trebuchet MS"/>
          <w:b/>
          <w:color w:val="7F7F7F" w:themeColor="text1" w:themeTint="80"/>
          <w:lang w:val="en-GB"/>
        </w:rPr>
      </w:pPr>
      <w:r w:rsidRPr="004116E9">
        <w:rPr>
          <w:rFonts w:ascii="Trebuchet MS" w:hAnsi="Trebuchet MS"/>
          <w:b/>
          <w:color w:val="7F7F7F" w:themeColor="text1" w:themeTint="80"/>
          <w:lang w:val="en-GB"/>
        </w:rPr>
        <w:t>Exercise:</w:t>
      </w:r>
    </w:p>
    <w:p w14:paraId="17C293A3" w14:textId="77777777" w:rsidR="004116E9" w:rsidRPr="004116E9" w:rsidRDefault="004116E9" w:rsidP="004116E9">
      <w:pPr>
        <w:tabs>
          <w:tab w:val="left" w:pos="5410"/>
        </w:tabs>
        <w:rPr>
          <w:rFonts w:ascii="Trebuchet MS" w:hAnsi="Trebuchet MS"/>
          <w:color w:val="7F7F7F" w:themeColor="text1" w:themeTint="80"/>
          <w:lang w:val="en-GB"/>
        </w:rPr>
      </w:pPr>
      <w:r w:rsidRPr="004116E9">
        <w:rPr>
          <w:rFonts w:ascii="Trebuchet MS" w:hAnsi="Trebuchet MS"/>
          <w:color w:val="7F7F7F" w:themeColor="text1" w:themeTint="80"/>
          <w:lang w:val="en-GB"/>
        </w:rPr>
        <w:t>Time: 5 minutes</w:t>
      </w:r>
    </w:p>
    <w:p w14:paraId="12710C43" w14:textId="77777777" w:rsidR="004116E9" w:rsidRPr="004116E9" w:rsidRDefault="004116E9" w:rsidP="004116E9">
      <w:pPr>
        <w:tabs>
          <w:tab w:val="left" w:pos="5410"/>
        </w:tabs>
        <w:rPr>
          <w:rFonts w:ascii="Trebuchet MS" w:hAnsi="Trebuchet MS"/>
          <w:color w:val="7F7F7F" w:themeColor="text1" w:themeTint="80"/>
          <w:lang w:val="en-GB"/>
        </w:rPr>
      </w:pPr>
      <w:r w:rsidRPr="004116E9">
        <w:rPr>
          <w:rFonts w:ascii="Trebuchet MS" w:hAnsi="Trebuchet MS"/>
          <w:color w:val="7F7F7F" w:themeColor="text1" w:themeTint="80"/>
          <w:lang w:val="en-GB"/>
        </w:rPr>
        <w:t>Instructions: Calculate the correct volume of bleach required to make a final concentration of bleach for cleaning the GeneXpert instrument</w:t>
      </w:r>
    </w:p>
    <w:p w14:paraId="15F01493" w14:textId="3C210DD9" w:rsidR="004116E9" w:rsidRPr="004116E9" w:rsidRDefault="004116E9" w:rsidP="004116E9">
      <w:pPr>
        <w:pStyle w:val="ListParagraph"/>
        <w:numPr>
          <w:ilvl w:val="0"/>
          <w:numId w:val="46"/>
        </w:numPr>
        <w:tabs>
          <w:tab w:val="left" w:pos="5410"/>
        </w:tabs>
        <w:rPr>
          <w:rFonts w:ascii="Trebuchet MS" w:hAnsi="Trebuchet MS"/>
          <w:lang w:val="en-GB"/>
        </w:rPr>
      </w:pPr>
      <w:r w:rsidRPr="004116E9">
        <w:rPr>
          <w:rFonts w:ascii="Trebuchet MS" w:hAnsi="Trebuchet MS"/>
          <w:lang w:val="en-GB"/>
        </w:rPr>
        <w:t>Bleach initial stock concentration = 4%</w:t>
      </w:r>
    </w:p>
    <w:p w14:paraId="365201A7" w14:textId="5B1D2156" w:rsidR="004116E9" w:rsidRPr="004116E9" w:rsidRDefault="004116E9" w:rsidP="004116E9">
      <w:pPr>
        <w:pStyle w:val="ListParagraph"/>
        <w:numPr>
          <w:ilvl w:val="0"/>
          <w:numId w:val="46"/>
        </w:numPr>
        <w:tabs>
          <w:tab w:val="left" w:pos="5410"/>
        </w:tabs>
        <w:rPr>
          <w:rFonts w:ascii="Trebuchet MS" w:hAnsi="Trebuchet MS"/>
          <w:lang w:val="en-GB"/>
        </w:rPr>
      </w:pPr>
      <w:r w:rsidRPr="004116E9">
        <w:rPr>
          <w:rFonts w:ascii="Trebuchet MS" w:hAnsi="Trebuchet MS"/>
          <w:lang w:val="en-GB"/>
        </w:rPr>
        <w:t>Bleach working solution required = 0.1%</w:t>
      </w:r>
    </w:p>
    <w:p w14:paraId="03162AA1" w14:textId="0794C27A" w:rsidR="004116E9" w:rsidRPr="004116E9" w:rsidRDefault="004116E9" w:rsidP="004116E9">
      <w:pPr>
        <w:pStyle w:val="ListParagraph"/>
        <w:numPr>
          <w:ilvl w:val="0"/>
          <w:numId w:val="46"/>
        </w:numPr>
        <w:tabs>
          <w:tab w:val="left" w:pos="5410"/>
        </w:tabs>
        <w:rPr>
          <w:rFonts w:ascii="Trebuchet MS" w:hAnsi="Trebuchet MS"/>
          <w:lang w:val="en-GB"/>
        </w:rPr>
      </w:pPr>
      <w:r w:rsidRPr="004116E9">
        <w:rPr>
          <w:rFonts w:ascii="Trebuchet MS" w:hAnsi="Trebuchet MS"/>
          <w:lang w:val="en-GB"/>
        </w:rPr>
        <w:t>Bleach working solution volume desired= 500 ml</w:t>
      </w:r>
    </w:p>
    <w:p w14:paraId="3699EF2B" w14:textId="77777777" w:rsidR="004116E9" w:rsidRPr="004116E9" w:rsidRDefault="004116E9" w:rsidP="004116E9">
      <w:pPr>
        <w:tabs>
          <w:tab w:val="left" w:pos="5410"/>
        </w:tabs>
        <w:rPr>
          <w:rFonts w:ascii="Trebuchet MS" w:hAnsi="Trebuchet MS"/>
          <w:color w:val="7F7F7F" w:themeColor="text1" w:themeTint="80"/>
          <w:lang w:val="en-GB"/>
        </w:rPr>
      </w:pPr>
    </w:p>
    <w:p w14:paraId="046E167E" w14:textId="77777777" w:rsidR="004116E9" w:rsidRPr="004116E9" w:rsidRDefault="004116E9" w:rsidP="004116E9">
      <w:pPr>
        <w:tabs>
          <w:tab w:val="left" w:pos="5410"/>
        </w:tabs>
        <w:rPr>
          <w:rFonts w:ascii="Trebuchet MS" w:hAnsi="Trebuchet MS"/>
          <w:color w:val="7F7F7F" w:themeColor="text1" w:themeTint="80"/>
          <w:lang w:val="en-GB"/>
        </w:rPr>
      </w:pPr>
      <w:r w:rsidRPr="004116E9">
        <w:rPr>
          <w:rFonts w:ascii="Trebuchet MS" w:hAnsi="Trebuchet MS"/>
          <w:color w:val="7F7F7F" w:themeColor="text1" w:themeTint="80"/>
          <w:lang w:val="en-GB"/>
        </w:rPr>
        <w:t>What volume of bleach stock is required (show your calculation)?</w:t>
      </w:r>
    </w:p>
    <w:p w14:paraId="3168CA7C" w14:textId="77777777" w:rsidR="004116E9" w:rsidRDefault="004116E9" w:rsidP="004116E9">
      <w:pPr>
        <w:spacing w:after="0"/>
        <w:rPr>
          <w:color w:val="7F7F7F" w:themeColor="text1" w:themeTint="80"/>
          <w:lang w:val="en-GB"/>
        </w:rPr>
      </w:pPr>
      <w:r w:rsidRPr="004116E9">
        <w:rPr>
          <w:color w:val="7F7F7F" w:themeColor="text1" w:themeTint="80"/>
          <w:lang w:val="en-GB"/>
        </w:rPr>
        <w:t xml:space="preserve"> </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010"/>
      </w:tblGrid>
      <w:tr w:rsidR="004116E9" w14:paraId="1E4D46AC" w14:textId="77777777" w:rsidTr="004116E9">
        <w:tc>
          <w:tcPr>
            <w:tcW w:w="9010" w:type="dxa"/>
          </w:tcPr>
          <w:p w14:paraId="7F19DD57" w14:textId="77777777" w:rsidR="004116E9" w:rsidRDefault="004116E9" w:rsidP="004116E9">
            <w:pPr>
              <w:spacing w:after="0"/>
              <w:rPr>
                <w:color w:val="7F7F7F" w:themeColor="text1" w:themeTint="80"/>
                <w:lang w:val="en-GB"/>
              </w:rPr>
            </w:pPr>
          </w:p>
        </w:tc>
      </w:tr>
      <w:tr w:rsidR="004116E9" w14:paraId="419241FC" w14:textId="77777777" w:rsidTr="004116E9">
        <w:tc>
          <w:tcPr>
            <w:tcW w:w="9010" w:type="dxa"/>
          </w:tcPr>
          <w:p w14:paraId="159CF5E6" w14:textId="77777777" w:rsidR="004116E9" w:rsidRDefault="004116E9" w:rsidP="004116E9">
            <w:pPr>
              <w:spacing w:after="0"/>
              <w:rPr>
                <w:color w:val="7F7F7F" w:themeColor="text1" w:themeTint="80"/>
                <w:lang w:val="en-GB"/>
              </w:rPr>
            </w:pPr>
          </w:p>
        </w:tc>
      </w:tr>
      <w:tr w:rsidR="004116E9" w14:paraId="74AA391E" w14:textId="77777777" w:rsidTr="004116E9">
        <w:tc>
          <w:tcPr>
            <w:tcW w:w="9010" w:type="dxa"/>
          </w:tcPr>
          <w:p w14:paraId="22FA3AB0" w14:textId="77777777" w:rsidR="004116E9" w:rsidRDefault="004116E9" w:rsidP="004116E9">
            <w:pPr>
              <w:spacing w:after="0"/>
              <w:rPr>
                <w:color w:val="7F7F7F" w:themeColor="text1" w:themeTint="80"/>
                <w:lang w:val="en-GB"/>
              </w:rPr>
            </w:pPr>
          </w:p>
        </w:tc>
      </w:tr>
      <w:tr w:rsidR="004116E9" w14:paraId="36FC9113" w14:textId="77777777" w:rsidTr="004116E9">
        <w:tc>
          <w:tcPr>
            <w:tcW w:w="9010" w:type="dxa"/>
          </w:tcPr>
          <w:p w14:paraId="01F1DECA" w14:textId="77777777" w:rsidR="004116E9" w:rsidRDefault="004116E9" w:rsidP="004116E9">
            <w:pPr>
              <w:spacing w:after="0"/>
              <w:rPr>
                <w:color w:val="7F7F7F" w:themeColor="text1" w:themeTint="80"/>
                <w:lang w:val="en-GB"/>
              </w:rPr>
            </w:pPr>
          </w:p>
        </w:tc>
      </w:tr>
    </w:tbl>
    <w:p w14:paraId="43A2783A" w14:textId="7C680A74" w:rsidR="00D65280" w:rsidRDefault="00D65280" w:rsidP="00D65280">
      <w:pPr>
        <w:pStyle w:val="Header1"/>
      </w:pPr>
      <w:r>
        <w:lastRenderedPageBreak/>
        <w:t>Handout (H1</w:t>
      </w:r>
      <w:r w:rsidRPr="007C502E">
        <w:t>:M1)</w:t>
      </w:r>
      <w:r w:rsidR="003466F4">
        <w:t xml:space="preserve"> - </w:t>
      </w:r>
      <w:r w:rsidR="003466F4" w:rsidRPr="00421877">
        <w:t>Preparation of disinfectant</w:t>
      </w:r>
    </w:p>
    <w:p w14:paraId="6C09D747" w14:textId="77777777" w:rsidR="005938FC" w:rsidRPr="004116E9" w:rsidRDefault="005938FC" w:rsidP="005938FC">
      <w:pPr>
        <w:tabs>
          <w:tab w:val="left" w:pos="5410"/>
        </w:tabs>
        <w:rPr>
          <w:rFonts w:ascii="Trebuchet MS" w:hAnsi="Trebuchet MS"/>
          <w:color w:val="7F7F7F" w:themeColor="text1" w:themeTint="80"/>
          <w:lang w:val="en-GB"/>
        </w:rPr>
      </w:pPr>
      <w:r w:rsidRPr="004116E9">
        <w:rPr>
          <w:rFonts w:ascii="Trebuchet MS" w:hAnsi="Trebuchet MS"/>
          <w:color w:val="7F7F7F" w:themeColor="text1" w:themeTint="80"/>
          <w:lang w:val="en-GB"/>
        </w:rPr>
        <w:t>Calculate the correct volume of bleach required to make a final concentration of bleach for cleaning the GeneXpert instrument</w:t>
      </w:r>
    </w:p>
    <w:p w14:paraId="5094A631" w14:textId="77777777" w:rsidR="005938FC" w:rsidRPr="004116E9" w:rsidRDefault="005938FC" w:rsidP="005938FC">
      <w:pPr>
        <w:pStyle w:val="ListParagraph"/>
        <w:numPr>
          <w:ilvl w:val="0"/>
          <w:numId w:val="46"/>
        </w:numPr>
        <w:tabs>
          <w:tab w:val="left" w:pos="5410"/>
        </w:tabs>
        <w:rPr>
          <w:rFonts w:ascii="Trebuchet MS" w:hAnsi="Trebuchet MS"/>
          <w:lang w:val="en-GB"/>
        </w:rPr>
      </w:pPr>
      <w:r w:rsidRPr="004116E9">
        <w:rPr>
          <w:rFonts w:ascii="Trebuchet MS" w:hAnsi="Trebuchet MS"/>
          <w:lang w:val="en-GB"/>
        </w:rPr>
        <w:t>Bleach initial stock concentration = 4%</w:t>
      </w:r>
    </w:p>
    <w:p w14:paraId="71B8991D" w14:textId="77777777" w:rsidR="005938FC" w:rsidRPr="004116E9" w:rsidRDefault="005938FC" w:rsidP="005938FC">
      <w:pPr>
        <w:pStyle w:val="ListParagraph"/>
        <w:numPr>
          <w:ilvl w:val="0"/>
          <w:numId w:val="46"/>
        </w:numPr>
        <w:tabs>
          <w:tab w:val="left" w:pos="5410"/>
        </w:tabs>
        <w:rPr>
          <w:rFonts w:ascii="Trebuchet MS" w:hAnsi="Trebuchet MS"/>
          <w:lang w:val="en-GB"/>
        </w:rPr>
      </w:pPr>
      <w:r w:rsidRPr="004116E9">
        <w:rPr>
          <w:rFonts w:ascii="Trebuchet MS" w:hAnsi="Trebuchet MS"/>
          <w:lang w:val="en-GB"/>
        </w:rPr>
        <w:t>Bleach working solution required = 0.1%</w:t>
      </w:r>
    </w:p>
    <w:p w14:paraId="51D6DC47" w14:textId="77777777" w:rsidR="005938FC" w:rsidRPr="004116E9" w:rsidRDefault="005938FC" w:rsidP="005938FC">
      <w:pPr>
        <w:pStyle w:val="ListParagraph"/>
        <w:numPr>
          <w:ilvl w:val="0"/>
          <w:numId w:val="46"/>
        </w:numPr>
        <w:tabs>
          <w:tab w:val="left" w:pos="5410"/>
        </w:tabs>
        <w:rPr>
          <w:rFonts w:ascii="Trebuchet MS" w:hAnsi="Trebuchet MS"/>
          <w:lang w:val="en-GB"/>
        </w:rPr>
      </w:pPr>
      <w:r w:rsidRPr="004116E9">
        <w:rPr>
          <w:rFonts w:ascii="Trebuchet MS" w:hAnsi="Trebuchet MS"/>
          <w:lang w:val="en-GB"/>
        </w:rPr>
        <w:t>Bleach working solution volume desired= 500 ml</w:t>
      </w:r>
    </w:p>
    <w:p w14:paraId="3ACD7B9E" w14:textId="77777777" w:rsidR="005938FC" w:rsidRPr="004116E9" w:rsidRDefault="005938FC" w:rsidP="005938FC">
      <w:pPr>
        <w:tabs>
          <w:tab w:val="left" w:pos="5410"/>
        </w:tabs>
        <w:rPr>
          <w:rFonts w:ascii="Trebuchet MS" w:hAnsi="Trebuchet MS"/>
          <w:color w:val="7F7F7F" w:themeColor="text1" w:themeTint="80"/>
          <w:lang w:val="en-GB"/>
        </w:rPr>
      </w:pPr>
    </w:p>
    <w:p w14:paraId="780C1E7B" w14:textId="77777777" w:rsidR="005938FC" w:rsidRPr="004116E9" w:rsidRDefault="005938FC" w:rsidP="005938FC">
      <w:pPr>
        <w:tabs>
          <w:tab w:val="left" w:pos="5410"/>
        </w:tabs>
        <w:rPr>
          <w:rFonts w:ascii="Trebuchet MS" w:hAnsi="Trebuchet MS"/>
          <w:color w:val="7F7F7F" w:themeColor="text1" w:themeTint="80"/>
          <w:lang w:val="en-GB"/>
        </w:rPr>
      </w:pPr>
      <w:r w:rsidRPr="004116E9">
        <w:rPr>
          <w:rFonts w:ascii="Trebuchet MS" w:hAnsi="Trebuchet MS"/>
          <w:color w:val="7F7F7F" w:themeColor="text1" w:themeTint="80"/>
          <w:lang w:val="en-GB"/>
        </w:rPr>
        <w:t>What volume of bleach stock is required (show your calculation)?</w:t>
      </w:r>
    </w:p>
    <w:p w14:paraId="5A3BEFFD" w14:textId="77777777" w:rsidR="00774CD7" w:rsidRDefault="00774CD7" w:rsidP="00774CD7">
      <w:pPr>
        <w:tabs>
          <w:tab w:val="left" w:pos="5410"/>
        </w:tabs>
        <w:rPr>
          <w:rFonts w:ascii="Trebuchet MS" w:hAnsi="Trebuchet MS"/>
          <w:b/>
          <w:color w:val="7F7F7F" w:themeColor="text1" w:themeTint="80"/>
          <w:lang w:val="en-GB"/>
        </w:rPr>
      </w:pPr>
    </w:p>
    <w:p w14:paraId="2174A4BF" w14:textId="77777777" w:rsidR="00774CD7" w:rsidRDefault="00774CD7" w:rsidP="00774CD7">
      <w:pPr>
        <w:tabs>
          <w:tab w:val="left" w:pos="5410"/>
        </w:tabs>
        <w:rPr>
          <w:rFonts w:ascii="Trebuchet MS" w:hAnsi="Trebuchet MS"/>
          <w:color w:val="7F7F7F" w:themeColor="text1" w:themeTint="80"/>
          <w:lang w:val="en-GB"/>
        </w:rPr>
      </w:pPr>
      <w:r w:rsidRPr="00774CD7">
        <w:rPr>
          <w:rFonts w:ascii="Trebuchet MS" w:hAnsi="Trebuchet MS"/>
          <w:b/>
          <w:color w:val="7F7F7F" w:themeColor="text1" w:themeTint="80"/>
          <w:lang w:val="en-GB"/>
        </w:rPr>
        <w:t>Answer:</w:t>
      </w:r>
      <w:r w:rsidRPr="00774CD7">
        <w:rPr>
          <w:rFonts w:ascii="Trebuchet MS" w:hAnsi="Trebuchet MS"/>
          <w:color w:val="7F7F7F" w:themeColor="text1" w:themeTint="80"/>
          <w:lang w:val="en-GB"/>
        </w:rPr>
        <w:t xml:space="preserve"> </w:t>
      </w:r>
    </w:p>
    <w:p w14:paraId="160D3894" w14:textId="12E0EEF5" w:rsidR="00774CD7" w:rsidRPr="00774CD7" w:rsidRDefault="00774CD7" w:rsidP="00774CD7">
      <w:pPr>
        <w:tabs>
          <w:tab w:val="left" w:pos="5410"/>
        </w:tabs>
        <w:rPr>
          <w:rFonts w:ascii="Trebuchet MS" w:hAnsi="Trebuchet MS"/>
          <w:color w:val="7F7F7F" w:themeColor="text1" w:themeTint="80"/>
          <w:lang w:val="en-GB"/>
        </w:rPr>
      </w:pPr>
      <w:r w:rsidRPr="00774CD7">
        <w:rPr>
          <w:rFonts w:ascii="Trebuchet MS" w:hAnsi="Trebuchet MS"/>
          <w:color w:val="7F7F7F" w:themeColor="text1" w:themeTint="80"/>
          <w:lang w:val="en-GB"/>
        </w:rPr>
        <w:t>The volume of 4% bleach required to make a final concentration of 0.1% bleach in 500ml is 12.5ml. To make the solution correctly pour 12.5ml of stock bleach into a measuring cylinder and top up to 500ml (487.5ml) of water.</w:t>
      </w:r>
    </w:p>
    <w:p w14:paraId="4ACED17D" w14:textId="77777777" w:rsidR="005938FC" w:rsidRDefault="005938FC" w:rsidP="00D65280">
      <w:pPr>
        <w:pStyle w:val="Header1"/>
      </w:pPr>
    </w:p>
    <w:p w14:paraId="7B477D13" w14:textId="77777777" w:rsidR="005938FC" w:rsidRPr="007C502E" w:rsidRDefault="005938FC" w:rsidP="00D65280">
      <w:pPr>
        <w:pStyle w:val="Header1"/>
      </w:pPr>
    </w:p>
    <w:p w14:paraId="1B027A10" w14:textId="71966335" w:rsidR="005B2DC8" w:rsidRDefault="005B2DC8" w:rsidP="004116E9">
      <w:pPr>
        <w:spacing w:after="0"/>
        <w:rPr>
          <w:rFonts w:ascii="Trebuchet MS" w:eastAsiaTheme="majorEastAsia" w:hAnsi="Trebuchet MS" w:cstheme="majorBidi"/>
          <w:b/>
          <w:noProof/>
          <w:color w:val="7F7F7F" w:themeColor="text1" w:themeTint="80"/>
          <w:sz w:val="40"/>
          <w:szCs w:val="52"/>
          <w:lang w:val="en-GB"/>
        </w:rPr>
      </w:pPr>
      <w:r>
        <w:rPr>
          <w:color w:val="7F7F7F" w:themeColor="text1" w:themeTint="80"/>
          <w:lang w:val="en-GB"/>
        </w:rPr>
        <w:br w:type="page"/>
      </w:r>
    </w:p>
    <w:p w14:paraId="6C54EE04" w14:textId="3F3623A6" w:rsidR="008B0975" w:rsidRPr="008B0975" w:rsidRDefault="008B0975" w:rsidP="005B2DC8">
      <w:pPr>
        <w:pStyle w:val="Header1"/>
      </w:pPr>
      <w:r w:rsidRPr="00DE20A5">
        <w:lastRenderedPageBreak/>
        <mc:AlternateContent>
          <mc:Choice Requires="wps">
            <w:drawing>
              <wp:anchor distT="0" distB="0" distL="114300" distR="114300" simplePos="0" relativeHeight="251694080" behindDoc="0" locked="0" layoutInCell="1" allowOverlap="1" wp14:anchorId="113C02EC" wp14:editId="4648C7C3">
                <wp:simplePos x="0" y="0"/>
                <wp:positionH relativeFrom="column">
                  <wp:posOffset>-914400</wp:posOffset>
                </wp:positionH>
                <wp:positionV relativeFrom="paragraph">
                  <wp:posOffset>517</wp:posOffset>
                </wp:positionV>
                <wp:extent cx="443865" cy="345440"/>
                <wp:effectExtent l="0" t="0" r="0" b="10160"/>
                <wp:wrapThrough wrapText="bothSides">
                  <wp:wrapPolygon edited="0">
                    <wp:start x="0" y="0"/>
                    <wp:lineTo x="0" y="20647"/>
                    <wp:lineTo x="19777" y="20647"/>
                    <wp:lineTo x="19777" y="0"/>
                    <wp:lineTo x="0" y="0"/>
                  </wp:wrapPolygon>
                </wp:wrapThrough>
                <wp:docPr id="25" name="Rectangle 1"/>
                <wp:cNvGraphicFramePr/>
                <a:graphic xmlns:a="http://schemas.openxmlformats.org/drawingml/2006/main">
                  <a:graphicData uri="http://schemas.microsoft.com/office/word/2010/wordprocessingShape">
                    <wps:wsp>
                      <wps:cNvSpPr/>
                      <wps:spPr>
                        <a:xfrm>
                          <a:off x="0" y="0"/>
                          <a:ext cx="443865" cy="34544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65F7E098" id="Rectangle 1" o:spid="_x0000_s1026" style="position:absolute;margin-left:-1in;margin-top:.05pt;width:34.95pt;height:27.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" fillcolor="#dc1f26" stroked="f" strokeweight="1pt">
                <w10:wrap type="through"/>
              </v:rect>
            </w:pict>
          </mc:Fallback>
        </mc:AlternateContent>
      </w:r>
      <w:r>
        <w:t>MODULE ANSWERS</w:t>
      </w:r>
    </w:p>
    <w:p w14:paraId="2FDB1C46" w14:textId="77777777" w:rsidR="00C84044" w:rsidRPr="00C84044" w:rsidRDefault="00C84044" w:rsidP="00C84044">
      <w:pPr>
        <w:pStyle w:val="ListParagraph"/>
        <w:numPr>
          <w:ilvl w:val="0"/>
          <w:numId w:val="50"/>
        </w:numPr>
        <w:spacing w:before="200" w:after="200" w:line="276" w:lineRule="auto"/>
        <w:rPr>
          <w:b/>
          <w:sz w:val="20"/>
          <w:szCs w:val="20"/>
          <w:lang w:val="en-GB"/>
        </w:rPr>
      </w:pPr>
      <w:r w:rsidRPr="00C84044">
        <w:rPr>
          <w:b/>
          <w:lang w:val="en-GB"/>
        </w:rPr>
        <w:t xml:space="preserve">What are the sources of infectious aerosols in a TB laboratory? </w:t>
      </w:r>
    </w:p>
    <w:p w14:paraId="03D8848C" w14:textId="77777777" w:rsidR="00C84044" w:rsidRDefault="00C84044" w:rsidP="00C84044">
      <w:pPr>
        <w:pStyle w:val="ListParagraph"/>
        <w:numPr>
          <w:ilvl w:val="1"/>
          <w:numId w:val="50"/>
        </w:numPr>
        <w:spacing w:before="200" w:after="200" w:line="276" w:lineRule="auto"/>
        <w:rPr>
          <w:lang w:val="en-GB"/>
        </w:rPr>
      </w:pPr>
      <w:r>
        <w:rPr>
          <w:lang w:val="en-GB"/>
        </w:rPr>
        <w:t>Participants should give examples of steps or procedures e.g. splitting a sputum sample, pipetting, centrifuging</w:t>
      </w:r>
    </w:p>
    <w:p w14:paraId="656EF836" w14:textId="77777777" w:rsidR="00C84044" w:rsidRPr="00C84044" w:rsidRDefault="00C84044" w:rsidP="00C84044">
      <w:pPr>
        <w:pStyle w:val="Content"/>
      </w:pPr>
    </w:p>
    <w:p w14:paraId="24619D8B" w14:textId="77777777" w:rsidR="00C84044" w:rsidRPr="00C84044" w:rsidRDefault="00C84044" w:rsidP="00C84044">
      <w:pPr>
        <w:pStyle w:val="ListParagraph"/>
        <w:numPr>
          <w:ilvl w:val="0"/>
          <w:numId w:val="50"/>
        </w:numPr>
        <w:spacing w:before="200" w:after="200" w:line="276" w:lineRule="auto"/>
        <w:rPr>
          <w:b/>
          <w:lang w:val="en-GB"/>
        </w:rPr>
      </w:pPr>
      <w:r w:rsidRPr="00C84044">
        <w:rPr>
          <w:b/>
        </w:rPr>
        <w:t>What is the level of risk for performing Xpert MTB/RIF testing?</w:t>
      </w:r>
    </w:p>
    <w:p w14:paraId="4FE59731" w14:textId="77777777" w:rsidR="00C84044" w:rsidRDefault="00C84044" w:rsidP="00C84044">
      <w:pPr>
        <w:pStyle w:val="ListParagraph"/>
        <w:numPr>
          <w:ilvl w:val="1"/>
          <w:numId w:val="50"/>
        </w:numPr>
        <w:spacing w:before="200" w:after="200" w:line="276" w:lineRule="auto"/>
        <w:rPr>
          <w:lang w:val="en-GB"/>
        </w:rPr>
      </w:pPr>
      <w:r>
        <w:rPr>
          <w:lang w:val="en-GB"/>
        </w:rPr>
        <w:t>Risk is low when conducting test as per manufacturer’s instructions, splitting the sample increases the risk</w:t>
      </w:r>
    </w:p>
    <w:p w14:paraId="1BE9A716" w14:textId="77777777" w:rsidR="00C84044" w:rsidRPr="00C84044" w:rsidRDefault="00C84044" w:rsidP="00C84044">
      <w:pPr>
        <w:pStyle w:val="Content"/>
      </w:pPr>
    </w:p>
    <w:p w14:paraId="35E60765" w14:textId="77777777" w:rsidR="00C84044" w:rsidRPr="00C84044" w:rsidRDefault="00C84044" w:rsidP="00C84044">
      <w:pPr>
        <w:pStyle w:val="ListParagraph"/>
        <w:numPr>
          <w:ilvl w:val="0"/>
          <w:numId w:val="50"/>
        </w:numPr>
        <w:spacing w:before="200" w:after="200" w:line="276" w:lineRule="auto"/>
        <w:rPr>
          <w:b/>
          <w:lang w:val="en-GB"/>
        </w:rPr>
      </w:pPr>
      <w:r w:rsidRPr="00C84044">
        <w:rPr>
          <w:b/>
          <w:lang w:val="en-GB"/>
        </w:rPr>
        <w:t>What precautions must be taken when handling specimens for performing Xpert MTB/RIF testing?</w:t>
      </w:r>
    </w:p>
    <w:p w14:paraId="54B68A4D" w14:textId="77777777" w:rsidR="00C84044" w:rsidRDefault="00C84044" w:rsidP="00C84044">
      <w:pPr>
        <w:pStyle w:val="ListParagraph"/>
        <w:numPr>
          <w:ilvl w:val="1"/>
          <w:numId w:val="50"/>
        </w:numPr>
        <w:spacing w:before="200" w:after="200" w:line="276" w:lineRule="auto"/>
        <w:rPr>
          <w:lang w:val="en-GB"/>
        </w:rPr>
      </w:pPr>
      <w:r>
        <w:rPr>
          <w:lang w:val="en-GB"/>
        </w:rPr>
        <w:t>Gloves, gown, work in adequately ventilated area. If splitting samples or concentrating samples work in a BSC</w:t>
      </w:r>
    </w:p>
    <w:p w14:paraId="7FAC1CF0" w14:textId="77777777" w:rsidR="00C84044" w:rsidRPr="00C84044" w:rsidRDefault="00C84044" w:rsidP="00C84044">
      <w:pPr>
        <w:pStyle w:val="Content"/>
      </w:pPr>
    </w:p>
    <w:p w14:paraId="79E4994A" w14:textId="77777777" w:rsidR="00C84044" w:rsidRPr="00C84044" w:rsidRDefault="00C84044" w:rsidP="00C84044">
      <w:pPr>
        <w:pStyle w:val="ListParagraph"/>
        <w:numPr>
          <w:ilvl w:val="0"/>
          <w:numId w:val="50"/>
        </w:numPr>
        <w:spacing w:before="200" w:after="200" w:line="276" w:lineRule="auto"/>
        <w:rPr>
          <w:b/>
          <w:lang w:val="en-GB"/>
        </w:rPr>
      </w:pPr>
      <w:r w:rsidRPr="00C84044">
        <w:rPr>
          <w:b/>
          <w:lang w:val="en-GB"/>
        </w:rPr>
        <w:t>What are the contents of a spill kit?</w:t>
      </w:r>
    </w:p>
    <w:p w14:paraId="51D9AC9C" w14:textId="77777777" w:rsidR="00C84044" w:rsidRDefault="00C84044" w:rsidP="00C84044">
      <w:pPr>
        <w:pStyle w:val="ListParagraph"/>
        <w:numPr>
          <w:ilvl w:val="1"/>
          <w:numId w:val="50"/>
        </w:numPr>
        <w:spacing w:before="200" w:after="200" w:line="276" w:lineRule="auto"/>
        <w:rPr>
          <w:lang w:val="en-GB"/>
        </w:rPr>
      </w:pPr>
      <w:r>
        <w:t>Instructions (SOPs) for cleaning up spills</w:t>
      </w:r>
    </w:p>
    <w:p w14:paraId="26BFB8E9" w14:textId="77777777" w:rsidR="00C84044" w:rsidRDefault="00C84044" w:rsidP="00C84044">
      <w:pPr>
        <w:pStyle w:val="ListParagraph"/>
        <w:numPr>
          <w:ilvl w:val="1"/>
          <w:numId w:val="50"/>
        </w:numPr>
        <w:spacing w:before="200" w:after="200" w:line="276" w:lineRule="auto"/>
        <w:rPr>
          <w:lang w:val="en-GB"/>
        </w:rPr>
      </w:pPr>
      <w:r>
        <w:t>A large biohazard bag (autoclavable)</w:t>
      </w:r>
    </w:p>
    <w:p w14:paraId="24258D20" w14:textId="77777777" w:rsidR="00C84044" w:rsidRDefault="00C84044" w:rsidP="00C84044">
      <w:pPr>
        <w:pStyle w:val="ListParagraph"/>
        <w:numPr>
          <w:ilvl w:val="1"/>
          <w:numId w:val="50"/>
        </w:numPr>
        <w:spacing w:before="200" w:after="200" w:line="276" w:lineRule="auto"/>
        <w:rPr>
          <w:lang w:val="en-GB"/>
        </w:rPr>
      </w:pPr>
      <w:r>
        <w:t xml:space="preserve">Suitable tuberculocidal disinfectant, such as hypochlorite </w:t>
      </w:r>
      <w:r>
        <w:br/>
        <w:t>(freshly prepared) or phenol-derivatives, stored in</w:t>
      </w:r>
      <w:r>
        <w:br/>
        <w:t>opaque bottles</w:t>
      </w:r>
    </w:p>
    <w:p w14:paraId="4FA3CD3B" w14:textId="77777777" w:rsidR="00C84044" w:rsidRDefault="00C84044" w:rsidP="00C84044">
      <w:pPr>
        <w:pStyle w:val="ListParagraph"/>
        <w:numPr>
          <w:ilvl w:val="1"/>
          <w:numId w:val="50"/>
        </w:numPr>
        <w:spacing w:before="200" w:after="200" w:line="276" w:lineRule="auto"/>
        <w:rPr>
          <w:lang w:val="en-GB"/>
        </w:rPr>
      </w:pPr>
      <w:r>
        <w:t>Laboratory gowns (disposable) and goggles</w:t>
      </w:r>
    </w:p>
    <w:p w14:paraId="5A052AA5" w14:textId="77777777" w:rsidR="00C84044" w:rsidRDefault="00C84044" w:rsidP="00C84044">
      <w:pPr>
        <w:pStyle w:val="ListParagraph"/>
        <w:numPr>
          <w:ilvl w:val="1"/>
          <w:numId w:val="50"/>
        </w:numPr>
        <w:spacing w:before="200" w:after="200" w:line="276" w:lineRule="auto"/>
        <w:rPr>
          <w:lang w:val="en-GB"/>
        </w:rPr>
      </w:pPr>
      <w:r>
        <w:t xml:space="preserve">Box of gloves (different sizes) </w:t>
      </w:r>
    </w:p>
    <w:p w14:paraId="1341F075" w14:textId="77777777" w:rsidR="00C84044" w:rsidRDefault="00C84044" w:rsidP="00C84044">
      <w:pPr>
        <w:pStyle w:val="ListParagraph"/>
        <w:numPr>
          <w:ilvl w:val="1"/>
          <w:numId w:val="50"/>
        </w:numPr>
        <w:spacing w:before="200" w:after="200" w:line="276" w:lineRule="auto"/>
        <w:rPr>
          <w:lang w:val="en-GB"/>
        </w:rPr>
      </w:pPr>
      <w:r>
        <w:t>Respirators (N95 or FFP2)</w:t>
      </w:r>
    </w:p>
    <w:p w14:paraId="63B27D49" w14:textId="77777777" w:rsidR="00C84044" w:rsidRDefault="00C84044" w:rsidP="00C84044">
      <w:pPr>
        <w:pStyle w:val="ListParagraph"/>
        <w:numPr>
          <w:ilvl w:val="1"/>
          <w:numId w:val="50"/>
        </w:numPr>
        <w:spacing w:before="200" w:after="200" w:line="276" w:lineRule="auto"/>
        <w:rPr>
          <w:lang w:val="en-GB"/>
        </w:rPr>
      </w:pPr>
      <w:r>
        <w:t>Paper towels, cotton wool or absorbent cloths</w:t>
      </w:r>
    </w:p>
    <w:p w14:paraId="517D4FFB" w14:textId="046616FC" w:rsidR="00C84044" w:rsidRDefault="00C84044" w:rsidP="00C84044">
      <w:pPr>
        <w:pStyle w:val="ListParagraph"/>
        <w:numPr>
          <w:ilvl w:val="1"/>
          <w:numId w:val="50"/>
        </w:numPr>
        <w:spacing w:before="200" w:after="200" w:line="276" w:lineRule="auto"/>
        <w:rPr>
          <w:lang w:val="en-GB"/>
        </w:rPr>
      </w:pPr>
      <w:r>
        <w:t>Soap and chloramine tablets</w:t>
      </w:r>
      <w:r w:rsidR="00043A77">
        <w:t xml:space="preserve"> (it is important to show how to use the chloramine tablet. In which moment the soap will be used?</w:t>
      </w:r>
    </w:p>
    <w:p w14:paraId="4F7230B1" w14:textId="77777777" w:rsidR="00C84044" w:rsidRDefault="00C84044" w:rsidP="00C84044">
      <w:pPr>
        <w:pStyle w:val="ListParagraph"/>
        <w:numPr>
          <w:ilvl w:val="1"/>
          <w:numId w:val="50"/>
        </w:numPr>
        <w:spacing w:before="200" w:after="200" w:line="276" w:lineRule="auto"/>
        <w:rPr>
          <w:lang w:val="en-GB"/>
        </w:rPr>
      </w:pPr>
      <w:r>
        <w:t xml:space="preserve">Dustpan </w:t>
      </w:r>
    </w:p>
    <w:p w14:paraId="6AC2CE57" w14:textId="77777777" w:rsidR="00C84044" w:rsidRDefault="00C84044" w:rsidP="00C84044">
      <w:pPr>
        <w:pStyle w:val="ListParagraph"/>
        <w:numPr>
          <w:ilvl w:val="1"/>
          <w:numId w:val="50"/>
        </w:numPr>
        <w:spacing w:before="200" w:after="200" w:line="276" w:lineRule="auto"/>
      </w:pPr>
      <w:r>
        <w:t>Sharps container</w:t>
      </w:r>
    </w:p>
    <w:p w14:paraId="326E830E" w14:textId="77777777" w:rsidR="00C84044" w:rsidRPr="00C84044" w:rsidRDefault="00C84044" w:rsidP="00C84044">
      <w:pPr>
        <w:pStyle w:val="Content"/>
        <w:rPr>
          <w:lang w:val="en-US"/>
        </w:rPr>
      </w:pPr>
    </w:p>
    <w:p w14:paraId="4E72C9DA" w14:textId="77777777" w:rsidR="00C84044" w:rsidRPr="00C84044" w:rsidRDefault="00C84044" w:rsidP="00C84044">
      <w:pPr>
        <w:pStyle w:val="ListParagraph"/>
        <w:numPr>
          <w:ilvl w:val="0"/>
          <w:numId w:val="50"/>
        </w:numPr>
        <w:spacing w:before="200" w:after="200" w:line="276" w:lineRule="auto"/>
        <w:rPr>
          <w:b/>
          <w:lang w:val="en-GB"/>
        </w:rPr>
      </w:pPr>
      <w:r w:rsidRPr="00C84044">
        <w:rPr>
          <w:b/>
        </w:rPr>
        <w:t>What are the steps for safely disposing of infectious waste</w:t>
      </w:r>
      <w:r w:rsidRPr="00C84044">
        <w:rPr>
          <w:b/>
          <w:lang w:val="en-GB"/>
        </w:rPr>
        <w:t>?</w:t>
      </w:r>
    </w:p>
    <w:p w14:paraId="6E8EA536" w14:textId="7E6EE1C6" w:rsidR="004D3E4B" w:rsidRPr="00C84044" w:rsidRDefault="00C84044" w:rsidP="00C84044">
      <w:pPr>
        <w:pStyle w:val="ListParagraph"/>
        <w:numPr>
          <w:ilvl w:val="1"/>
          <w:numId w:val="50"/>
        </w:numPr>
        <w:spacing w:before="200" w:after="200" w:line="276" w:lineRule="auto"/>
        <w:rPr>
          <w:lang w:val="en-GB"/>
        </w:rPr>
      </w:pPr>
      <w:r>
        <w:t>Seal contaminated material (such as used sputum containers, transfer pipettes and used cartridges) in a biohazard bag, and autoclave or incinerate or bury it as soon as possible. (may vary per country)</w:t>
      </w:r>
    </w:p>
    <w:sectPr w:rsidR="004D3E4B" w:rsidRPr="00C84044" w:rsidSect="00847F7B">
      <w:headerReference w:type="even" r:id="rId14"/>
      <w:headerReference w:type="default" r:id="rId15"/>
      <w:footerReference w:type="even" r:id="rId16"/>
      <w:footerReference w:type="default" r:id="rId17"/>
      <w:pgSz w:w="11900" w:h="16840" w:code="9"/>
      <w:pgMar w:top="1440" w:right="1440" w:bottom="1440" w:left="1440"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B06F0F" w14:textId="77777777" w:rsidR="007E36BC" w:rsidRDefault="007E36BC" w:rsidP="00F53CFF">
      <w:pPr>
        <w:spacing w:after="0"/>
      </w:pPr>
      <w:r>
        <w:separator/>
      </w:r>
    </w:p>
    <w:p w14:paraId="7EA15E6C" w14:textId="77777777" w:rsidR="007E36BC" w:rsidRDefault="007E36BC"/>
  </w:endnote>
  <w:endnote w:type="continuationSeparator" w:id="0">
    <w:p w14:paraId="7BD8AF46" w14:textId="77777777" w:rsidR="007E36BC" w:rsidRDefault="007E36BC" w:rsidP="00F53CFF">
      <w:pPr>
        <w:spacing w:after="0"/>
      </w:pPr>
      <w:r>
        <w:continuationSeparator/>
      </w:r>
    </w:p>
    <w:p w14:paraId="42C91368" w14:textId="77777777" w:rsidR="007E36BC" w:rsidRDefault="007E36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STXinwei">
    <w:altName w:val="Arial Unicode MS"/>
    <w:panose1 w:val="02010800040101010101"/>
    <w:charset w:val="86"/>
    <w:family w:val="auto"/>
    <w:pitch w:val="variable"/>
    <w:sig w:usb0="00000000" w:usb1="080F0000" w:usb2="00000010" w:usb3="00000000" w:csb0="00040000" w:csb1="00000000"/>
  </w:font>
  <w:font w:name="方正姚体">
    <w:panose1 w:val="020B0604020202020204"/>
    <w:charset w:val="00"/>
    <w:family w:val="roman"/>
    <w:notTrueType/>
    <w:pitch w:val="default"/>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A0489B" w14:textId="77777777" w:rsidR="00087A91" w:rsidRDefault="00087A91" w:rsidP="004453C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1D439F5" w14:textId="77777777" w:rsidR="00087A91" w:rsidRDefault="00087A91" w:rsidP="00087A91">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B13BBDB" w14:textId="77777777" w:rsidR="00AE6562" w:rsidRDefault="00AE6562" w:rsidP="00087A91">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68F6B78" w14:textId="77777777" w:rsidR="00AE6562" w:rsidRDefault="00AE6562" w:rsidP="00AE6562">
    <w:pPr>
      <w:pStyle w:val="Footer"/>
      <w:ind w:right="360"/>
    </w:pPr>
  </w:p>
  <w:p w14:paraId="3F7AD844" w14:textId="77777777" w:rsidR="007A5526" w:rsidRDefault="007A552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05594" w14:textId="77777777" w:rsidR="00087A91" w:rsidRPr="00087A91" w:rsidRDefault="00087A91" w:rsidP="00087A91">
    <w:pPr>
      <w:pStyle w:val="Footer"/>
      <w:framePr w:wrap="none" w:vAnchor="text" w:hAnchor="margin" w:xAlign="right" w:y="1"/>
      <w:rPr>
        <w:rStyle w:val="Strong"/>
      </w:rPr>
    </w:pPr>
    <w:r w:rsidRPr="00087A91">
      <w:rPr>
        <w:rStyle w:val="Strong"/>
      </w:rPr>
      <w:fldChar w:fldCharType="begin"/>
    </w:r>
    <w:r w:rsidRPr="00087A91">
      <w:rPr>
        <w:rStyle w:val="Strong"/>
      </w:rPr>
      <w:instrText xml:space="preserve">PAGE  </w:instrText>
    </w:r>
    <w:r w:rsidRPr="00087A91">
      <w:rPr>
        <w:rStyle w:val="Strong"/>
      </w:rPr>
      <w:fldChar w:fldCharType="separate"/>
    </w:r>
    <w:r w:rsidR="00FC66C2">
      <w:rPr>
        <w:rStyle w:val="Strong"/>
        <w:noProof/>
      </w:rPr>
      <w:t>1</w:t>
    </w:r>
    <w:r w:rsidRPr="00087A91">
      <w:rPr>
        <w:rStyle w:val="Strong"/>
      </w:rPr>
      <w:fldChar w:fldCharType="end"/>
    </w:r>
  </w:p>
  <w:p w14:paraId="6E4223E5" w14:textId="7A1F3070" w:rsidR="00F53CFF" w:rsidRPr="00F53CFF" w:rsidRDefault="00F53CFF" w:rsidP="00AE6562">
    <w:pPr>
      <w:pStyle w:val="Footer"/>
      <w:tabs>
        <w:tab w:val="center" w:pos="4680"/>
        <w:tab w:val="right" w:pos="9360"/>
      </w:tabs>
      <w:ind w:right="360"/>
      <w:rPr>
        <w:rFonts w:ascii="Trebuchet MS" w:hAnsi="Trebuchet MS"/>
        <w:sz w:val="16"/>
        <w:szCs w:val="16"/>
      </w:rPr>
    </w:pPr>
    <w:r w:rsidRPr="00F53CFF">
      <w:rPr>
        <w:rFonts w:ascii="Trebuchet MS" w:hAnsi="Trebuchet MS"/>
        <w:noProof/>
        <w:sz w:val="16"/>
        <w:szCs w:val="16"/>
      </w:rPr>
      <mc:AlternateContent>
        <mc:Choice Requires="wps">
          <w:drawing>
            <wp:anchor distT="0" distB="0" distL="114300" distR="114300" simplePos="0" relativeHeight="251660288" behindDoc="1" locked="0" layoutInCell="1" allowOverlap="1" wp14:anchorId="5F0FC3BC" wp14:editId="5924E5C9">
              <wp:simplePos x="0" y="0"/>
              <wp:positionH relativeFrom="column">
                <wp:posOffset>5446395</wp:posOffset>
              </wp:positionH>
              <wp:positionV relativeFrom="paragraph">
                <wp:posOffset>-173355</wp:posOffset>
              </wp:positionV>
              <wp:extent cx="517444" cy="794666"/>
              <wp:effectExtent l="0" t="0" r="0" b="0"/>
              <wp:wrapNone/>
              <wp:docPr id="4" name="Rectangle 1"/>
              <wp:cNvGraphicFramePr/>
              <a:graphic xmlns:a="http://schemas.openxmlformats.org/drawingml/2006/main">
                <a:graphicData uri="http://schemas.microsoft.com/office/word/2010/wordprocessingShape">
                  <wps:wsp>
                    <wps:cNvSpPr/>
                    <wps:spPr>
                      <a:xfrm>
                        <a:off x="0" y="0"/>
                        <a:ext cx="517444" cy="794666"/>
                      </a:xfrm>
                      <a:prstGeom prst="rect">
                        <a:avLst/>
                      </a:prstGeom>
                      <a:solidFill>
                        <a:srgbClr val="AEDACB"/>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rect w14:anchorId="2566BDD7" id="Rectangle 1" o:spid="_x0000_s1026" style="position:absolute;margin-left:428.85pt;margin-top:-13.65pt;width:40.75pt;height:62.55pt;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" fillcolor="#aedacb" stroked="f" strokeweight="1pt"/>
          </w:pict>
        </mc:Fallback>
      </mc:AlternateContent>
    </w:r>
    <w:r w:rsidRPr="0026212D">
      <w:rPr>
        <w:rFonts w:ascii="Trebuchet MS" w:hAnsi="Trebuchet MS"/>
        <w:b/>
        <w:noProof/>
        <w:sz w:val="16"/>
        <w:szCs w:val="16"/>
      </w:rPr>
      <mc:AlternateContent>
        <mc:Choice Requires="wps">
          <w:drawing>
            <wp:anchor distT="0" distB="0" distL="114300" distR="114300" simplePos="0" relativeHeight="251659264" behindDoc="0" locked="0" layoutInCell="1" allowOverlap="1" wp14:anchorId="536B0265" wp14:editId="4B47ACA4">
              <wp:simplePos x="0" y="0"/>
              <wp:positionH relativeFrom="column">
                <wp:posOffset>29210</wp:posOffset>
              </wp:positionH>
              <wp:positionV relativeFrom="paragraph">
                <wp:posOffset>-114034</wp:posOffset>
              </wp:positionV>
              <wp:extent cx="431515" cy="45719"/>
              <wp:effectExtent l="0" t="0" r="635" b="5715"/>
              <wp:wrapNone/>
              <wp:docPr id="16" name="Rectangle 1"/>
              <wp:cNvGraphicFramePr/>
              <a:graphic xmlns:a="http://schemas.openxmlformats.org/drawingml/2006/main">
                <a:graphicData uri="http://schemas.microsoft.com/office/word/2010/wordprocessingShape">
                  <wps:wsp>
                    <wps:cNvSpPr/>
                    <wps:spPr>
                      <a:xfrm>
                        <a:off x="0" y="0"/>
                        <a:ext cx="431515" cy="45719"/>
                      </a:xfrm>
                      <a:prstGeom prst="rect">
                        <a:avLst/>
                      </a:prstGeom>
                      <a:solidFill>
                        <a:srgbClr val="5BBFB4"/>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rect w14:anchorId="4C7B610C" id="Rectangle 1" o:spid="_x0000_s1026" style="position:absolute;margin-left:2.3pt;margin-top:-9pt;width:34pt;height:3.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" fillcolor="#5bbfb4" stroked="f" strokeweight="1pt"/>
          </w:pict>
        </mc:Fallback>
      </mc:AlternateContent>
    </w:r>
    <w:r w:rsidRPr="0026212D">
      <w:rPr>
        <w:rFonts w:ascii="Trebuchet MS" w:hAnsi="Trebuchet MS"/>
        <w:b/>
        <w:sz w:val="16"/>
        <w:szCs w:val="16"/>
      </w:rPr>
      <w:t xml:space="preserve"> GLI Training Package:</w:t>
    </w:r>
    <w:r w:rsidRPr="0026212D">
      <w:rPr>
        <w:rFonts w:ascii="Trebuchet MS" w:hAnsi="Trebuchet MS"/>
        <w:sz w:val="16"/>
        <w:szCs w:val="16"/>
      </w:rPr>
      <w:t xml:space="preserve"> </w:t>
    </w:r>
    <w:r w:rsidR="001C5329">
      <w:rPr>
        <w:rFonts w:ascii="Trebuchet MS" w:hAnsi="Trebuchet MS"/>
        <w:sz w:val="16"/>
        <w:szCs w:val="16"/>
      </w:rPr>
      <w:t xml:space="preserve">Xpert MTB/RIF (Ultra) </w:t>
    </w:r>
    <w:r w:rsidR="00FF7C14">
      <w:rPr>
        <w:rFonts w:ascii="Trebuchet MS" w:hAnsi="Trebuchet MS"/>
        <w:sz w:val="16"/>
        <w:szCs w:val="16"/>
      </w:rPr>
      <w:t>M</w:t>
    </w:r>
    <w:r w:rsidR="00FE5B9F">
      <w:rPr>
        <w:rFonts w:ascii="Trebuchet MS" w:hAnsi="Trebuchet MS"/>
        <w:sz w:val="16"/>
        <w:szCs w:val="16"/>
      </w:rPr>
      <w:t xml:space="preserve">odule </w:t>
    </w:r>
    <w:r w:rsidR="00FF7C14">
      <w:rPr>
        <w:rFonts w:ascii="Trebuchet MS" w:hAnsi="Trebuchet MS"/>
        <w:sz w:val="16"/>
        <w:szCs w:val="16"/>
      </w:rPr>
      <w:t>1</w:t>
    </w:r>
    <w:r w:rsidR="00FE5B9F">
      <w:rPr>
        <w:rFonts w:ascii="Trebuchet MS" w:hAnsi="Trebuchet MS"/>
        <w:sz w:val="16"/>
        <w:szCs w:val="16"/>
      </w:rPr>
      <w:t xml:space="preserve">: TB </w:t>
    </w:r>
    <w:r w:rsidR="001C5329">
      <w:rPr>
        <w:rFonts w:ascii="Trebuchet MS" w:hAnsi="Trebuchet MS"/>
        <w:sz w:val="16"/>
        <w:szCs w:val="16"/>
        <w:lang w:val="en-GB"/>
      </w:rPr>
      <w:t>Biosafety</w:t>
    </w:r>
    <w:r w:rsidR="00087A91">
      <w:rPr>
        <w:rFonts w:ascii="Trebuchet MS" w:hAnsi="Trebuchet MS"/>
        <w:sz w:val="16"/>
        <w:szCs w:val="16"/>
        <w:lang w:val="en-GB"/>
      </w:rPr>
      <w:t xml:space="preserve"> </w:t>
    </w:r>
  </w:p>
  <w:p w14:paraId="444606A7" w14:textId="77777777" w:rsidR="007A5526" w:rsidRDefault="007A5526" w:rsidP="00087A91">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ED5B76" w14:textId="77777777" w:rsidR="007E36BC" w:rsidRDefault="007E36BC" w:rsidP="00F53CFF">
      <w:pPr>
        <w:spacing w:after="0"/>
      </w:pPr>
      <w:r>
        <w:separator/>
      </w:r>
    </w:p>
    <w:p w14:paraId="5BDABE4B" w14:textId="77777777" w:rsidR="007E36BC" w:rsidRDefault="007E36BC"/>
  </w:footnote>
  <w:footnote w:type="continuationSeparator" w:id="0">
    <w:p w14:paraId="672E106B" w14:textId="77777777" w:rsidR="007E36BC" w:rsidRDefault="007E36BC" w:rsidP="00F53CFF">
      <w:pPr>
        <w:spacing w:after="0"/>
      </w:pPr>
      <w:r>
        <w:continuationSeparator/>
      </w:r>
    </w:p>
    <w:p w14:paraId="6D38C67D" w14:textId="77777777" w:rsidR="007E36BC" w:rsidRDefault="007E36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C8466" w14:textId="77777777" w:rsidR="00AE6562" w:rsidRDefault="00AE6562">
    <w:pPr>
      <w:pStyle w:val="Header"/>
    </w:pPr>
  </w:p>
  <w:p w14:paraId="25C89ADB" w14:textId="77777777" w:rsidR="007A5526" w:rsidRDefault="007A552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0637F" w14:textId="1932EACC" w:rsidR="00F53CFF" w:rsidRDefault="006F706C">
    <w:pPr>
      <w:pStyle w:val="Header"/>
    </w:pPr>
    <w:r>
      <w:rPr>
        <w:rFonts w:ascii="Trebuchet MS" w:hAnsi="Trebuchet MS"/>
        <w:color w:val="7F7F7F" w:themeColor="text1" w:themeTint="80"/>
      </w:rPr>
      <w:t xml:space="preserve">Xpert MTB/RIF (Ultra) </w:t>
    </w:r>
    <w:r w:rsidR="00FF7C14">
      <w:rPr>
        <w:rFonts w:ascii="Trebuchet MS" w:hAnsi="Trebuchet MS"/>
        <w:color w:val="7F7F7F" w:themeColor="text1" w:themeTint="80"/>
      </w:rPr>
      <w:t>M</w:t>
    </w:r>
    <w:r w:rsidR="00FE5B9F">
      <w:rPr>
        <w:rFonts w:ascii="Trebuchet MS" w:hAnsi="Trebuchet MS"/>
        <w:color w:val="7F7F7F" w:themeColor="text1" w:themeTint="80"/>
      </w:rPr>
      <w:t xml:space="preserve">odule </w:t>
    </w:r>
    <w:r w:rsidR="00FF7C14">
      <w:rPr>
        <w:rFonts w:ascii="Trebuchet MS" w:hAnsi="Trebuchet MS"/>
        <w:color w:val="7F7F7F" w:themeColor="text1" w:themeTint="80"/>
      </w:rPr>
      <w:t>1</w:t>
    </w:r>
    <w:r w:rsidR="007A5B95">
      <w:rPr>
        <w:rFonts w:ascii="Trebuchet MS" w:hAnsi="Trebuchet MS"/>
        <w:color w:val="7F7F7F" w:themeColor="text1" w:themeTint="80"/>
      </w:rPr>
      <w:t>:</w:t>
    </w:r>
    <w:r w:rsidR="00FF7C14">
      <w:rPr>
        <w:rFonts w:ascii="Trebuchet MS" w:hAnsi="Trebuchet MS"/>
        <w:color w:val="7F7F7F" w:themeColor="text1" w:themeTint="80"/>
      </w:rPr>
      <w:t xml:space="preserve"> </w:t>
    </w:r>
    <w:r w:rsidR="00DE51F5">
      <w:rPr>
        <w:rFonts w:ascii="Trebuchet MS" w:hAnsi="Trebuchet MS"/>
        <w:color w:val="7F7F7F" w:themeColor="text1" w:themeTint="80"/>
      </w:rPr>
      <w:t xml:space="preserve">TB </w:t>
    </w:r>
    <w:r>
      <w:rPr>
        <w:rFonts w:ascii="Trebuchet MS" w:hAnsi="Trebuchet MS"/>
        <w:color w:val="7F7F7F" w:themeColor="text1" w:themeTint="80"/>
      </w:rPr>
      <w:t>Biosafety</w:t>
    </w:r>
    <w:r w:rsidR="00DE51F5">
      <w:rPr>
        <w:rFonts w:ascii="Trebuchet MS" w:hAnsi="Trebuchet MS"/>
        <w:color w:val="7F7F7F" w:themeColor="text1" w:themeTint="80"/>
      </w:rPr>
      <w:t xml:space="preserve">- </w:t>
    </w:r>
    <w:r w:rsidR="00066893">
      <w:rPr>
        <w:rFonts w:ascii="Trebuchet MS" w:hAnsi="Trebuchet MS"/>
        <w:color w:val="7F7F7F" w:themeColor="text1" w:themeTint="80"/>
      </w:rPr>
      <w:t>Facilitator Guide</w:t>
    </w:r>
  </w:p>
  <w:p w14:paraId="19D6A088" w14:textId="77777777" w:rsidR="007A5526" w:rsidRDefault="007A552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5A3E18"/>
    <w:multiLevelType w:val="hybridMultilevel"/>
    <w:tmpl w:val="B95A516E"/>
    <w:lvl w:ilvl="0" w:tplc="9B7C8282">
      <w:start w:val="1"/>
      <w:numFmt w:val="lowerLetter"/>
      <w:lvlText w:val="%1."/>
      <w:lvlJc w:val="left"/>
      <w:pPr>
        <w:ind w:left="1440" w:hanging="360"/>
      </w:pPr>
      <w:rPr>
        <w:rFonts w:hint="default"/>
        <w:color w:val="5BBEB4" w:themeColor="accent1"/>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10346AB"/>
    <w:multiLevelType w:val="hybridMultilevel"/>
    <w:tmpl w:val="A7783F54"/>
    <w:lvl w:ilvl="0" w:tplc="0409000F">
      <w:start w:val="1"/>
      <w:numFmt w:val="decimal"/>
      <w:lvlText w:val="%1."/>
      <w:lvlJc w:val="left"/>
      <w:pPr>
        <w:ind w:left="720" w:hanging="360"/>
      </w:pPr>
      <w:rPr>
        <w:rFonts w:hint="default"/>
      </w:rPr>
    </w:lvl>
    <w:lvl w:ilvl="1" w:tplc="9B7C8282">
      <w:start w:val="1"/>
      <w:numFmt w:val="lowerLetter"/>
      <w:lvlText w:val="%2."/>
      <w:lvlJc w:val="left"/>
      <w:pPr>
        <w:ind w:left="1440" w:hanging="360"/>
      </w:pPr>
      <w:rPr>
        <w:rFonts w:hint="default"/>
        <w:color w:val="5BBEB4" w:themeColor="accent1"/>
      </w:rPr>
    </w:lvl>
    <w:lvl w:ilvl="2" w:tplc="CEC27834">
      <w:start w:val="1"/>
      <w:numFmt w:val="lowerRoman"/>
      <w:lvlText w:val="%3."/>
      <w:lvlJc w:val="right"/>
      <w:pPr>
        <w:ind w:left="2160" w:hanging="180"/>
      </w:pPr>
      <w:rPr>
        <w:rFonts w:hint="default"/>
        <w:color w:val="5BBEB4" w:themeColor="accent1"/>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5B0C04"/>
    <w:multiLevelType w:val="hybridMultilevel"/>
    <w:tmpl w:val="2C4E21AA"/>
    <w:lvl w:ilvl="0" w:tplc="F3DCC1AE">
      <w:start w:val="1"/>
      <w:numFmt w:val="bullet"/>
      <w:lvlText w:val=""/>
      <w:lvlJc w:val="left"/>
      <w:pPr>
        <w:ind w:left="720" w:hanging="360"/>
      </w:pPr>
      <w:rPr>
        <w:rFonts w:ascii="Wingdings" w:hAnsi="Wingdings" w:hint="default"/>
        <w:color w:val="5BBEB4"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2767F65"/>
    <w:multiLevelType w:val="hybridMultilevel"/>
    <w:tmpl w:val="30D02A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72E05A8"/>
    <w:multiLevelType w:val="hybridMultilevel"/>
    <w:tmpl w:val="4CA6D558"/>
    <w:lvl w:ilvl="0" w:tplc="0409000F">
      <w:start w:val="1"/>
      <w:numFmt w:val="decimal"/>
      <w:lvlText w:val="%1."/>
      <w:lvlJc w:val="left"/>
      <w:pPr>
        <w:ind w:left="720" w:hanging="360"/>
      </w:pPr>
      <w:rPr>
        <w:rFonts w:hint="default"/>
      </w:rPr>
    </w:lvl>
    <w:lvl w:ilvl="1" w:tplc="7B500EFC">
      <w:start w:val="3"/>
      <w:numFmt w:val="lowerLetter"/>
      <w:lvlText w:val="%2."/>
      <w:lvlJc w:val="left"/>
      <w:pPr>
        <w:ind w:left="1440" w:hanging="360"/>
      </w:pPr>
      <w:rPr>
        <w:rFonts w:hint="default"/>
        <w:color w:val="5BBEB4" w:themeColor="accent1"/>
      </w:rPr>
    </w:lvl>
    <w:lvl w:ilvl="2" w:tplc="CEC27834">
      <w:start w:val="1"/>
      <w:numFmt w:val="lowerRoman"/>
      <w:lvlText w:val="%3."/>
      <w:lvlJc w:val="right"/>
      <w:pPr>
        <w:ind w:left="2160" w:hanging="180"/>
      </w:pPr>
      <w:rPr>
        <w:rFonts w:hint="default"/>
        <w:color w:val="5BBEB4" w:themeColor="accent1"/>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80281D"/>
    <w:multiLevelType w:val="hybridMultilevel"/>
    <w:tmpl w:val="DC24E7C6"/>
    <w:lvl w:ilvl="0" w:tplc="0409000F">
      <w:start w:val="1"/>
      <w:numFmt w:val="decimal"/>
      <w:lvlText w:val="%1."/>
      <w:lvlJc w:val="left"/>
      <w:pPr>
        <w:ind w:left="720" w:hanging="360"/>
      </w:pPr>
      <w:rPr>
        <w:rFonts w:hint="default"/>
      </w:rPr>
    </w:lvl>
    <w:lvl w:ilvl="1" w:tplc="C1742F7A">
      <w:start w:val="3"/>
      <w:numFmt w:val="lowerLetter"/>
      <w:lvlText w:val="%2."/>
      <w:lvlJc w:val="left"/>
      <w:pPr>
        <w:ind w:left="1440" w:hanging="360"/>
      </w:pPr>
      <w:rPr>
        <w:rFonts w:hint="default"/>
        <w:color w:val="5BBEB4" w:themeColor="accent1"/>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8A6E4A"/>
    <w:multiLevelType w:val="hybridMultilevel"/>
    <w:tmpl w:val="C6AA0092"/>
    <w:lvl w:ilvl="0" w:tplc="CEC27834">
      <w:start w:val="1"/>
      <w:numFmt w:val="lowerRoman"/>
      <w:lvlText w:val="%1."/>
      <w:lvlJc w:val="right"/>
      <w:pPr>
        <w:ind w:left="720" w:hanging="360"/>
      </w:pPr>
      <w:rPr>
        <w:rFonts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5A5625"/>
    <w:multiLevelType w:val="hybridMultilevel"/>
    <w:tmpl w:val="2EB65974"/>
    <w:lvl w:ilvl="0" w:tplc="F2762E12">
      <w:start w:val="1"/>
      <w:numFmt w:val="decimal"/>
      <w:lvlText w:val="%1."/>
      <w:lvlJc w:val="left"/>
      <w:pPr>
        <w:ind w:left="720" w:hanging="360"/>
      </w:pPr>
      <w:rPr>
        <w:rFonts w:ascii="Calibri Light" w:hAnsi="Calibri Light" w:cstheme="minorBidi" w:hint="default"/>
        <w:color w:val="5BBEB4"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C745B4"/>
    <w:multiLevelType w:val="hybridMultilevel"/>
    <w:tmpl w:val="B3F2FE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CEC27834">
      <w:start w:val="1"/>
      <w:numFmt w:val="lowerRoman"/>
      <w:lvlText w:val="%3."/>
      <w:lvlJc w:val="right"/>
      <w:pPr>
        <w:ind w:left="2340" w:hanging="360"/>
      </w:pPr>
      <w:rPr>
        <w:rFonts w:hint="default"/>
        <w:color w:val="5BBEB4" w:themeColor="accent1"/>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E950A8"/>
    <w:multiLevelType w:val="hybridMultilevel"/>
    <w:tmpl w:val="240AEFBA"/>
    <w:lvl w:ilvl="0" w:tplc="33909772">
      <w:start w:val="1"/>
      <w:numFmt w:val="decimal"/>
      <w:lvlText w:val="%1."/>
      <w:lvlJc w:val="left"/>
      <w:pPr>
        <w:ind w:left="720" w:hanging="360"/>
      </w:pPr>
      <w:rPr>
        <w:rFonts w:ascii="Calibri Light" w:hAnsi="Calibri Light" w:cstheme="minorBidi" w:hint="default"/>
        <w:color w:val="5BBEB4" w:themeColor="accent1"/>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4CD0552"/>
    <w:multiLevelType w:val="hybridMultilevel"/>
    <w:tmpl w:val="B40E0B4E"/>
    <w:lvl w:ilvl="0" w:tplc="F2762E12">
      <w:start w:val="1"/>
      <w:numFmt w:val="decimal"/>
      <w:lvlText w:val="%1."/>
      <w:lvlJc w:val="left"/>
      <w:pPr>
        <w:ind w:left="720" w:hanging="360"/>
      </w:pPr>
      <w:rPr>
        <w:rFonts w:ascii="Calibri Light" w:hAnsi="Calibri Light" w:cstheme="minorBidi"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A30F50"/>
    <w:multiLevelType w:val="hybridMultilevel"/>
    <w:tmpl w:val="5A8AE76E"/>
    <w:lvl w:ilvl="0" w:tplc="6F9890CC">
      <w:start w:val="1"/>
      <w:numFmt w:val="bullet"/>
      <w:pStyle w:val="ListParagraph"/>
      <w:lvlText w:val=""/>
      <w:lvlJc w:val="left"/>
      <w:pPr>
        <w:ind w:left="1440" w:hanging="360"/>
      </w:pPr>
      <w:rPr>
        <w:rFonts w:ascii="Wingdings" w:hAnsi="Wingdings" w:hint="default"/>
        <w:color w:val="5BBEB4" w:themeColor="accent1"/>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5E87E69"/>
    <w:multiLevelType w:val="hybridMultilevel"/>
    <w:tmpl w:val="BA062358"/>
    <w:lvl w:ilvl="0" w:tplc="F3DCC1AE">
      <w:start w:val="1"/>
      <w:numFmt w:val="bullet"/>
      <w:lvlText w:val=""/>
      <w:lvlJc w:val="left"/>
      <w:pPr>
        <w:ind w:left="720" w:hanging="360"/>
      </w:pPr>
      <w:rPr>
        <w:rFonts w:ascii="Wingdings" w:hAnsi="Wingdings" w:hint="default"/>
        <w:color w:val="5BBEB4" w:themeColor="accent1"/>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AF9431D"/>
    <w:multiLevelType w:val="hybridMultilevel"/>
    <w:tmpl w:val="D3AAAB64"/>
    <w:lvl w:ilvl="0" w:tplc="F3DCC1AE">
      <w:start w:val="1"/>
      <w:numFmt w:val="bullet"/>
      <w:lvlText w:val=""/>
      <w:lvlJc w:val="left"/>
      <w:pPr>
        <w:ind w:left="720" w:hanging="360"/>
      </w:pPr>
      <w:rPr>
        <w:rFonts w:ascii="Wingdings" w:hAnsi="Wingdings" w:hint="default"/>
        <w:color w:val="5BBEB4"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D2822EC"/>
    <w:multiLevelType w:val="hybridMultilevel"/>
    <w:tmpl w:val="A05205C0"/>
    <w:lvl w:ilvl="0" w:tplc="F3DCC1AE">
      <w:start w:val="1"/>
      <w:numFmt w:val="bullet"/>
      <w:lvlText w:val=""/>
      <w:lvlJc w:val="left"/>
      <w:pPr>
        <w:ind w:left="720" w:hanging="360"/>
      </w:pPr>
      <w:rPr>
        <w:rFonts w:ascii="Wingdings" w:hAnsi="Wingdings"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990D6A"/>
    <w:multiLevelType w:val="hybridMultilevel"/>
    <w:tmpl w:val="D5ACB822"/>
    <w:lvl w:ilvl="0" w:tplc="0409000F">
      <w:start w:val="1"/>
      <w:numFmt w:val="decimal"/>
      <w:lvlText w:val="%1."/>
      <w:lvlJc w:val="left"/>
      <w:pPr>
        <w:ind w:left="720" w:hanging="360"/>
      </w:pPr>
      <w:rPr>
        <w:rFonts w:hint="default"/>
      </w:rPr>
    </w:lvl>
    <w:lvl w:ilvl="1" w:tplc="9B7C8282">
      <w:start w:val="1"/>
      <w:numFmt w:val="lowerLetter"/>
      <w:lvlText w:val="%2."/>
      <w:lvlJc w:val="left"/>
      <w:pPr>
        <w:ind w:left="1440" w:hanging="360"/>
      </w:pPr>
      <w:rPr>
        <w:rFonts w:hint="default"/>
        <w:color w:val="5BBEB4" w:themeColor="accen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3A0AAF"/>
    <w:multiLevelType w:val="hybridMultilevel"/>
    <w:tmpl w:val="30EE8CF2"/>
    <w:lvl w:ilvl="0" w:tplc="71CAC4AA">
      <w:start w:val="2"/>
      <w:numFmt w:val="lowerLetter"/>
      <w:lvlText w:val="%1."/>
      <w:lvlJc w:val="left"/>
      <w:pPr>
        <w:ind w:left="1440" w:hanging="360"/>
      </w:pPr>
      <w:rPr>
        <w:rFonts w:hint="default"/>
        <w:color w:val="5BBEB4" w:themeColor="accent1"/>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1925CD0"/>
    <w:multiLevelType w:val="hybridMultilevel"/>
    <w:tmpl w:val="E00854FA"/>
    <w:lvl w:ilvl="0" w:tplc="F2762E12">
      <w:start w:val="1"/>
      <w:numFmt w:val="decimal"/>
      <w:lvlText w:val="%1."/>
      <w:lvlJc w:val="left"/>
      <w:pPr>
        <w:ind w:left="720" w:hanging="360"/>
      </w:pPr>
      <w:rPr>
        <w:rFonts w:ascii="Calibri Light" w:hAnsi="Calibri Light" w:cstheme="minorBidi" w:hint="default"/>
        <w:color w:val="5BBEB4" w:themeColor="accent1"/>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AB6B40"/>
    <w:multiLevelType w:val="hybridMultilevel"/>
    <w:tmpl w:val="C2E681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CEC27834">
      <w:start w:val="1"/>
      <w:numFmt w:val="lowerRoman"/>
      <w:lvlText w:val="%3."/>
      <w:lvlJc w:val="right"/>
      <w:pPr>
        <w:ind w:left="2160" w:hanging="180"/>
      </w:pPr>
      <w:rPr>
        <w:rFonts w:hint="default"/>
        <w:color w:val="5BBEB4" w:themeColor="accent1"/>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1350D1"/>
    <w:multiLevelType w:val="hybridMultilevel"/>
    <w:tmpl w:val="42506E38"/>
    <w:lvl w:ilvl="0" w:tplc="0409000F">
      <w:start w:val="1"/>
      <w:numFmt w:val="decimal"/>
      <w:lvlText w:val="%1."/>
      <w:lvlJc w:val="left"/>
      <w:pPr>
        <w:ind w:left="720" w:hanging="360"/>
      </w:pPr>
      <w:rPr>
        <w:rFonts w:hint="default"/>
      </w:rPr>
    </w:lvl>
    <w:lvl w:ilvl="1" w:tplc="9B7C8282">
      <w:start w:val="1"/>
      <w:numFmt w:val="lowerLetter"/>
      <w:lvlText w:val="%2."/>
      <w:lvlJc w:val="left"/>
      <w:pPr>
        <w:ind w:left="1440" w:hanging="360"/>
      </w:pPr>
      <w:rPr>
        <w:rFonts w:hint="default"/>
        <w:color w:val="5BBEB4" w:themeColor="accent1"/>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BC33E9"/>
    <w:multiLevelType w:val="hybridMultilevel"/>
    <w:tmpl w:val="7D60548E"/>
    <w:lvl w:ilvl="0" w:tplc="9B7C8282">
      <w:start w:val="1"/>
      <w:numFmt w:val="lowerLetter"/>
      <w:lvlText w:val="%1."/>
      <w:lvlJc w:val="left"/>
      <w:pPr>
        <w:ind w:left="1440" w:hanging="360"/>
      </w:pPr>
      <w:rPr>
        <w:rFonts w:hint="default"/>
        <w:color w:val="5BBEB4" w:themeColor="accen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52431DB"/>
    <w:multiLevelType w:val="hybridMultilevel"/>
    <w:tmpl w:val="7D60548E"/>
    <w:lvl w:ilvl="0" w:tplc="9B7C8282">
      <w:start w:val="1"/>
      <w:numFmt w:val="lowerLetter"/>
      <w:lvlText w:val="%1."/>
      <w:lvlJc w:val="left"/>
      <w:pPr>
        <w:ind w:left="1440" w:hanging="360"/>
      </w:pPr>
      <w:rPr>
        <w:rFonts w:hint="default"/>
        <w:color w:val="5BBEB4" w:themeColor="accen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7346643"/>
    <w:multiLevelType w:val="hybridMultilevel"/>
    <w:tmpl w:val="E6587CC8"/>
    <w:lvl w:ilvl="0" w:tplc="0409000F">
      <w:start w:val="1"/>
      <w:numFmt w:val="decimal"/>
      <w:lvlText w:val="%1."/>
      <w:lvlJc w:val="left"/>
      <w:pPr>
        <w:ind w:left="720" w:hanging="360"/>
      </w:pPr>
      <w:rPr>
        <w:rFonts w:hint="default"/>
      </w:rPr>
    </w:lvl>
    <w:lvl w:ilvl="1" w:tplc="9B7C8282">
      <w:start w:val="1"/>
      <w:numFmt w:val="lowerLetter"/>
      <w:lvlText w:val="%2."/>
      <w:lvlJc w:val="left"/>
      <w:pPr>
        <w:ind w:left="1440" w:hanging="360"/>
      </w:pPr>
      <w:rPr>
        <w:rFonts w:hint="default"/>
        <w:color w:val="5BBEB4" w:themeColor="accent1"/>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80D7108"/>
    <w:multiLevelType w:val="hybridMultilevel"/>
    <w:tmpl w:val="E00854FA"/>
    <w:lvl w:ilvl="0" w:tplc="F2762E12">
      <w:start w:val="1"/>
      <w:numFmt w:val="decimal"/>
      <w:lvlText w:val="%1."/>
      <w:lvlJc w:val="left"/>
      <w:pPr>
        <w:ind w:left="720" w:hanging="360"/>
      </w:pPr>
      <w:rPr>
        <w:rFonts w:ascii="Calibri Light" w:hAnsi="Calibri Light" w:cstheme="minorBidi" w:hint="default"/>
        <w:color w:val="5BBEB4" w:themeColor="accent1"/>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BDE58DF"/>
    <w:multiLevelType w:val="hybridMultilevel"/>
    <w:tmpl w:val="FFB2F792"/>
    <w:lvl w:ilvl="0" w:tplc="8CF2A7C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423521"/>
    <w:multiLevelType w:val="hybridMultilevel"/>
    <w:tmpl w:val="9A041A46"/>
    <w:lvl w:ilvl="0" w:tplc="EA1AA6AC">
      <w:start w:val="1"/>
      <w:numFmt w:val="decimal"/>
      <w:pStyle w:val="Numbers"/>
      <w:lvlText w:val="%1."/>
      <w:lvlJc w:val="left"/>
      <w:pPr>
        <w:ind w:left="720" w:hanging="360"/>
      </w:pPr>
      <w:rPr>
        <w:rFonts w:ascii="Calibri Light" w:hAnsi="Calibri Light" w:cstheme="minorBidi"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F92A7F"/>
    <w:multiLevelType w:val="hybridMultilevel"/>
    <w:tmpl w:val="1A3A8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2A7E71"/>
    <w:multiLevelType w:val="hybridMultilevel"/>
    <w:tmpl w:val="E00854FA"/>
    <w:lvl w:ilvl="0" w:tplc="F2762E12">
      <w:start w:val="1"/>
      <w:numFmt w:val="decimal"/>
      <w:lvlText w:val="%1."/>
      <w:lvlJc w:val="left"/>
      <w:pPr>
        <w:ind w:left="720" w:hanging="360"/>
      </w:pPr>
      <w:rPr>
        <w:rFonts w:ascii="Calibri Light" w:hAnsi="Calibri Light" w:cstheme="minorBidi" w:hint="default"/>
        <w:color w:val="5BBEB4" w:themeColor="accent1"/>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396647B"/>
    <w:multiLevelType w:val="hybridMultilevel"/>
    <w:tmpl w:val="17CC7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5F4E6A"/>
    <w:multiLevelType w:val="hybridMultilevel"/>
    <w:tmpl w:val="1DDA929E"/>
    <w:lvl w:ilvl="0" w:tplc="0409000F">
      <w:start w:val="1"/>
      <w:numFmt w:val="decimal"/>
      <w:lvlText w:val="%1."/>
      <w:lvlJc w:val="left"/>
      <w:pPr>
        <w:ind w:left="720" w:hanging="360"/>
      </w:pPr>
      <w:rPr>
        <w:rFonts w:hint="default"/>
      </w:rPr>
    </w:lvl>
    <w:lvl w:ilvl="1" w:tplc="9B7C8282">
      <w:start w:val="1"/>
      <w:numFmt w:val="lowerLetter"/>
      <w:lvlText w:val="%2."/>
      <w:lvlJc w:val="left"/>
      <w:pPr>
        <w:ind w:left="1440" w:hanging="360"/>
      </w:pPr>
      <w:rPr>
        <w:rFonts w:hint="default"/>
        <w:color w:val="5BBEB4" w:themeColor="accent1"/>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C03316A"/>
    <w:multiLevelType w:val="hybridMultilevel"/>
    <w:tmpl w:val="7D60548E"/>
    <w:lvl w:ilvl="0" w:tplc="9B7C8282">
      <w:start w:val="1"/>
      <w:numFmt w:val="lowerLetter"/>
      <w:lvlText w:val="%1."/>
      <w:lvlJc w:val="left"/>
      <w:pPr>
        <w:ind w:left="1440" w:hanging="360"/>
      </w:pPr>
      <w:rPr>
        <w:rFonts w:hint="default"/>
        <w:color w:val="5BBEB4" w:themeColor="accen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67811E30"/>
    <w:multiLevelType w:val="hybridMultilevel"/>
    <w:tmpl w:val="B73C3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EF02D01"/>
    <w:multiLevelType w:val="hybridMultilevel"/>
    <w:tmpl w:val="7D60548E"/>
    <w:lvl w:ilvl="0" w:tplc="9B7C8282">
      <w:start w:val="1"/>
      <w:numFmt w:val="lowerLetter"/>
      <w:lvlText w:val="%1."/>
      <w:lvlJc w:val="left"/>
      <w:pPr>
        <w:ind w:left="1440" w:hanging="360"/>
      </w:pPr>
      <w:rPr>
        <w:rFonts w:hint="default"/>
        <w:color w:val="5BBEB4" w:themeColor="accen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6FD466AD"/>
    <w:multiLevelType w:val="hybridMultilevel"/>
    <w:tmpl w:val="E95271F4"/>
    <w:lvl w:ilvl="0" w:tplc="F2762E12">
      <w:start w:val="1"/>
      <w:numFmt w:val="decimal"/>
      <w:lvlText w:val="%1."/>
      <w:lvlJc w:val="left"/>
      <w:pPr>
        <w:ind w:left="720" w:hanging="360"/>
      </w:pPr>
      <w:rPr>
        <w:rFonts w:ascii="Calibri Light" w:hAnsi="Calibri Light" w:cstheme="minorBidi" w:hint="default"/>
        <w:color w:val="5BBEB4" w:themeColor="accent1"/>
      </w:rPr>
    </w:lvl>
    <w:lvl w:ilvl="1" w:tplc="04090003">
      <w:start w:val="1"/>
      <w:numFmt w:val="bullet"/>
      <w:lvlText w:val="o"/>
      <w:lvlJc w:val="left"/>
      <w:pPr>
        <w:tabs>
          <w:tab w:val="num" w:pos="1440"/>
        </w:tabs>
        <w:ind w:left="1440" w:hanging="360"/>
      </w:pPr>
      <w:rPr>
        <w:rFonts w:ascii="Courier New" w:hAnsi="Courier New" w:cs="Courier New" w:hint="default"/>
      </w:rPr>
    </w:lvl>
    <w:lvl w:ilvl="2" w:tplc="033097B2">
      <w:numFmt w:val="bullet"/>
      <w:lvlText w:val="•"/>
      <w:lvlJc w:val="left"/>
      <w:pPr>
        <w:ind w:left="2160" w:hanging="360"/>
      </w:pPr>
      <w:rPr>
        <w:rFonts w:ascii="Trebuchet MS" w:eastAsiaTheme="minorEastAsia" w:hAnsi="Trebuchet MS" w:cstheme="minorBidi"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2A208F5"/>
    <w:multiLevelType w:val="hybridMultilevel"/>
    <w:tmpl w:val="A2E24E6A"/>
    <w:lvl w:ilvl="0" w:tplc="0409000F">
      <w:start w:val="1"/>
      <w:numFmt w:val="decimal"/>
      <w:lvlText w:val="%1."/>
      <w:lvlJc w:val="left"/>
      <w:pPr>
        <w:ind w:left="720" w:hanging="360"/>
      </w:pPr>
      <w:rPr>
        <w:rFonts w:hint="default"/>
      </w:rPr>
    </w:lvl>
    <w:lvl w:ilvl="1" w:tplc="9B7C8282">
      <w:start w:val="1"/>
      <w:numFmt w:val="lowerLetter"/>
      <w:lvlText w:val="%2."/>
      <w:lvlJc w:val="left"/>
      <w:pPr>
        <w:ind w:left="1440" w:hanging="360"/>
      </w:pPr>
      <w:rPr>
        <w:rFonts w:hint="default"/>
        <w:color w:val="5BBEB4" w:themeColor="accent1"/>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7BE1864"/>
    <w:multiLevelType w:val="hybridMultilevel"/>
    <w:tmpl w:val="E13693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CEC27834">
      <w:start w:val="1"/>
      <w:numFmt w:val="lowerRoman"/>
      <w:lvlText w:val="%3."/>
      <w:lvlJc w:val="right"/>
      <w:pPr>
        <w:ind w:left="2340" w:hanging="360"/>
      </w:pPr>
      <w:rPr>
        <w:rFonts w:hint="default"/>
        <w:color w:val="5BBEB4" w:themeColor="accent1"/>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3B3653"/>
    <w:multiLevelType w:val="hybridMultilevel"/>
    <w:tmpl w:val="7D60548E"/>
    <w:lvl w:ilvl="0" w:tplc="9B7C8282">
      <w:start w:val="1"/>
      <w:numFmt w:val="lowerLetter"/>
      <w:lvlText w:val="%1."/>
      <w:lvlJc w:val="left"/>
      <w:pPr>
        <w:ind w:left="1440" w:hanging="360"/>
      </w:pPr>
      <w:rPr>
        <w:rFonts w:hint="default"/>
        <w:color w:val="5BBEB4" w:themeColor="accen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A4E4505"/>
    <w:multiLevelType w:val="hybridMultilevel"/>
    <w:tmpl w:val="40DCBE8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15:restartNumberingAfterBreak="0">
    <w:nsid w:val="7D823427"/>
    <w:multiLevelType w:val="hybridMultilevel"/>
    <w:tmpl w:val="123844C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15"/>
  </w:num>
  <w:num w:numId="3">
    <w:abstractNumId w:val="23"/>
  </w:num>
  <w:num w:numId="4">
    <w:abstractNumId w:val="12"/>
  </w:num>
  <w:num w:numId="5">
    <w:abstractNumId w:val="28"/>
  </w:num>
  <w:num w:numId="6">
    <w:abstractNumId w:val="11"/>
  </w:num>
  <w:num w:numId="7">
    <w:abstractNumId w:val="14"/>
  </w:num>
  <w:num w:numId="8">
    <w:abstractNumId w:val="38"/>
  </w:num>
  <w:num w:numId="9">
    <w:abstractNumId w:val="31"/>
  </w:num>
  <w:num w:numId="10">
    <w:abstractNumId w:val="26"/>
  </w:num>
  <w:num w:numId="11">
    <w:abstractNumId w:val="18"/>
  </w:num>
  <w:num w:numId="12">
    <w:abstractNumId w:val="19"/>
  </w:num>
  <w:num w:numId="13">
    <w:abstractNumId w:val="34"/>
  </w:num>
  <w:num w:numId="14">
    <w:abstractNumId w:val="22"/>
  </w:num>
  <w:num w:numId="15">
    <w:abstractNumId w:val="29"/>
  </w:num>
  <w:num w:numId="16">
    <w:abstractNumId w:val="1"/>
  </w:num>
  <w:num w:numId="17">
    <w:abstractNumId w:val="4"/>
  </w:num>
  <w:num w:numId="18">
    <w:abstractNumId w:val="0"/>
  </w:num>
  <w:num w:numId="19">
    <w:abstractNumId w:val="5"/>
  </w:num>
  <w:num w:numId="20">
    <w:abstractNumId w:val="16"/>
  </w:num>
  <w:num w:numId="21">
    <w:abstractNumId w:val="6"/>
  </w:num>
  <w:num w:numId="22">
    <w:abstractNumId w:val="10"/>
  </w:num>
  <w:num w:numId="23">
    <w:abstractNumId w:val="35"/>
  </w:num>
  <w:num w:numId="24">
    <w:abstractNumId w:val="8"/>
  </w:num>
  <w:num w:numId="25">
    <w:abstractNumId w:val="11"/>
  </w:num>
  <w:num w:numId="26">
    <w:abstractNumId w:val="20"/>
  </w:num>
  <w:num w:numId="27">
    <w:abstractNumId w:val="7"/>
  </w:num>
  <w:num w:numId="28">
    <w:abstractNumId w:val="24"/>
  </w:num>
  <w:num w:numId="29">
    <w:abstractNumId w:val="36"/>
  </w:num>
  <w:num w:numId="30">
    <w:abstractNumId w:val="21"/>
  </w:num>
  <w:num w:numId="31">
    <w:abstractNumId w:val="30"/>
  </w:num>
  <w:num w:numId="32">
    <w:abstractNumId w:val="32"/>
  </w:num>
  <w:num w:numId="33">
    <w:abstractNumId w:val="11"/>
  </w:num>
  <w:num w:numId="34">
    <w:abstractNumId w:val="11"/>
  </w:num>
  <w:num w:numId="35">
    <w:abstractNumId w:val="17"/>
  </w:num>
  <w:num w:numId="36">
    <w:abstractNumId w:val="11"/>
  </w:num>
  <w:num w:numId="37">
    <w:abstractNumId w:val="11"/>
  </w:num>
  <w:num w:numId="38">
    <w:abstractNumId w:val="11"/>
  </w:num>
  <w:num w:numId="39">
    <w:abstractNumId w:val="9"/>
    <w:lvlOverride w:ilvl="0">
      <w:startOverride w:val="1"/>
    </w:lvlOverride>
    <w:lvlOverride w:ilvl="1"/>
    <w:lvlOverride w:ilvl="2"/>
    <w:lvlOverride w:ilvl="3"/>
    <w:lvlOverride w:ilvl="4"/>
    <w:lvlOverride w:ilvl="5"/>
    <w:lvlOverride w:ilvl="6"/>
    <w:lvlOverride w:ilvl="7"/>
    <w:lvlOverride w:ilvl="8"/>
  </w:num>
  <w:num w:numId="40">
    <w:abstractNumId w:val="33"/>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 w:numId="43">
    <w:abstractNumId w:val="27"/>
  </w:num>
  <w:num w:numId="44">
    <w:abstractNumId w:val="2"/>
  </w:num>
  <w:num w:numId="45">
    <w:abstractNumId w:val="11"/>
  </w:num>
  <w:num w:numId="46">
    <w:abstractNumId w:val="13"/>
  </w:num>
  <w:num w:numId="47">
    <w:abstractNumId w:val="11"/>
  </w:num>
  <w:num w:numId="48">
    <w:abstractNumId w:val="11"/>
  </w:num>
  <w:num w:numId="49">
    <w:abstractNumId w:val="23"/>
    <w:lvlOverride w:ilvl="0">
      <w:startOverride w:val="1"/>
    </w:lvlOverride>
    <w:lvlOverride w:ilvl="1"/>
    <w:lvlOverride w:ilvl="2"/>
    <w:lvlOverride w:ilvl="3"/>
    <w:lvlOverride w:ilvl="4"/>
    <w:lvlOverride w:ilvl="5"/>
    <w:lvlOverride w:ilvl="6"/>
    <w:lvlOverride w:ilvl="7"/>
    <w:lvlOverride w:ilvl="8"/>
  </w:num>
  <w:num w:numId="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defaultTabStop w:val="720"/>
  <w:hyphenationZone w:val="357"/>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FCA"/>
    <w:rsid w:val="00014DA8"/>
    <w:rsid w:val="000158A2"/>
    <w:rsid w:val="00015BB6"/>
    <w:rsid w:val="000250E9"/>
    <w:rsid w:val="0003267B"/>
    <w:rsid w:val="00036F95"/>
    <w:rsid w:val="00043A77"/>
    <w:rsid w:val="00066893"/>
    <w:rsid w:val="000825FF"/>
    <w:rsid w:val="00087A91"/>
    <w:rsid w:val="00093237"/>
    <w:rsid w:val="000A1A76"/>
    <w:rsid w:val="000B4D85"/>
    <w:rsid w:val="000C0338"/>
    <w:rsid w:val="000F2CD1"/>
    <w:rsid w:val="00114495"/>
    <w:rsid w:val="00173D5B"/>
    <w:rsid w:val="001769F7"/>
    <w:rsid w:val="00176C87"/>
    <w:rsid w:val="001850E1"/>
    <w:rsid w:val="001A1114"/>
    <w:rsid w:val="001B4A1F"/>
    <w:rsid w:val="001B5360"/>
    <w:rsid w:val="001B7E4E"/>
    <w:rsid w:val="001C5329"/>
    <w:rsid w:val="001C5E1B"/>
    <w:rsid w:val="00204BEA"/>
    <w:rsid w:val="00236F7E"/>
    <w:rsid w:val="002478F0"/>
    <w:rsid w:val="00253542"/>
    <w:rsid w:val="00257BA5"/>
    <w:rsid w:val="002632A8"/>
    <w:rsid w:val="002649F5"/>
    <w:rsid w:val="00276D71"/>
    <w:rsid w:val="00281268"/>
    <w:rsid w:val="00284E79"/>
    <w:rsid w:val="002957E1"/>
    <w:rsid w:val="002E1D14"/>
    <w:rsid w:val="002F4D32"/>
    <w:rsid w:val="003042DF"/>
    <w:rsid w:val="0032511A"/>
    <w:rsid w:val="0033204F"/>
    <w:rsid w:val="003466F4"/>
    <w:rsid w:val="00351A30"/>
    <w:rsid w:val="00353C80"/>
    <w:rsid w:val="0037244E"/>
    <w:rsid w:val="00387897"/>
    <w:rsid w:val="003D34C7"/>
    <w:rsid w:val="0040780E"/>
    <w:rsid w:val="004116E9"/>
    <w:rsid w:val="004130ED"/>
    <w:rsid w:val="004131E4"/>
    <w:rsid w:val="00421877"/>
    <w:rsid w:val="0042298E"/>
    <w:rsid w:val="004476C2"/>
    <w:rsid w:val="004601CE"/>
    <w:rsid w:val="00492B97"/>
    <w:rsid w:val="004A39CC"/>
    <w:rsid w:val="004D3E4B"/>
    <w:rsid w:val="004E7F60"/>
    <w:rsid w:val="004F43E6"/>
    <w:rsid w:val="004F4BCF"/>
    <w:rsid w:val="00503704"/>
    <w:rsid w:val="00512599"/>
    <w:rsid w:val="00530CD4"/>
    <w:rsid w:val="00530E95"/>
    <w:rsid w:val="00560E02"/>
    <w:rsid w:val="00573409"/>
    <w:rsid w:val="005817AA"/>
    <w:rsid w:val="00591F75"/>
    <w:rsid w:val="005938FC"/>
    <w:rsid w:val="005A036D"/>
    <w:rsid w:val="005B2DC8"/>
    <w:rsid w:val="00617A4F"/>
    <w:rsid w:val="00631B0A"/>
    <w:rsid w:val="00643562"/>
    <w:rsid w:val="00657023"/>
    <w:rsid w:val="0067295F"/>
    <w:rsid w:val="00692CB8"/>
    <w:rsid w:val="00692F2E"/>
    <w:rsid w:val="006A6292"/>
    <w:rsid w:val="006B6110"/>
    <w:rsid w:val="006D2D41"/>
    <w:rsid w:val="006E4B0F"/>
    <w:rsid w:val="006F706C"/>
    <w:rsid w:val="00761FCA"/>
    <w:rsid w:val="00762FE2"/>
    <w:rsid w:val="00766C7B"/>
    <w:rsid w:val="00774CD7"/>
    <w:rsid w:val="00775656"/>
    <w:rsid w:val="00787C85"/>
    <w:rsid w:val="007947EE"/>
    <w:rsid w:val="007A4907"/>
    <w:rsid w:val="007A5526"/>
    <w:rsid w:val="007A5B95"/>
    <w:rsid w:val="007C502E"/>
    <w:rsid w:val="007E36BC"/>
    <w:rsid w:val="007E63EB"/>
    <w:rsid w:val="007E65A5"/>
    <w:rsid w:val="007E672C"/>
    <w:rsid w:val="007F7644"/>
    <w:rsid w:val="00800787"/>
    <w:rsid w:val="008462DC"/>
    <w:rsid w:val="00847F7B"/>
    <w:rsid w:val="00854A2E"/>
    <w:rsid w:val="0087512D"/>
    <w:rsid w:val="00885D5F"/>
    <w:rsid w:val="008A2B67"/>
    <w:rsid w:val="008A3188"/>
    <w:rsid w:val="008B0975"/>
    <w:rsid w:val="008E0319"/>
    <w:rsid w:val="008E1862"/>
    <w:rsid w:val="008F152B"/>
    <w:rsid w:val="008F1B59"/>
    <w:rsid w:val="00910CEE"/>
    <w:rsid w:val="00912797"/>
    <w:rsid w:val="00944C5C"/>
    <w:rsid w:val="00954E80"/>
    <w:rsid w:val="00966A59"/>
    <w:rsid w:val="00967FC8"/>
    <w:rsid w:val="009765B6"/>
    <w:rsid w:val="009A0235"/>
    <w:rsid w:val="009A71EB"/>
    <w:rsid w:val="009B3E6F"/>
    <w:rsid w:val="009D5FA9"/>
    <w:rsid w:val="009E4AAB"/>
    <w:rsid w:val="009F5EFC"/>
    <w:rsid w:val="00A15B91"/>
    <w:rsid w:val="00A31131"/>
    <w:rsid w:val="00A36580"/>
    <w:rsid w:val="00A4279D"/>
    <w:rsid w:val="00A6067C"/>
    <w:rsid w:val="00A627B5"/>
    <w:rsid w:val="00AA3ECB"/>
    <w:rsid w:val="00AA737E"/>
    <w:rsid w:val="00AC27EC"/>
    <w:rsid w:val="00AD3001"/>
    <w:rsid w:val="00AE6562"/>
    <w:rsid w:val="00AF5EE9"/>
    <w:rsid w:val="00B018D1"/>
    <w:rsid w:val="00B11141"/>
    <w:rsid w:val="00B12E3C"/>
    <w:rsid w:val="00B607FB"/>
    <w:rsid w:val="00B73B0A"/>
    <w:rsid w:val="00B94D2D"/>
    <w:rsid w:val="00BB05F3"/>
    <w:rsid w:val="00BE05F1"/>
    <w:rsid w:val="00BF298B"/>
    <w:rsid w:val="00BF3290"/>
    <w:rsid w:val="00C069C5"/>
    <w:rsid w:val="00C10142"/>
    <w:rsid w:val="00C223B3"/>
    <w:rsid w:val="00C25F0C"/>
    <w:rsid w:val="00C474EE"/>
    <w:rsid w:val="00C7304B"/>
    <w:rsid w:val="00C84044"/>
    <w:rsid w:val="00C84A57"/>
    <w:rsid w:val="00C973B4"/>
    <w:rsid w:val="00C97AF2"/>
    <w:rsid w:val="00CA1E52"/>
    <w:rsid w:val="00CA3624"/>
    <w:rsid w:val="00CA69BC"/>
    <w:rsid w:val="00CA77F1"/>
    <w:rsid w:val="00CD732C"/>
    <w:rsid w:val="00CF3E17"/>
    <w:rsid w:val="00D02B3F"/>
    <w:rsid w:val="00D107AA"/>
    <w:rsid w:val="00D14829"/>
    <w:rsid w:val="00D41702"/>
    <w:rsid w:val="00D4219B"/>
    <w:rsid w:val="00D5790F"/>
    <w:rsid w:val="00D6008A"/>
    <w:rsid w:val="00D63321"/>
    <w:rsid w:val="00D65280"/>
    <w:rsid w:val="00D65675"/>
    <w:rsid w:val="00D67DF7"/>
    <w:rsid w:val="00D71E56"/>
    <w:rsid w:val="00D86A32"/>
    <w:rsid w:val="00D93EA2"/>
    <w:rsid w:val="00DB0017"/>
    <w:rsid w:val="00DD5AA9"/>
    <w:rsid w:val="00DE20A5"/>
    <w:rsid w:val="00DE51F5"/>
    <w:rsid w:val="00DF3044"/>
    <w:rsid w:val="00DF38AF"/>
    <w:rsid w:val="00E027CB"/>
    <w:rsid w:val="00E15D50"/>
    <w:rsid w:val="00E2303E"/>
    <w:rsid w:val="00E36E03"/>
    <w:rsid w:val="00E44983"/>
    <w:rsid w:val="00E72890"/>
    <w:rsid w:val="00E92FA8"/>
    <w:rsid w:val="00EC0892"/>
    <w:rsid w:val="00ED7D5D"/>
    <w:rsid w:val="00F00B8C"/>
    <w:rsid w:val="00F355BF"/>
    <w:rsid w:val="00F53CFF"/>
    <w:rsid w:val="00F72C94"/>
    <w:rsid w:val="00FA04A8"/>
    <w:rsid w:val="00FA0577"/>
    <w:rsid w:val="00FB443E"/>
    <w:rsid w:val="00FC66C2"/>
    <w:rsid w:val="00FE0409"/>
    <w:rsid w:val="00FE0777"/>
    <w:rsid w:val="00FE0ECC"/>
    <w:rsid w:val="00FE27C2"/>
    <w:rsid w:val="00FE3F86"/>
    <w:rsid w:val="00FE51B3"/>
    <w:rsid w:val="00FE5B9F"/>
    <w:rsid w:val="00FF7C1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FC2CB"/>
  <w14:defaultImageDpi w14:val="32767"/>
  <w15:docId w15:val="{29893AD5-21D6-2645-9086-55E740304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938FC"/>
    <w:pPr>
      <w:spacing w:after="120"/>
    </w:pPr>
    <w:rPr>
      <w:rFonts w:ascii="Calibri Light" w:eastAsiaTheme="minorEastAsia" w:hAnsi="Calibri Light"/>
      <w:sz w:val="22"/>
      <w:szCs w:val="22"/>
    </w:rPr>
  </w:style>
  <w:style w:type="paragraph" w:styleId="Heading1">
    <w:name w:val="heading 1"/>
    <w:basedOn w:val="Normal"/>
    <w:next w:val="Normal"/>
    <w:link w:val="Heading1Char"/>
    <w:uiPriority w:val="9"/>
    <w:qFormat/>
    <w:rsid w:val="00530CD4"/>
    <w:pPr>
      <w:keepNext/>
      <w:keepLines/>
      <w:spacing w:before="240" w:after="0"/>
      <w:outlineLvl w:val="0"/>
    </w:pPr>
    <w:rPr>
      <w:rFonts w:asciiTheme="majorHAnsi" w:eastAsiaTheme="majorEastAsia" w:hAnsiTheme="majorHAnsi" w:cstheme="majorBidi"/>
      <w:color w:val="3B968D" w:themeColor="accent1" w:themeShade="BF"/>
      <w:sz w:val="32"/>
      <w:szCs w:val="32"/>
    </w:rPr>
  </w:style>
  <w:style w:type="paragraph" w:styleId="Heading3">
    <w:name w:val="heading 3"/>
    <w:basedOn w:val="Normal"/>
    <w:next w:val="Normal"/>
    <w:link w:val="Heading3Char"/>
    <w:uiPriority w:val="9"/>
    <w:unhideWhenUsed/>
    <w:qFormat/>
    <w:rsid w:val="00FB443E"/>
    <w:pPr>
      <w:keepNext/>
      <w:pBdr>
        <w:bottom w:val="single" w:sz="6" w:space="1" w:color="5BBEB4" w:themeColor="accent1"/>
      </w:pBdr>
      <w:spacing w:before="300" w:after="0"/>
      <w:outlineLvl w:val="2"/>
    </w:pPr>
    <w:rPr>
      <w:caps/>
      <w:color w:val="27645D" w:themeColor="accent1" w:themeShade="7F"/>
      <w:spacing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3CFF"/>
    <w:pPr>
      <w:tabs>
        <w:tab w:val="center" w:pos="4513"/>
        <w:tab w:val="right" w:pos="9026"/>
      </w:tabs>
      <w:spacing w:after="0"/>
    </w:pPr>
  </w:style>
  <w:style w:type="character" w:customStyle="1" w:styleId="HeaderChar">
    <w:name w:val="Header Char"/>
    <w:basedOn w:val="DefaultParagraphFont"/>
    <w:link w:val="Header"/>
    <w:uiPriority w:val="99"/>
    <w:rsid w:val="00F53CFF"/>
    <w:rPr>
      <w:rFonts w:ascii="Calibri Light" w:eastAsiaTheme="minorEastAsia" w:hAnsi="Calibri Light"/>
      <w:sz w:val="22"/>
      <w:szCs w:val="22"/>
    </w:rPr>
  </w:style>
  <w:style w:type="paragraph" w:styleId="Footer">
    <w:name w:val="footer"/>
    <w:basedOn w:val="Normal"/>
    <w:link w:val="FooterChar"/>
    <w:uiPriority w:val="99"/>
    <w:unhideWhenUsed/>
    <w:rsid w:val="00F53CFF"/>
    <w:pPr>
      <w:tabs>
        <w:tab w:val="center" w:pos="4513"/>
        <w:tab w:val="right" w:pos="9026"/>
      </w:tabs>
      <w:spacing w:after="0"/>
    </w:pPr>
  </w:style>
  <w:style w:type="character" w:customStyle="1" w:styleId="FooterChar">
    <w:name w:val="Footer Char"/>
    <w:basedOn w:val="DefaultParagraphFont"/>
    <w:link w:val="Footer"/>
    <w:uiPriority w:val="99"/>
    <w:rsid w:val="00F53CFF"/>
    <w:rPr>
      <w:rFonts w:ascii="Calibri Light" w:eastAsiaTheme="minorEastAsia" w:hAnsi="Calibri Light"/>
      <w:sz w:val="22"/>
      <w:szCs w:val="22"/>
    </w:rPr>
  </w:style>
  <w:style w:type="character" w:styleId="PageNumber">
    <w:name w:val="page number"/>
    <w:basedOn w:val="DefaultParagraphFont"/>
    <w:uiPriority w:val="99"/>
    <w:semiHidden/>
    <w:unhideWhenUsed/>
    <w:rsid w:val="00F53CFF"/>
  </w:style>
  <w:style w:type="paragraph" w:customStyle="1" w:styleId="Header1">
    <w:name w:val="Header1"/>
    <w:qFormat/>
    <w:rsid w:val="00204BEA"/>
    <w:pPr>
      <w:spacing w:before="240" w:after="240"/>
    </w:pPr>
    <w:rPr>
      <w:rFonts w:ascii="Trebuchet MS" w:eastAsiaTheme="majorEastAsia" w:hAnsi="Trebuchet MS" w:cstheme="majorBidi"/>
      <w:b/>
      <w:noProof/>
      <w:color w:val="000000" w:themeColor="text1"/>
      <w:sz w:val="40"/>
      <w:szCs w:val="52"/>
    </w:rPr>
  </w:style>
  <w:style w:type="paragraph" w:customStyle="1" w:styleId="Content">
    <w:name w:val="Content"/>
    <w:basedOn w:val="Normal"/>
    <w:qFormat/>
    <w:rsid w:val="00FE0ECC"/>
    <w:pPr>
      <w:spacing w:before="120" w:line="280" w:lineRule="exact"/>
      <w:jc w:val="both"/>
    </w:pPr>
    <w:rPr>
      <w:rFonts w:ascii="Trebuchet MS" w:hAnsi="Trebuchet MS"/>
      <w:color w:val="7F7F7F" w:themeColor="text1" w:themeTint="80"/>
      <w:lang w:val="en-GB"/>
    </w:rPr>
  </w:style>
  <w:style w:type="paragraph" w:customStyle="1" w:styleId="Names">
    <w:name w:val="Names"/>
    <w:basedOn w:val="Content"/>
    <w:qFormat/>
    <w:rsid w:val="00530CD4"/>
    <w:rPr>
      <w:b/>
      <w:i/>
    </w:rPr>
  </w:style>
  <w:style w:type="character" w:styleId="CommentReference">
    <w:name w:val="annotation reference"/>
    <w:basedOn w:val="DefaultParagraphFont"/>
    <w:uiPriority w:val="99"/>
    <w:semiHidden/>
    <w:unhideWhenUsed/>
    <w:rsid w:val="00530CD4"/>
    <w:rPr>
      <w:sz w:val="16"/>
      <w:szCs w:val="16"/>
    </w:rPr>
  </w:style>
  <w:style w:type="paragraph" w:styleId="CommentText">
    <w:name w:val="annotation text"/>
    <w:basedOn w:val="Normal"/>
    <w:link w:val="CommentTextChar"/>
    <w:uiPriority w:val="99"/>
    <w:unhideWhenUsed/>
    <w:rsid w:val="00530CD4"/>
    <w:rPr>
      <w:sz w:val="20"/>
      <w:szCs w:val="20"/>
    </w:rPr>
  </w:style>
  <w:style w:type="character" w:customStyle="1" w:styleId="CommentTextChar">
    <w:name w:val="Comment Text Char"/>
    <w:basedOn w:val="DefaultParagraphFont"/>
    <w:link w:val="CommentText"/>
    <w:uiPriority w:val="99"/>
    <w:rsid w:val="00530CD4"/>
    <w:rPr>
      <w:rFonts w:ascii="Calibri Light" w:eastAsiaTheme="minorEastAsia" w:hAnsi="Calibri Light"/>
      <w:sz w:val="20"/>
      <w:szCs w:val="20"/>
    </w:rPr>
  </w:style>
  <w:style w:type="paragraph" w:styleId="ListParagraph">
    <w:name w:val="List Paragraph"/>
    <w:aliases w:val="Bullets"/>
    <w:basedOn w:val="Normal"/>
    <w:next w:val="Content"/>
    <w:uiPriority w:val="34"/>
    <w:qFormat/>
    <w:rsid w:val="0042298E"/>
    <w:pPr>
      <w:numPr>
        <w:numId w:val="6"/>
      </w:numPr>
      <w:spacing w:before="120"/>
      <w:contextualSpacing/>
    </w:pPr>
    <w:rPr>
      <w:rFonts w:asciiTheme="minorHAnsi" w:hAnsiTheme="minorHAnsi"/>
      <w:color w:val="7F7F7F" w:themeColor="text1" w:themeTint="80"/>
    </w:rPr>
  </w:style>
  <w:style w:type="paragraph" w:customStyle="1" w:styleId="GLISubHeader">
    <w:name w:val="GLI Sub Header"/>
    <w:basedOn w:val="Normal"/>
    <w:qFormat/>
    <w:rsid w:val="002632A8"/>
    <w:pPr>
      <w:pBdr>
        <w:top w:val="single" w:sz="24" w:space="0" w:color="5BBFB4"/>
        <w:left w:val="single" w:sz="24" w:space="0" w:color="5BBFB4"/>
        <w:bottom w:val="single" w:sz="24" w:space="0" w:color="5BBFB4"/>
        <w:right w:val="single" w:sz="24" w:space="0" w:color="5BBFB4"/>
      </w:pBdr>
      <w:shd w:val="clear" w:color="auto" w:fill="5BBFB4"/>
      <w:spacing w:before="120"/>
      <w:ind w:left="57"/>
    </w:pPr>
    <w:rPr>
      <w:rFonts w:ascii="Trebuchet MS" w:hAnsi="Trebuchet MS"/>
      <w:b/>
      <w:caps/>
      <w:color w:val="FEFEFE" w:themeColor="background1" w:themeTint="80"/>
      <w:sz w:val="24"/>
    </w:rPr>
  </w:style>
  <w:style w:type="paragraph" w:styleId="BalloonText">
    <w:name w:val="Balloon Text"/>
    <w:basedOn w:val="Normal"/>
    <w:link w:val="BalloonTextChar"/>
    <w:uiPriority w:val="99"/>
    <w:semiHidden/>
    <w:unhideWhenUsed/>
    <w:rsid w:val="00530CD4"/>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30CD4"/>
    <w:rPr>
      <w:rFonts w:ascii="Times New Roman" w:eastAsiaTheme="minorEastAsia" w:hAnsi="Times New Roman" w:cs="Times New Roman"/>
      <w:sz w:val="18"/>
      <w:szCs w:val="18"/>
    </w:rPr>
  </w:style>
  <w:style w:type="character" w:customStyle="1" w:styleId="Heading1Char">
    <w:name w:val="Heading 1 Char"/>
    <w:basedOn w:val="DefaultParagraphFont"/>
    <w:link w:val="Heading1"/>
    <w:uiPriority w:val="9"/>
    <w:rsid w:val="00530CD4"/>
    <w:rPr>
      <w:rFonts w:asciiTheme="majorHAnsi" w:eastAsiaTheme="majorEastAsia" w:hAnsiTheme="majorHAnsi" w:cstheme="majorBidi"/>
      <w:color w:val="3B968D" w:themeColor="accent1" w:themeShade="BF"/>
      <w:sz w:val="32"/>
      <w:szCs w:val="32"/>
    </w:rPr>
  </w:style>
  <w:style w:type="paragraph" w:styleId="TOCHeading">
    <w:name w:val="TOC Heading"/>
    <w:basedOn w:val="Heading1"/>
    <w:next w:val="Normal"/>
    <w:uiPriority w:val="39"/>
    <w:unhideWhenUsed/>
    <w:qFormat/>
    <w:rsid w:val="00530CD4"/>
    <w:pPr>
      <w:spacing w:before="480" w:line="276" w:lineRule="auto"/>
      <w:outlineLvl w:val="9"/>
    </w:pPr>
    <w:rPr>
      <w:b/>
      <w:bCs/>
      <w:sz w:val="28"/>
      <w:szCs w:val="28"/>
    </w:rPr>
  </w:style>
  <w:style w:type="paragraph" w:styleId="TOC2">
    <w:name w:val="toc 2"/>
    <w:basedOn w:val="Normal"/>
    <w:next w:val="Normal"/>
    <w:autoRedefine/>
    <w:uiPriority w:val="39"/>
    <w:unhideWhenUsed/>
    <w:rsid w:val="00530CD4"/>
    <w:pPr>
      <w:spacing w:after="0"/>
      <w:ind w:left="220"/>
    </w:pPr>
    <w:rPr>
      <w:rFonts w:asciiTheme="minorHAnsi" w:hAnsiTheme="minorHAnsi"/>
      <w:i/>
      <w:iCs/>
    </w:rPr>
  </w:style>
  <w:style w:type="paragraph" w:styleId="TOC1">
    <w:name w:val="toc 1"/>
    <w:basedOn w:val="Normal"/>
    <w:next w:val="Normal"/>
    <w:autoRedefine/>
    <w:uiPriority w:val="39"/>
    <w:unhideWhenUsed/>
    <w:rsid w:val="00530CD4"/>
    <w:pPr>
      <w:spacing w:before="120" w:after="0"/>
    </w:pPr>
    <w:rPr>
      <w:rFonts w:asciiTheme="minorHAnsi" w:hAnsiTheme="minorHAnsi"/>
      <w:b/>
      <w:bCs/>
    </w:rPr>
  </w:style>
  <w:style w:type="paragraph" w:styleId="TOC3">
    <w:name w:val="toc 3"/>
    <w:basedOn w:val="Normal"/>
    <w:next w:val="Normal"/>
    <w:autoRedefine/>
    <w:uiPriority w:val="39"/>
    <w:unhideWhenUsed/>
    <w:rsid w:val="00530CD4"/>
    <w:pPr>
      <w:spacing w:after="0"/>
      <w:ind w:left="440"/>
    </w:pPr>
    <w:rPr>
      <w:rFonts w:asciiTheme="minorHAnsi" w:hAnsiTheme="minorHAnsi"/>
    </w:rPr>
  </w:style>
  <w:style w:type="paragraph" w:styleId="TOC4">
    <w:name w:val="toc 4"/>
    <w:basedOn w:val="Normal"/>
    <w:next w:val="Normal"/>
    <w:autoRedefine/>
    <w:uiPriority w:val="39"/>
    <w:semiHidden/>
    <w:unhideWhenUsed/>
    <w:rsid w:val="00530CD4"/>
    <w:pPr>
      <w:spacing w:after="0"/>
      <w:ind w:left="660"/>
    </w:pPr>
    <w:rPr>
      <w:rFonts w:asciiTheme="minorHAnsi" w:hAnsiTheme="minorHAnsi"/>
      <w:sz w:val="20"/>
      <w:szCs w:val="20"/>
    </w:rPr>
  </w:style>
  <w:style w:type="paragraph" w:styleId="TOC5">
    <w:name w:val="toc 5"/>
    <w:basedOn w:val="Normal"/>
    <w:next w:val="Normal"/>
    <w:autoRedefine/>
    <w:uiPriority w:val="39"/>
    <w:semiHidden/>
    <w:unhideWhenUsed/>
    <w:rsid w:val="00530CD4"/>
    <w:pPr>
      <w:spacing w:after="0"/>
      <w:ind w:left="880"/>
    </w:pPr>
    <w:rPr>
      <w:rFonts w:asciiTheme="minorHAnsi" w:hAnsiTheme="minorHAnsi"/>
      <w:sz w:val="20"/>
      <w:szCs w:val="20"/>
    </w:rPr>
  </w:style>
  <w:style w:type="paragraph" w:styleId="TOC6">
    <w:name w:val="toc 6"/>
    <w:basedOn w:val="Normal"/>
    <w:next w:val="Normal"/>
    <w:autoRedefine/>
    <w:uiPriority w:val="39"/>
    <w:semiHidden/>
    <w:unhideWhenUsed/>
    <w:rsid w:val="00530CD4"/>
    <w:pPr>
      <w:spacing w:after="0"/>
      <w:ind w:left="1100"/>
    </w:pPr>
    <w:rPr>
      <w:rFonts w:asciiTheme="minorHAnsi" w:hAnsiTheme="minorHAnsi"/>
      <w:sz w:val="20"/>
      <w:szCs w:val="20"/>
    </w:rPr>
  </w:style>
  <w:style w:type="paragraph" w:styleId="TOC7">
    <w:name w:val="toc 7"/>
    <w:basedOn w:val="Normal"/>
    <w:next w:val="Normal"/>
    <w:autoRedefine/>
    <w:uiPriority w:val="39"/>
    <w:semiHidden/>
    <w:unhideWhenUsed/>
    <w:rsid w:val="00530CD4"/>
    <w:pPr>
      <w:spacing w:after="0"/>
      <w:ind w:left="1320"/>
    </w:pPr>
    <w:rPr>
      <w:rFonts w:asciiTheme="minorHAnsi" w:hAnsiTheme="minorHAnsi"/>
      <w:sz w:val="20"/>
      <w:szCs w:val="20"/>
    </w:rPr>
  </w:style>
  <w:style w:type="paragraph" w:styleId="TOC8">
    <w:name w:val="toc 8"/>
    <w:basedOn w:val="Normal"/>
    <w:next w:val="Normal"/>
    <w:autoRedefine/>
    <w:uiPriority w:val="39"/>
    <w:semiHidden/>
    <w:unhideWhenUsed/>
    <w:rsid w:val="00530CD4"/>
    <w:pPr>
      <w:spacing w:after="0"/>
      <w:ind w:left="1540"/>
    </w:pPr>
    <w:rPr>
      <w:rFonts w:asciiTheme="minorHAnsi" w:hAnsiTheme="minorHAnsi"/>
      <w:sz w:val="20"/>
      <w:szCs w:val="20"/>
    </w:rPr>
  </w:style>
  <w:style w:type="paragraph" w:styleId="TOC9">
    <w:name w:val="toc 9"/>
    <w:basedOn w:val="Normal"/>
    <w:next w:val="Normal"/>
    <w:autoRedefine/>
    <w:uiPriority w:val="39"/>
    <w:semiHidden/>
    <w:unhideWhenUsed/>
    <w:rsid w:val="00530CD4"/>
    <w:pPr>
      <w:spacing w:after="0"/>
      <w:ind w:left="1760"/>
    </w:pPr>
    <w:rPr>
      <w:rFonts w:asciiTheme="minorHAnsi" w:hAnsiTheme="minorHAnsi"/>
      <w:sz w:val="20"/>
      <w:szCs w:val="20"/>
    </w:rPr>
  </w:style>
  <w:style w:type="paragraph" w:styleId="Caption">
    <w:name w:val="caption"/>
    <w:basedOn w:val="Normal"/>
    <w:next w:val="Normal"/>
    <w:uiPriority w:val="35"/>
    <w:unhideWhenUsed/>
    <w:qFormat/>
    <w:rsid w:val="00FE0ECC"/>
    <w:rPr>
      <w:b/>
      <w:bCs/>
      <w:color w:val="3B968D" w:themeColor="accent1" w:themeShade="BF"/>
      <w:sz w:val="16"/>
      <w:szCs w:val="16"/>
    </w:rPr>
  </w:style>
  <w:style w:type="paragraph" w:customStyle="1" w:styleId="Figures">
    <w:name w:val="Figures"/>
    <w:basedOn w:val="Caption"/>
    <w:qFormat/>
    <w:rsid w:val="00FE0ECC"/>
    <w:rPr>
      <w:rFonts w:ascii="Trebuchet MS" w:hAnsi="Trebuchet MS"/>
      <w:i/>
      <w:color w:val="5BBEB4" w:themeColor="accent1"/>
    </w:rPr>
  </w:style>
  <w:style w:type="paragraph" w:customStyle="1" w:styleId="ListIndented">
    <w:name w:val="List Indented"/>
    <w:basedOn w:val="Normal"/>
    <w:qFormat/>
    <w:rsid w:val="002632A8"/>
    <w:pPr>
      <w:spacing w:before="120" w:after="0"/>
      <w:jc w:val="both"/>
    </w:pPr>
    <w:rPr>
      <w:rFonts w:ascii="Trebuchet MS" w:hAnsi="Trebuchet MS"/>
      <w:color w:val="7F7F7F" w:themeColor="text1" w:themeTint="80"/>
      <w:sz w:val="24"/>
      <w:u w:val="single"/>
      <w:lang w:val="en-GB"/>
    </w:rPr>
  </w:style>
  <w:style w:type="character" w:styleId="Hyperlink">
    <w:name w:val="Hyperlink"/>
    <w:basedOn w:val="DefaultParagraphFont"/>
    <w:unhideWhenUsed/>
    <w:qFormat/>
    <w:rsid w:val="00CA3624"/>
    <w:rPr>
      <w:rFonts w:asciiTheme="minorHAnsi" w:hAnsiTheme="minorHAnsi"/>
      <w:b w:val="0"/>
      <w:i w:val="0"/>
      <w:color w:val="5BBEB4" w:themeColor="accent1"/>
      <w:sz w:val="24"/>
      <w:u w:val="single"/>
    </w:rPr>
  </w:style>
  <w:style w:type="table" w:styleId="TableGrid">
    <w:name w:val="Table Grid"/>
    <w:basedOn w:val="TableNormal"/>
    <w:rsid w:val="00204BEA"/>
    <w:rPr>
      <w:rFonts w:eastAsiaTheme="minorEastAs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2-Accent31">
    <w:name w:val="Grid Table 2 - Accent 31"/>
    <w:basedOn w:val="TableNormal"/>
    <w:uiPriority w:val="47"/>
    <w:rsid w:val="00204BEA"/>
    <w:tblPr>
      <w:tblStyleRowBandSize w:val="1"/>
      <w:tblStyleColBandSize w:val="1"/>
      <w:tblBorders>
        <w:top w:val="single" w:sz="2" w:space="0" w:color="CDE8DF" w:themeColor="accent3" w:themeTint="99"/>
        <w:bottom w:val="single" w:sz="2" w:space="0" w:color="CDE8DF" w:themeColor="accent3" w:themeTint="99"/>
        <w:insideH w:val="single" w:sz="2" w:space="0" w:color="CDE8DF" w:themeColor="accent3" w:themeTint="99"/>
        <w:insideV w:val="single" w:sz="2" w:space="0" w:color="CDE8DF" w:themeColor="accent3" w:themeTint="99"/>
      </w:tblBorders>
    </w:tblPr>
    <w:tblStylePr w:type="firstRow">
      <w:rPr>
        <w:b/>
        <w:bCs/>
      </w:rPr>
      <w:tblPr/>
      <w:tcPr>
        <w:tcBorders>
          <w:top w:val="nil"/>
          <w:bottom w:val="single" w:sz="12" w:space="0" w:color="CDE8DF" w:themeColor="accent3" w:themeTint="99"/>
          <w:insideH w:val="nil"/>
          <w:insideV w:val="nil"/>
        </w:tcBorders>
        <w:shd w:val="clear" w:color="auto" w:fill="FEFEFE" w:themeFill="background1"/>
      </w:tcPr>
    </w:tblStylePr>
    <w:tblStylePr w:type="lastRow">
      <w:rPr>
        <w:b/>
        <w:bCs/>
      </w:rPr>
      <w:tblPr/>
      <w:tcPr>
        <w:tcBorders>
          <w:top w:val="double" w:sz="2" w:space="0" w:color="CDE8DF" w:themeColor="accent3" w:themeTint="99"/>
          <w:bottom w:val="nil"/>
          <w:insideH w:val="nil"/>
          <w:insideV w:val="nil"/>
        </w:tcBorders>
        <w:shd w:val="clear" w:color="auto" w:fill="FEFEFE" w:themeFill="background1"/>
      </w:tcPr>
    </w:tblStylePr>
    <w:tblStylePr w:type="firstCol">
      <w:rPr>
        <w:b/>
        <w:bCs/>
      </w:rPr>
    </w:tblStylePr>
    <w:tblStylePr w:type="lastCol">
      <w:rPr>
        <w:b/>
        <w:bCs/>
      </w:rPr>
    </w:tblStylePr>
    <w:tblStylePr w:type="band1Vert">
      <w:tblPr/>
      <w:tcPr>
        <w:shd w:val="clear" w:color="auto" w:fill="EEF7F4" w:themeFill="accent3" w:themeFillTint="33"/>
      </w:tcPr>
    </w:tblStylePr>
    <w:tblStylePr w:type="band1Horz">
      <w:tblPr/>
      <w:tcPr>
        <w:shd w:val="clear" w:color="auto" w:fill="EEF7F4" w:themeFill="accent3" w:themeFillTint="33"/>
      </w:tcPr>
    </w:tblStylePr>
  </w:style>
  <w:style w:type="character" w:customStyle="1" w:styleId="Heading3Char">
    <w:name w:val="Heading 3 Char"/>
    <w:basedOn w:val="DefaultParagraphFont"/>
    <w:link w:val="Heading3"/>
    <w:uiPriority w:val="9"/>
    <w:rsid w:val="00FB443E"/>
    <w:rPr>
      <w:rFonts w:ascii="Calibri Light" w:eastAsiaTheme="minorEastAsia" w:hAnsi="Calibri Light"/>
      <w:caps/>
      <w:color w:val="27645D" w:themeColor="accent1" w:themeShade="7F"/>
      <w:spacing w:val="15"/>
      <w:sz w:val="22"/>
      <w:szCs w:val="22"/>
    </w:rPr>
  </w:style>
  <w:style w:type="character" w:styleId="FollowedHyperlink">
    <w:name w:val="FollowedHyperlink"/>
    <w:basedOn w:val="DefaultParagraphFont"/>
    <w:uiPriority w:val="99"/>
    <w:semiHidden/>
    <w:unhideWhenUsed/>
    <w:rsid w:val="00FB443E"/>
    <w:rPr>
      <w:color w:val="30B8F0" w:themeColor="followedHyperlink"/>
      <w:u w:val="single"/>
    </w:rPr>
  </w:style>
  <w:style w:type="table" w:customStyle="1" w:styleId="Tabletest">
    <w:name w:val="Table test"/>
    <w:basedOn w:val="LightList-Accent1"/>
    <w:uiPriority w:val="99"/>
    <w:rsid w:val="00854A2E"/>
    <w:tblPr/>
    <w:tblStylePr w:type="firstRow">
      <w:pPr>
        <w:spacing w:before="0" w:after="0" w:line="240" w:lineRule="auto"/>
      </w:pPr>
      <w:rPr>
        <w:b/>
        <w:bCs/>
        <w:color w:val="FEFEFE" w:themeColor="background1"/>
      </w:rPr>
      <w:tblPr/>
      <w:tcPr>
        <w:shd w:val="clear" w:color="auto" w:fill="5BBEB4" w:themeFill="accent1"/>
      </w:tcPr>
    </w:tblStylePr>
    <w:tblStylePr w:type="lastRow">
      <w:pPr>
        <w:spacing w:before="0" w:after="0" w:line="240" w:lineRule="auto"/>
      </w:pPr>
      <w:rPr>
        <w:b/>
        <w:bCs/>
      </w:rPr>
      <w:tblPr/>
      <w:tcPr>
        <w:tcBorders>
          <w:top w:val="double" w:sz="6" w:space="0" w:color="5BBEB4" w:themeColor="accent1"/>
          <w:left w:val="single" w:sz="8" w:space="0" w:color="5BBEB4" w:themeColor="accent1"/>
          <w:bottom w:val="single" w:sz="8" w:space="0" w:color="5BBEB4" w:themeColor="accent1"/>
          <w:right w:val="single" w:sz="8" w:space="0" w:color="5BBEB4" w:themeColor="accent1"/>
        </w:tcBorders>
      </w:tcPr>
    </w:tblStylePr>
    <w:tblStylePr w:type="firstCol">
      <w:rPr>
        <w:b/>
        <w:bCs/>
      </w:rPr>
    </w:tblStylePr>
    <w:tblStylePr w:type="lastCol">
      <w:rPr>
        <w:b/>
        <w:bCs/>
      </w:rPr>
    </w:tblStylePr>
    <w:tblStylePr w:type="band1Vert">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tblStylePr w:type="band1Horz">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style>
  <w:style w:type="table" w:styleId="LightList-Accent1">
    <w:name w:val="Light List Accent 1"/>
    <w:basedOn w:val="TableNormal"/>
    <w:uiPriority w:val="61"/>
    <w:semiHidden/>
    <w:unhideWhenUsed/>
    <w:rsid w:val="00854A2E"/>
    <w:tblPr>
      <w:tblStyleRowBandSize w:val="1"/>
      <w:tblStyleColBandSize w:val="1"/>
      <w:tblBorders>
        <w:top w:val="single" w:sz="8" w:space="0" w:color="5BBEB4" w:themeColor="accent1"/>
        <w:left w:val="single" w:sz="8" w:space="0" w:color="5BBEB4" w:themeColor="accent1"/>
        <w:bottom w:val="single" w:sz="8" w:space="0" w:color="5BBEB4" w:themeColor="accent1"/>
        <w:right w:val="single" w:sz="8" w:space="0" w:color="5BBEB4" w:themeColor="accent1"/>
      </w:tblBorders>
    </w:tblPr>
    <w:tblStylePr w:type="firstRow">
      <w:pPr>
        <w:spacing w:before="0" w:after="0" w:line="240" w:lineRule="auto"/>
      </w:pPr>
      <w:rPr>
        <w:b/>
        <w:bCs/>
        <w:color w:val="FEFEFE" w:themeColor="background1"/>
      </w:rPr>
      <w:tblPr/>
      <w:tcPr>
        <w:shd w:val="clear" w:color="auto" w:fill="5BBEB4" w:themeFill="accent1"/>
      </w:tcPr>
    </w:tblStylePr>
    <w:tblStylePr w:type="lastRow">
      <w:pPr>
        <w:spacing w:before="0" w:after="0" w:line="240" w:lineRule="auto"/>
      </w:pPr>
      <w:rPr>
        <w:b/>
        <w:bCs/>
      </w:rPr>
      <w:tblPr/>
      <w:tcPr>
        <w:tcBorders>
          <w:top w:val="double" w:sz="6" w:space="0" w:color="5BBEB4" w:themeColor="accent1"/>
          <w:left w:val="single" w:sz="8" w:space="0" w:color="5BBEB4" w:themeColor="accent1"/>
          <w:bottom w:val="single" w:sz="8" w:space="0" w:color="5BBEB4" w:themeColor="accent1"/>
          <w:right w:val="single" w:sz="8" w:space="0" w:color="5BBEB4" w:themeColor="accent1"/>
        </w:tcBorders>
      </w:tcPr>
    </w:tblStylePr>
    <w:tblStylePr w:type="firstCol">
      <w:rPr>
        <w:b/>
        <w:bCs/>
      </w:rPr>
    </w:tblStylePr>
    <w:tblStylePr w:type="lastCol">
      <w:rPr>
        <w:b/>
        <w:bCs/>
      </w:rPr>
    </w:tblStylePr>
    <w:tblStylePr w:type="band1Vert">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tblStylePr w:type="band1Horz">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style>
  <w:style w:type="paragraph" w:customStyle="1" w:styleId="Numbers">
    <w:name w:val="Numbers"/>
    <w:basedOn w:val="ListParagraph"/>
    <w:autoRedefine/>
    <w:qFormat/>
    <w:rsid w:val="0042298E"/>
    <w:pPr>
      <w:numPr>
        <w:numId w:val="1"/>
      </w:numPr>
      <w:ind w:left="714" w:hanging="357"/>
      <w:contextualSpacing w:val="0"/>
    </w:pPr>
    <w:rPr>
      <w:rFonts w:ascii="Trebuchet MS" w:hAnsi="Trebuchet MS"/>
      <w:bCs/>
    </w:rPr>
  </w:style>
  <w:style w:type="character" w:styleId="SubtleReference">
    <w:name w:val="Subtle Reference"/>
    <w:uiPriority w:val="31"/>
    <w:qFormat/>
    <w:rsid w:val="00B73B0A"/>
    <w:rPr>
      <w:b/>
      <w:bCs/>
      <w:color w:val="5BBEB4" w:themeColor="accent1"/>
    </w:rPr>
  </w:style>
  <w:style w:type="paragraph" w:customStyle="1" w:styleId="Level2">
    <w:name w:val="Level 2"/>
    <w:basedOn w:val="Normal"/>
    <w:link w:val="Level2Char"/>
    <w:qFormat/>
    <w:rsid w:val="00B73B0A"/>
    <w:pPr>
      <w:spacing w:before="200" w:after="200" w:line="276" w:lineRule="auto"/>
    </w:pPr>
    <w:rPr>
      <w:rFonts w:asciiTheme="minorHAnsi" w:hAnsiTheme="minorHAnsi"/>
      <w:b/>
      <w:color w:val="000000" w:themeColor="text2"/>
      <w:sz w:val="28"/>
      <w:szCs w:val="20"/>
    </w:rPr>
  </w:style>
  <w:style w:type="character" w:customStyle="1" w:styleId="Level2Char">
    <w:name w:val="Level 2 Char"/>
    <w:basedOn w:val="DefaultParagraphFont"/>
    <w:link w:val="Level2"/>
    <w:rsid w:val="00B73B0A"/>
    <w:rPr>
      <w:rFonts w:eastAsiaTheme="minorEastAsia"/>
      <w:b/>
      <w:color w:val="000000" w:themeColor="text2"/>
      <w:sz w:val="28"/>
      <w:szCs w:val="20"/>
    </w:rPr>
  </w:style>
  <w:style w:type="paragraph" w:styleId="CommentSubject">
    <w:name w:val="annotation subject"/>
    <w:basedOn w:val="CommentText"/>
    <w:next w:val="CommentText"/>
    <w:link w:val="CommentSubjectChar"/>
    <w:uiPriority w:val="99"/>
    <w:semiHidden/>
    <w:unhideWhenUsed/>
    <w:rsid w:val="006E4B0F"/>
    <w:rPr>
      <w:b/>
      <w:bCs/>
    </w:rPr>
  </w:style>
  <w:style w:type="character" w:customStyle="1" w:styleId="CommentSubjectChar">
    <w:name w:val="Comment Subject Char"/>
    <w:basedOn w:val="CommentTextChar"/>
    <w:link w:val="CommentSubject"/>
    <w:uiPriority w:val="99"/>
    <w:semiHidden/>
    <w:rsid w:val="006E4B0F"/>
    <w:rPr>
      <w:rFonts w:ascii="Calibri Light" w:eastAsiaTheme="minorEastAsia" w:hAnsi="Calibri Light"/>
      <w:b/>
      <w:bCs/>
      <w:sz w:val="20"/>
      <w:szCs w:val="20"/>
    </w:rPr>
  </w:style>
  <w:style w:type="character" w:customStyle="1" w:styleId="NoSpacingChar">
    <w:name w:val="No Spacing Char"/>
    <w:basedOn w:val="DefaultParagraphFont"/>
    <w:link w:val="NoSpacing"/>
    <w:uiPriority w:val="1"/>
    <w:locked/>
    <w:rsid w:val="00573409"/>
    <w:rPr>
      <w:sz w:val="20"/>
      <w:szCs w:val="20"/>
    </w:rPr>
  </w:style>
  <w:style w:type="paragraph" w:styleId="NoSpacing">
    <w:name w:val="No Spacing"/>
    <w:basedOn w:val="Normal"/>
    <w:link w:val="NoSpacingChar"/>
    <w:uiPriority w:val="1"/>
    <w:qFormat/>
    <w:rsid w:val="00573409"/>
    <w:pPr>
      <w:spacing w:after="0"/>
    </w:pPr>
    <w:rPr>
      <w:rFonts w:asciiTheme="minorHAnsi" w:eastAsiaTheme="minorHAnsi" w:hAnsiTheme="minorHAnsi"/>
      <w:sz w:val="20"/>
      <w:szCs w:val="20"/>
    </w:rPr>
  </w:style>
  <w:style w:type="character" w:styleId="Strong">
    <w:name w:val="Strong"/>
    <w:basedOn w:val="DefaultParagraphFont"/>
    <w:uiPriority w:val="22"/>
    <w:qFormat/>
    <w:rsid w:val="00087A91"/>
    <w:rPr>
      <w:b/>
      <w:bCs/>
    </w:rPr>
  </w:style>
  <w:style w:type="paragraph" w:styleId="NormalWeb">
    <w:name w:val="Normal (Web)"/>
    <w:basedOn w:val="Normal"/>
    <w:uiPriority w:val="99"/>
    <w:semiHidden/>
    <w:unhideWhenUsed/>
    <w:rsid w:val="00AA737E"/>
    <w:pPr>
      <w:spacing w:before="100" w:beforeAutospacing="1" w:after="100" w:afterAutospacing="1"/>
    </w:pPr>
    <w:rPr>
      <w:rFonts w:ascii="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1576769">
      <w:bodyDiv w:val="1"/>
      <w:marLeft w:val="0"/>
      <w:marRight w:val="0"/>
      <w:marTop w:val="0"/>
      <w:marBottom w:val="0"/>
      <w:divBdr>
        <w:top w:val="none" w:sz="0" w:space="0" w:color="auto"/>
        <w:left w:val="none" w:sz="0" w:space="0" w:color="auto"/>
        <w:bottom w:val="none" w:sz="0" w:space="0" w:color="auto"/>
        <w:right w:val="none" w:sz="0" w:space="0" w:color="auto"/>
      </w:divBdr>
    </w:div>
    <w:div w:id="511722289">
      <w:bodyDiv w:val="1"/>
      <w:marLeft w:val="0"/>
      <w:marRight w:val="0"/>
      <w:marTop w:val="0"/>
      <w:marBottom w:val="0"/>
      <w:divBdr>
        <w:top w:val="none" w:sz="0" w:space="0" w:color="auto"/>
        <w:left w:val="none" w:sz="0" w:space="0" w:color="auto"/>
        <w:bottom w:val="none" w:sz="0" w:space="0" w:color="auto"/>
        <w:right w:val="none" w:sz="0" w:space="0" w:color="auto"/>
      </w:divBdr>
    </w:div>
    <w:div w:id="668024469">
      <w:bodyDiv w:val="1"/>
      <w:marLeft w:val="0"/>
      <w:marRight w:val="0"/>
      <w:marTop w:val="0"/>
      <w:marBottom w:val="0"/>
      <w:divBdr>
        <w:top w:val="none" w:sz="0" w:space="0" w:color="auto"/>
        <w:left w:val="none" w:sz="0" w:space="0" w:color="auto"/>
        <w:bottom w:val="none" w:sz="0" w:space="0" w:color="auto"/>
        <w:right w:val="none" w:sz="0" w:space="0" w:color="auto"/>
      </w:divBdr>
    </w:div>
    <w:div w:id="809516212">
      <w:bodyDiv w:val="1"/>
      <w:marLeft w:val="0"/>
      <w:marRight w:val="0"/>
      <w:marTop w:val="0"/>
      <w:marBottom w:val="0"/>
      <w:divBdr>
        <w:top w:val="none" w:sz="0" w:space="0" w:color="auto"/>
        <w:left w:val="none" w:sz="0" w:space="0" w:color="auto"/>
        <w:bottom w:val="none" w:sz="0" w:space="0" w:color="auto"/>
        <w:right w:val="none" w:sz="0" w:space="0" w:color="auto"/>
      </w:divBdr>
    </w:div>
    <w:div w:id="814837271">
      <w:bodyDiv w:val="1"/>
      <w:marLeft w:val="0"/>
      <w:marRight w:val="0"/>
      <w:marTop w:val="0"/>
      <w:marBottom w:val="0"/>
      <w:divBdr>
        <w:top w:val="none" w:sz="0" w:space="0" w:color="auto"/>
        <w:left w:val="none" w:sz="0" w:space="0" w:color="auto"/>
        <w:bottom w:val="none" w:sz="0" w:space="0" w:color="auto"/>
        <w:right w:val="none" w:sz="0" w:space="0" w:color="auto"/>
      </w:divBdr>
    </w:div>
    <w:div w:id="823400800">
      <w:bodyDiv w:val="1"/>
      <w:marLeft w:val="0"/>
      <w:marRight w:val="0"/>
      <w:marTop w:val="0"/>
      <w:marBottom w:val="0"/>
      <w:divBdr>
        <w:top w:val="none" w:sz="0" w:space="0" w:color="auto"/>
        <w:left w:val="none" w:sz="0" w:space="0" w:color="auto"/>
        <w:bottom w:val="none" w:sz="0" w:space="0" w:color="auto"/>
        <w:right w:val="none" w:sz="0" w:space="0" w:color="auto"/>
      </w:divBdr>
    </w:div>
    <w:div w:id="956445311">
      <w:bodyDiv w:val="1"/>
      <w:marLeft w:val="0"/>
      <w:marRight w:val="0"/>
      <w:marTop w:val="0"/>
      <w:marBottom w:val="0"/>
      <w:divBdr>
        <w:top w:val="none" w:sz="0" w:space="0" w:color="auto"/>
        <w:left w:val="none" w:sz="0" w:space="0" w:color="auto"/>
        <w:bottom w:val="none" w:sz="0" w:space="0" w:color="auto"/>
        <w:right w:val="none" w:sz="0" w:space="0" w:color="auto"/>
      </w:divBdr>
    </w:div>
    <w:div w:id="19326668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inddiagnostics-training.org/moodle/"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who.int/tb/publications/2012/tb_biosafety/e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who.int/csr/resources/publications/biosafety/Biosafety7.pdf" TargetMode="External"/><Relationship Id="rId14" Type="http://schemas.openxmlformats.org/officeDocument/2006/relationships/header" Target="header1.xml"/></Relationships>
</file>

<file path=word/theme/theme1.xml><?xml version="1.0" encoding="utf-8"?>
<a:theme xmlns:a="http://schemas.openxmlformats.org/drawingml/2006/main" name="GLI_Theme">
  <a:themeElements>
    <a:clrScheme name="GLI Colours 1">
      <a:dk1>
        <a:srgbClr val="000000"/>
      </a:dk1>
      <a:lt1>
        <a:srgbClr val="FEFEFE"/>
      </a:lt1>
      <a:dk2>
        <a:srgbClr val="000000"/>
      </a:dk2>
      <a:lt2>
        <a:srgbClr val="FEFEFE"/>
      </a:lt2>
      <a:accent1>
        <a:srgbClr val="5BBEB4"/>
      </a:accent1>
      <a:accent2>
        <a:srgbClr val="DB1F26"/>
      </a:accent2>
      <a:accent3>
        <a:srgbClr val="ADDACA"/>
      </a:accent3>
      <a:accent4>
        <a:srgbClr val="FEFEFE"/>
      </a:accent4>
      <a:accent5>
        <a:srgbClr val="FEFEFE"/>
      </a:accent5>
      <a:accent6>
        <a:srgbClr val="FEFEFE"/>
      </a:accent6>
      <a:hlink>
        <a:srgbClr val="0563C1"/>
      </a:hlink>
      <a:folHlink>
        <a:srgbClr val="30B8F0"/>
      </a:folHlink>
    </a:clrScheme>
    <a:fontScheme name="Trebuchet MS">
      <a:majorFont>
        <a:latin typeface="Trebuchet MS" panose="020B0603020202020204"/>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LI_Theme" id="{F438D0B3-E621-C54F-90A7-127D95602C04}" vid="{9A790AA2-757B-8C4D-B87A-89292ABE103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b:Source>
    <b:Tag>WHO143</b:Tag>
    <b:SourceType>InternetSite</b:SourceType>
    <b:Guid>{F84DFFD3-5B1E-4D12-A34E-40ECA3B38B16}</b:Guid>
    <b:Title>TB Diagnostics Xpert MTB/RIF Test</b:Title>
    <b:YearAccessed>2015</b:YearAccessed>
    <b:MonthAccessed>January</b:MonthAccessed>
    <b:DayAccessed>10</b:DayAccessed>
    <b:URL>http://who.int/tb/publications/Xpert_factsheet.pdf?ua=1</b:URL>
    <b:Author>
      <b:Author>
        <b:NameList>
          <b:Person>
            <b:Last>WHO</b:Last>
          </b:Person>
        </b:NameList>
      </b:Author>
    </b:Author>
    <b:RefOrder>1</b:RefOrder>
  </b:Source>
  <b:Source>
    <b:Tag>Wor142</b:Tag>
    <b:SourceType>Report</b:SourceType>
    <b:Guid>{8A8F2FA4-186C-46A4-99B9-AE69A686F41A}</b:Guid>
    <b:Author>
      <b:Author>
        <b:Corporate>World Health Organization</b:Corporate>
      </b:Author>
    </b:Author>
    <b:Title>Xpert MTB/RIF Implementation Manual</b:Title>
    <b:Year>2014</b:Year>
    <b:City>Geneva</b:City>
    <b:RefOrder>2</b:RefOrder>
  </b:Source>
</b:Sources>
</file>

<file path=customXml/itemProps1.xml><?xml version="1.0" encoding="utf-8"?>
<ds:datastoreItem xmlns:ds="http://schemas.openxmlformats.org/officeDocument/2006/customXml" ds:itemID="{BC3425B2-59EE-B74A-B86C-51E342805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1751</Words>
  <Characters>9984</Characters>
  <Application>Microsoft Office Word</Application>
  <DocSecurity>0</DocSecurity>
  <Lines>83</Lines>
  <Paragraphs>23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WHO</Company>
  <LinksUpToDate>false</LinksUpToDate>
  <CharactersWithSpaces>11712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Dr. Andre Trollip</cp:lastModifiedBy>
  <cp:revision>6</cp:revision>
  <cp:lastPrinted>2017-02-13T12:00:00Z</cp:lastPrinted>
  <dcterms:created xsi:type="dcterms:W3CDTF">2018-03-06T05:00:00Z</dcterms:created>
  <dcterms:modified xsi:type="dcterms:W3CDTF">2018-03-06T05:22:00Z</dcterms:modified>
</cp:coreProperties>
</file>