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010F4" w14:textId="26898B3A" w:rsidR="005E211E" w:rsidRPr="002D4939" w:rsidRDefault="00000000">
      <w:pPr>
        <w:pStyle w:val="P68B1DB1-BodyText1"/>
        <w:spacing w:before="23"/>
        <w:ind w:right="217"/>
        <w:jc w:val="center"/>
        <w:rPr>
          <w:i/>
          <w:sz w:val="24"/>
        </w:rPr>
      </w:pPr>
      <w:r w:rsidRPr="002D4939">
        <w:t>TB REACH Wave 11</w:t>
      </w:r>
      <w:r w:rsidRPr="002D4939">
        <w:br/>
      </w:r>
    </w:p>
    <w:p w14:paraId="4A51244B" w14:textId="26820620" w:rsidR="005E211E" w:rsidRPr="002D4939" w:rsidRDefault="00000000">
      <w:pPr>
        <w:pStyle w:val="P68B1DB1-BodyText2"/>
        <w:spacing w:before="23"/>
        <w:ind w:right="217"/>
        <w:jc w:val="center"/>
      </w:pPr>
      <w:r w:rsidRPr="002D4939">
        <w:t xml:space="preserve">Apporter </w:t>
      </w:r>
      <w:r w:rsidR="00506419">
        <w:t>d</w:t>
      </w:r>
      <w:r w:rsidRPr="002D4939">
        <w:t>es approches innovantes de lutte contre la tuberculose</w:t>
      </w:r>
    </w:p>
    <w:p w14:paraId="25EA392C" w14:textId="77777777" w:rsidR="005E211E" w:rsidRPr="002D4939" w:rsidRDefault="00000000">
      <w:pPr>
        <w:pStyle w:val="P68B1DB1-BodyText2"/>
        <w:spacing w:before="23"/>
        <w:ind w:right="217"/>
        <w:jc w:val="center"/>
      </w:pPr>
      <w:r w:rsidRPr="002D4939">
        <w:t>et de promotion de la santé respiratoire à ceux qui en ont besoin</w:t>
      </w:r>
    </w:p>
    <w:p w14:paraId="2FFF8C85" w14:textId="77777777" w:rsidR="005E211E" w:rsidRPr="002D4939" w:rsidRDefault="005E211E">
      <w:pPr>
        <w:spacing w:before="47"/>
        <w:ind w:right="-30"/>
        <w:jc w:val="center"/>
        <w:rPr>
          <w:b/>
          <w:color w:val="D50032"/>
        </w:rPr>
      </w:pPr>
    </w:p>
    <w:p w14:paraId="500867FF" w14:textId="77777777" w:rsidR="005E211E" w:rsidRPr="002D4939" w:rsidRDefault="00000000">
      <w:pPr>
        <w:pStyle w:val="P68B1DB1-Normal3"/>
        <w:pBdr>
          <w:top w:val="nil"/>
          <w:left w:val="nil"/>
          <w:bottom w:val="nil"/>
          <w:right w:val="nil"/>
          <w:between w:val="nil"/>
        </w:pBdr>
        <w:tabs>
          <w:tab w:val="left" w:pos="333"/>
          <w:tab w:val="center" w:pos="4819"/>
        </w:tabs>
        <w:spacing w:after="0" w:line="240" w:lineRule="auto"/>
        <w:jc w:val="center"/>
        <w:rPr>
          <w:color w:val="000000"/>
        </w:rPr>
      </w:pPr>
      <w:r w:rsidRPr="002D4939">
        <w:t>Proposition Phase 1</w:t>
      </w:r>
    </w:p>
    <w:p w14:paraId="6D8A6F7C" w14:textId="3656DEC2" w:rsidR="005E211E" w:rsidRPr="002D4939" w:rsidRDefault="00000000">
      <w:pPr>
        <w:pStyle w:val="P68B1DB1-Normal4"/>
        <w:pBdr>
          <w:top w:val="nil"/>
          <w:left w:val="nil"/>
          <w:bottom w:val="nil"/>
          <w:right w:val="nil"/>
          <w:between w:val="nil"/>
        </w:pBdr>
        <w:tabs>
          <w:tab w:val="left" w:pos="333"/>
          <w:tab w:val="center" w:pos="4819"/>
        </w:tabs>
        <w:spacing w:after="0" w:line="240" w:lineRule="auto"/>
        <w:jc w:val="center"/>
        <w:rPr>
          <w:color w:val="000000"/>
        </w:rPr>
      </w:pPr>
      <w:r w:rsidRPr="002D4939">
        <w:t xml:space="preserve">Date limite de remise des propositions : </w:t>
      </w:r>
      <w:r w:rsidRPr="002D4939">
        <w:rPr>
          <w:u w:val="single"/>
        </w:rPr>
        <w:t>17 janvier 2024 à 17 h, heure de Genève</w:t>
      </w:r>
    </w:p>
    <w:p w14:paraId="72E3DDAE" w14:textId="77777777" w:rsidR="005E211E" w:rsidRPr="002D4939" w:rsidRDefault="005E211E">
      <w:pPr>
        <w:jc w:val="center"/>
      </w:pPr>
    </w:p>
    <w:p w14:paraId="2ABC634F" w14:textId="764257A7" w:rsidR="005E211E" w:rsidRPr="002D4939" w:rsidRDefault="00000000">
      <w:pPr>
        <w:jc w:val="center"/>
        <w:rPr>
          <w:b/>
        </w:rPr>
      </w:pPr>
      <w:r w:rsidRPr="002D4939">
        <w:t>Les candidatures DOIVENT IMPÉRATIVEMENT être adressée</w:t>
      </w:r>
      <w:r w:rsidR="00506419">
        <w:t>s</w:t>
      </w:r>
      <w:r w:rsidRPr="002D4939">
        <w:t xml:space="preserve"> via le site Web de candidature Wave 11. </w:t>
      </w:r>
      <w:r w:rsidRPr="002D4939">
        <w:br/>
      </w:r>
      <w:r w:rsidRPr="002D4939">
        <w:rPr>
          <w:b/>
        </w:rPr>
        <w:t xml:space="preserve">Les propositions adressées par </w:t>
      </w:r>
      <w:r w:rsidR="00293692" w:rsidRPr="002D4939">
        <w:rPr>
          <w:b/>
        </w:rPr>
        <w:t>courriel</w:t>
      </w:r>
      <w:r w:rsidRPr="002D4939">
        <w:rPr>
          <w:b/>
        </w:rPr>
        <w:t xml:space="preserve"> </w:t>
      </w:r>
      <w:r w:rsidR="00506419">
        <w:rPr>
          <w:b/>
        </w:rPr>
        <w:t>en</w:t>
      </w:r>
      <w:r w:rsidR="00293692">
        <w:rPr>
          <w:b/>
        </w:rPr>
        <w:t xml:space="preserve"> </w:t>
      </w:r>
      <w:r w:rsidRPr="002D4939">
        <w:rPr>
          <w:b/>
        </w:rPr>
        <w:t>format Word/PDF ne seront PAS acceptées ou examinées.</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151F1638" w14:textId="77777777">
        <w:tc>
          <w:tcPr>
            <w:tcW w:w="9628" w:type="dxa"/>
          </w:tcPr>
          <w:p w14:paraId="474BCDB8" w14:textId="04DF1F92" w:rsidR="005E211E" w:rsidRPr="002D4939" w:rsidRDefault="00000000">
            <w:pPr>
              <w:pBdr>
                <w:top w:val="nil"/>
                <w:left w:val="nil"/>
                <w:bottom w:val="nil"/>
                <w:right w:val="nil"/>
                <w:between w:val="nil"/>
              </w:pBdr>
              <w:tabs>
                <w:tab w:val="left" w:pos="333"/>
                <w:tab w:val="center" w:pos="4819"/>
              </w:tabs>
              <w:jc w:val="center"/>
              <w:rPr>
                <w:color w:val="000000"/>
              </w:rPr>
            </w:pPr>
            <w:r w:rsidRPr="002D4939">
              <w:rPr>
                <w:color w:val="000000" w:themeColor="text1"/>
              </w:rPr>
              <w:t xml:space="preserve">TB REACH encourage vivement les demandeurs à lire et à suivre le guide de langage du Partenariat Halte à la tuberculose - </w:t>
            </w:r>
            <w:hyperlink r:id="rId11">
              <w:r w:rsidRPr="002D4939">
                <w:rPr>
                  <w:color w:val="0563C1"/>
                  <w:u w:val="single"/>
                </w:rPr>
                <w:t>Unis pour mettre fin à la tuberculose : chaque mot compte</w:t>
              </w:r>
            </w:hyperlink>
            <w:r w:rsidRPr="002D4939">
              <w:rPr>
                <w:color w:val="000000" w:themeColor="text1"/>
              </w:rPr>
              <w:t>. Les termes choisis pour parler de la tuberculose pourront avoir un impact sur la stigmatisation, les croyances et les comportements, et pourront également déterminer si une personne se sent à l</w:t>
            </w:r>
            <w:r w:rsidR="002D4939" w:rsidRPr="002D4939">
              <w:rPr>
                <w:color w:val="000000" w:themeColor="text1"/>
              </w:rPr>
              <w:t>’</w:t>
            </w:r>
            <w:r w:rsidRPr="002D4939">
              <w:rPr>
                <w:color w:val="000000" w:themeColor="text1"/>
              </w:rPr>
              <w:t xml:space="preserve">aise pour passer un test de dépistage et être soignée. </w:t>
            </w:r>
          </w:p>
          <w:p w14:paraId="1A5A4BEA" w14:textId="4C5A7891" w:rsidR="005E211E" w:rsidRPr="002D4939" w:rsidRDefault="00000000">
            <w:pPr>
              <w:pStyle w:val="P68B1DB1-Normal5"/>
              <w:pBdr>
                <w:top w:val="nil"/>
                <w:left w:val="nil"/>
                <w:bottom w:val="nil"/>
                <w:right w:val="nil"/>
                <w:between w:val="nil"/>
              </w:pBdr>
              <w:tabs>
                <w:tab w:val="left" w:pos="333"/>
                <w:tab w:val="center" w:pos="4819"/>
              </w:tabs>
              <w:jc w:val="center"/>
              <w:rPr>
                <w:color w:val="000000"/>
              </w:rPr>
            </w:pPr>
            <w:r w:rsidRPr="002D4939">
              <w:t xml:space="preserve">Un langage non discriminatoire, </w:t>
            </w:r>
            <w:r w:rsidR="00293692" w:rsidRPr="002D4939">
              <w:t>responsab</w:t>
            </w:r>
            <w:r w:rsidR="00293692">
              <w:t>le</w:t>
            </w:r>
            <w:r w:rsidRPr="002D4939">
              <w:t xml:space="preserve"> et axé sur l</w:t>
            </w:r>
            <w:r w:rsidR="002D4939" w:rsidRPr="002D4939">
              <w:t>’</w:t>
            </w:r>
            <w:r w:rsidRPr="002D4939">
              <w:t>être humain doit être utilisé tout au long de votre proposition pour TB REACH Wave 11.</w:t>
            </w:r>
          </w:p>
        </w:tc>
      </w:tr>
    </w:tbl>
    <w:p w14:paraId="07083DE7" w14:textId="77777777" w:rsidR="005E211E" w:rsidRPr="002D4939" w:rsidRDefault="00000000">
      <w:pPr>
        <w:pStyle w:val="P68B1DB1-Normal5"/>
        <w:pBdr>
          <w:top w:val="nil"/>
          <w:left w:val="nil"/>
          <w:bottom w:val="nil"/>
          <w:right w:val="nil"/>
          <w:between w:val="nil"/>
        </w:pBdr>
        <w:tabs>
          <w:tab w:val="left" w:pos="333"/>
          <w:tab w:val="center" w:pos="4819"/>
        </w:tabs>
        <w:spacing w:after="0" w:line="240" w:lineRule="auto"/>
        <w:rPr>
          <w:color w:val="000000"/>
        </w:rPr>
      </w:pPr>
      <w:r w:rsidRPr="002D4939">
        <w:t xml:space="preserve"> </w:t>
      </w:r>
    </w:p>
    <w:p w14:paraId="623B7FB6" w14:textId="77777777" w:rsidR="005E211E" w:rsidRPr="002D4939" w:rsidRDefault="00000000">
      <w:pPr>
        <w:pStyle w:val="P68B1DB1-Normal6"/>
        <w:pBdr>
          <w:top w:val="nil"/>
          <w:left w:val="nil"/>
          <w:bottom w:val="nil"/>
          <w:right w:val="nil"/>
          <w:between w:val="nil"/>
        </w:pBdr>
        <w:tabs>
          <w:tab w:val="left" w:pos="333"/>
          <w:tab w:val="center" w:pos="4819"/>
        </w:tabs>
        <w:spacing w:after="0" w:line="240" w:lineRule="auto"/>
        <w:jc w:val="center"/>
        <w:rPr>
          <w:color w:val="0070C0"/>
          <w:highlight w:val="yellow"/>
        </w:rPr>
      </w:pPr>
      <w:hyperlink r:id="rId12">
        <w:r w:rsidRPr="002D4939">
          <w:t>Contactez-nous</w:t>
        </w:r>
      </w:hyperlink>
      <w:r w:rsidRPr="002D4939">
        <w:t xml:space="preserve"> </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6650FEDD" w14:textId="77777777">
        <w:tc>
          <w:tcPr>
            <w:tcW w:w="9628" w:type="dxa"/>
          </w:tcPr>
          <w:p w14:paraId="1F9F5D2F" w14:textId="40FD6706" w:rsidR="005E211E" w:rsidRPr="002D4939" w:rsidRDefault="00000000">
            <w:pPr>
              <w:pStyle w:val="P68B1DB1-Normal4"/>
              <w:pBdr>
                <w:top w:val="nil"/>
                <w:left w:val="nil"/>
                <w:bottom w:val="nil"/>
                <w:right w:val="nil"/>
                <w:between w:val="nil"/>
              </w:pBdr>
              <w:tabs>
                <w:tab w:val="left" w:pos="333"/>
                <w:tab w:val="center" w:pos="4819"/>
              </w:tabs>
              <w:jc w:val="center"/>
              <w:rPr>
                <w:color w:val="000000"/>
              </w:rPr>
            </w:pPr>
            <w:r w:rsidRPr="002D4939">
              <w:t>Connectez-vous pour accéder à votre candidature et la mettre à jour</w:t>
            </w:r>
            <w:r w:rsidRPr="002D4939">
              <w:br/>
            </w:r>
          </w:p>
          <w:p w14:paraId="0EDD995B" w14:textId="065AB37F" w:rsidR="005E211E" w:rsidRPr="002D4939" w:rsidRDefault="00000000">
            <w:pPr>
              <w:pStyle w:val="P68B1DB1-Normal5"/>
              <w:pBdr>
                <w:top w:val="nil"/>
                <w:left w:val="nil"/>
                <w:bottom w:val="nil"/>
                <w:right w:val="nil"/>
                <w:between w:val="nil"/>
              </w:pBdr>
              <w:tabs>
                <w:tab w:val="left" w:pos="333"/>
                <w:tab w:val="center" w:pos="4819"/>
              </w:tabs>
              <w:jc w:val="center"/>
              <w:rPr>
                <w:color w:val="000000"/>
              </w:rPr>
            </w:pPr>
            <w:r w:rsidRPr="002D4939">
              <w:t>Nom d</w:t>
            </w:r>
            <w:r w:rsidR="002D4939" w:rsidRPr="002D4939">
              <w:t>’</w:t>
            </w:r>
            <w:r w:rsidRPr="002D4939">
              <w:t>utilisateur : ____________                                       Mot de passe : ______________</w:t>
            </w:r>
          </w:p>
        </w:tc>
      </w:tr>
    </w:tbl>
    <w:p w14:paraId="746F583A" w14:textId="77777777" w:rsidR="005E211E" w:rsidRPr="002D4939" w:rsidRDefault="005E211E">
      <w:pPr>
        <w:pBdr>
          <w:top w:val="nil"/>
          <w:left w:val="nil"/>
          <w:bottom w:val="nil"/>
          <w:right w:val="nil"/>
          <w:between w:val="nil"/>
        </w:pBdr>
        <w:tabs>
          <w:tab w:val="left" w:pos="333"/>
          <w:tab w:val="center" w:pos="4819"/>
        </w:tabs>
        <w:spacing w:after="0" w:line="240" w:lineRule="auto"/>
        <w:jc w:val="center"/>
        <w:rPr>
          <w:i/>
          <w:color w:val="000000"/>
        </w:rPr>
      </w:pPr>
    </w:p>
    <w:p w14:paraId="72E1C5E5" w14:textId="7827225C" w:rsidR="005E211E" w:rsidRPr="002D4939" w:rsidRDefault="00000000">
      <w:pPr>
        <w:pStyle w:val="P68B1DB1-Normal7"/>
        <w:pBdr>
          <w:top w:val="nil"/>
          <w:left w:val="nil"/>
          <w:bottom w:val="nil"/>
          <w:right w:val="nil"/>
          <w:between w:val="nil"/>
        </w:pBdr>
        <w:tabs>
          <w:tab w:val="left" w:pos="333"/>
          <w:tab w:val="center" w:pos="4819"/>
        </w:tabs>
        <w:spacing w:after="0" w:line="240" w:lineRule="auto"/>
        <w:jc w:val="center"/>
        <w:rPr>
          <w:color w:val="000000"/>
        </w:rPr>
      </w:pPr>
      <w:r w:rsidRPr="002D4939">
        <w:t>L</w:t>
      </w:r>
      <w:r w:rsidR="002D4939" w:rsidRPr="002D4939">
        <w:t>’</w:t>
      </w:r>
      <w:r w:rsidRPr="002D4939">
        <w:t>initiative TB REACH du Partenariat Halte à la tuberculose est soutenue généreusement par le gouvernement du Canada depuis sa création en 2010. Depuis lors, TB REACH a bénéficié d</w:t>
      </w:r>
      <w:r w:rsidR="002D4939" w:rsidRPr="002D4939">
        <w:t>’</w:t>
      </w:r>
      <w:r w:rsidRPr="002D4939">
        <w:t>un financement supplémentaire de l</w:t>
      </w:r>
      <w:r w:rsidR="002D4939" w:rsidRPr="002D4939">
        <w:t>’</w:t>
      </w:r>
      <w:r w:rsidRPr="002D4939">
        <w:t>Agence des États-Unis pour le développement international (USAID), du Foreign Commonwealth Development Office (FCDO) du Royaume-Uni, d</w:t>
      </w:r>
      <w:r w:rsidR="002D4939" w:rsidRPr="002D4939">
        <w:t>’</w:t>
      </w:r>
      <w:r w:rsidRPr="002D4939">
        <w:t xml:space="preserve">Unitaid et de la Fondation Bill et Melinda Gates. </w:t>
      </w:r>
    </w:p>
    <w:p w14:paraId="5ABFB433" w14:textId="1036CFDF" w:rsidR="005E211E" w:rsidRPr="002D4939" w:rsidRDefault="00000000">
      <w:pPr>
        <w:pStyle w:val="P68B1DB1-Normal8"/>
        <w:pBdr>
          <w:top w:val="nil"/>
          <w:left w:val="nil"/>
          <w:bottom w:val="nil"/>
          <w:right w:val="nil"/>
          <w:between w:val="nil"/>
        </w:pBdr>
        <w:tabs>
          <w:tab w:val="left" w:pos="333"/>
          <w:tab w:val="center" w:pos="4819"/>
        </w:tabs>
        <w:spacing w:after="0" w:line="240" w:lineRule="auto"/>
        <w:jc w:val="center"/>
        <w:rPr>
          <w:color w:val="000000"/>
        </w:rPr>
      </w:pPr>
      <w:r w:rsidRPr="002D4939">
        <w:t xml:space="preserve"> </w:t>
      </w:r>
      <w:r w:rsidRPr="002D4939">
        <w:rPr>
          <w:i/>
        </w:rPr>
        <w:t>Le financement de cet appel à propositions a été fourni par Affaires mondiales Canada.</w:t>
      </w:r>
    </w:p>
    <w:p w14:paraId="367770E1" w14:textId="77777777" w:rsidR="005E211E" w:rsidRPr="002D4939" w:rsidRDefault="005E211E">
      <w:pPr>
        <w:pBdr>
          <w:top w:val="nil"/>
          <w:left w:val="nil"/>
          <w:bottom w:val="nil"/>
          <w:right w:val="nil"/>
          <w:between w:val="nil"/>
        </w:pBdr>
        <w:tabs>
          <w:tab w:val="left" w:pos="333"/>
          <w:tab w:val="center" w:pos="4819"/>
        </w:tabs>
        <w:spacing w:after="0" w:line="240" w:lineRule="auto"/>
        <w:jc w:val="center"/>
        <w:rPr>
          <w:b/>
          <w:color w:val="000000"/>
          <w:u w:val="single"/>
        </w:rPr>
      </w:pPr>
    </w:p>
    <w:p w14:paraId="0770F6FA" w14:textId="070DBCED" w:rsidR="005E211E" w:rsidRPr="002D4939" w:rsidRDefault="00000000">
      <w:pPr>
        <w:pStyle w:val="P68B1DB1-Normal9"/>
        <w:pBdr>
          <w:top w:val="nil"/>
          <w:left w:val="nil"/>
          <w:bottom w:val="nil"/>
          <w:right w:val="nil"/>
          <w:between w:val="nil"/>
        </w:pBdr>
        <w:tabs>
          <w:tab w:val="left" w:pos="333"/>
          <w:tab w:val="center" w:pos="4819"/>
        </w:tabs>
        <w:spacing w:after="0" w:line="240" w:lineRule="auto"/>
        <w:jc w:val="center"/>
      </w:pPr>
      <w:r w:rsidRPr="002D4939">
        <w:t>NOTE À L</w:t>
      </w:r>
      <w:r w:rsidR="002D4939" w:rsidRPr="002D4939">
        <w:t>’</w:t>
      </w:r>
      <w:r w:rsidRPr="002D4939">
        <w:t>ATTENTION DES DEMANDEURS :</w:t>
      </w:r>
    </w:p>
    <w:p w14:paraId="24368113" w14:textId="439E3940" w:rsidR="005E211E" w:rsidRPr="002D4939" w:rsidRDefault="00000000">
      <w:pPr>
        <w:pStyle w:val="P68B1DB1-Normal8"/>
        <w:pBdr>
          <w:top w:val="nil"/>
          <w:left w:val="nil"/>
          <w:bottom w:val="nil"/>
          <w:right w:val="nil"/>
          <w:between w:val="nil"/>
        </w:pBdr>
        <w:tabs>
          <w:tab w:val="left" w:pos="333"/>
          <w:tab w:val="center" w:pos="4819"/>
        </w:tabs>
        <w:spacing w:after="0" w:line="240" w:lineRule="auto"/>
        <w:rPr>
          <w:color w:val="000000"/>
        </w:rPr>
      </w:pPr>
      <w:r w:rsidRPr="002D4939">
        <w:t xml:space="preserve">Veuillez lire tous les documents connexes de Wave 11 avant de remplir le présent formulaire </w:t>
      </w:r>
      <w:r w:rsidR="002D4939" w:rsidRPr="002D4939">
        <w:t>de candidature</w:t>
      </w:r>
      <w:r w:rsidRPr="002D4939">
        <w:t xml:space="preserve">. Les candidatures à Wave 11 doivent satisfaire aux critères suivants : </w:t>
      </w:r>
      <w:r w:rsidRPr="002D4939">
        <w:br/>
        <w:t xml:space="preserve"> </w:t>
      </w:r>
    </w:p>
    <w:p w14:paraId="49192FAA" w14:textId="24BC547B" w:rsidR="005E211E" w:rsidRPr="002D4939" w:rsidRDefault="00000000">
      <w:pPr>
        <w:pStyle w:val="P68B1DB1-ListParagraph10"/>
        <w:numPr>
          <w:ilvl w:val="0"/>
          <w:numId w:val="12"/>
        </w:numPr>
        <w:pBdr>
          <w:top w:val="nil"/>
          <w:left w:val="nil"/>
          <w:bottom w:val="nil"/>
          <w:right w:val="nil"/>
          <w:between w:val="nil"/>
        </w:pBdr>
        <w:tabs>
          <w:tab w:val="left" w:pos="333"/>
          <w:tab w:val="center" w:pos="4819"/>
        </w:tabs>
        <w:spacing w:after="0" w:line="240" w:lineRule="auto"/>
      </w:pPr>
      <w:r w:rsidRPr="002D4939">
        <w:t xml:space="preserve">Ces propositions </w:t>
      </w:r>
      <w:r w:rsidR="00506419">
        <w:t>doivent</w:t>
      </w:r>
      <w:r w:rsidR="00506419" w:rsidRPr="002D4939">
        <w:t xml:space="preserve"> </w:t>
      </w:r>
      <w:r w:rsidRPr="002D4939">
        <w:t>inclure :</w:t>
      </w:r>
    </w:p>
    <w:p w14:paraId="55BE3856" w14:textId="569727AA" w:rsidR="005E211E" w:rsidRPr="002D4939" w:rsidRDefault="00000000">
      <w:pPr>
        <w:pStyle w:val="P68B1DB1-ListParagraph11"/>
        <w:numPr>
          <w:ilvl w:val="1"/>
          <w:numId w:val="12"/>
        </w:numPr>
        <w:pBdr>
          <w:top w:val="nil"/>
          <w:left w:val="nil"/>
          <w:bottom w:val="nil"/>
          <w:right w:val="nil"/>
          <w:between w:val="nil"/>
        </w:pBdr>
        <w:tabs>
          <w:tab w:val="left" w:pos="333"/>
          <w:tab w:val="center" w:pos="4819"/>
        </w:tabs>
        <w:spacing w:after="0" w:line="240" w:lineRule="auto"/>
        <w:rPr>
          <w:color w:val="000000" w:themeColor="text1"/>
        </w:rPr>
      </w:pPr>
      <w:r w:rsidRPr="002D4939">
        <w:rPr>
          <w:color w:val="000000" w:themeColor="text1"/>
        </w:rPr>
        <w:t>Des approches innovantes</w:t>
      </w:r>
      <w:r w:rsidRPr="002D4939">
        <w:t xml:space="preserve"> pour intégrer la prestation des services de lutte contre la tuberculose et des services de santé respiratoires aux niveaux des soins primaires et communautaires.</w:t>
      </w:r>
    </w:p>
    <w:p w14:paraId="3DEF5748" w14:textId="6DBFF4C5" w:rsidR="005E211E" w:rsidRPr="002D4939" w:rsidRDefault="00000000">
      <w:pPr>
        <w:pStyle w:val="P68B1DB1-ListParagraph12"/>
        <w:numPr>
          <w:ilvl w:val="1"/>
          <w:numId w:val="12"/>
        </w:numPr>
        <w:pBdr>
          <w:top w:val="nil"/>
          <w:left w:val="nil"/>
          <w:bottom w:val="nil"/>
          <w:right w:val="nil"/>
          <w:between w:val="nil"/>
        </w:pBdr>
        <w:tabs>
          <w:tab w:val="left" w:pos="333"/>
          <w:tab w:val="center" w:pos="4819"/>
        </w:tabs>
        <w:spacing w:after="0" w:line="240" w:lineRule="auto"/>
        <w:rPr>
          <w:rFonts w:cstheme="majorHAnsi"/>
          <w:color w:val="000000"/>
        </w:rPr>
      </w:pPr>
      <w:r w:rsidRPr="002D4939">
        <w:t>Interventions prenant en compte les sexospécificités pour les personnes atteintes ou affectées par la tuberculose.</w:t>
      </w:r>
    </w:p>
    <w:p w14:paraId="7FEB95F3" w14:textId="32929174" w:rsidR="005E211E" w:rsidRPr="002D4939" w:rsidRDefault="00000000">
      <w:pPr>
        <w:pStyle w:val="ListParagraph"/>
        <w:numPr>
          <w:ilvl w:val="1"/>
          <w:numId w:val="12"/>
        </w:numPr>
        <w:pBdr>
          <w:top w:val="nil"/>
          <w:left w:val="nil"/>
          <w:bottom w:val="nil"/>
          <w:right w:val="nil"/>
          <w:between w:val="nil"/>
        </w:pBdr>
        <w:tabs>
          <w:tab w:val="left" w:pos="333"/>
          <w:tab w:val="center" w:pos="4819"/>
        </w:tabs>
        <w:spacing w:after="0" w:line="240" w:lineRule="auto"/>
        <w:rPr>
          <w:color w:val="000000"/>
          <w:sz w:val="20"/>
        </w:rPr>
      </w:pPr>
      <w:r w:rsidRPr="002D4939">
        <w:rPr>
          <w:rFonts w:asciiTheme="majorHAnsi" w:hAnsiTheme="majorHAnsi" w:cstheme="majorBidi"/>
          <w:color w:val="000000" w:themeColor="text1"/>
          <w:sz w:val="20"/>
        </w:rPr>
        <w:t xml:space="preserve">Interventions qui visent la </w:t>
      </w:r>
      <w:r w:rsidR="002D4939" w:rsidRPr="002D4939">
        <w:rPr>
          <w:rFonts w:asciiTheme="majorHAnsi" w:hAnsiTheme="majorHAnsi" w:cstheme="majorBidi"/>
          <w:color w:val="000000" w:themeColor="text1"/>
          <w:sz w:val="20"/>
        </w:rPr>
        <w:t>pérenn</w:t>
      </w:r>
      <w:r w:rsidR="002D4939" w:rsidRPr="00293692">
        <w:rPr>
          <w:rFonts w:asciiTheme="majorHAnsi" w:hAnsiTheme="majorHAnsi" w:cstheme="majorBidi"/>
          <w:sz w:val="20"/>
        </w:rPr>
        <w:t>ité</w:t>
      </w:r>
      <w:r w:rsidRPr="00293692">
        <w:rPr>
          <w:rFonts w:asciiTheme="majorHAnsi" w:hAnsiTheme="majorHAnsi" w:cstheme="majorBidi"/>
          <w:sz w:val="20"/>
        </w:rPr>
        <w:t xml:space="preserve"> au-delà du cycle de vie de la subvention.</w:t>
      </w:r>
    </w:p>
    <w:p w14:paraId="305D9BE1" w14:textId="066D4D33" w:rsidR="005E211E" w:rsidRPr="002D4939" w:rsidRDefault="00000000">
      <w:pPr>
        <w:pStyle w:val="P68B1DB1-Normal8"/>
        <w:pBdr>
          <w:top w:val="nil"/>
          <w:left w:val="nil"/>
          <w:bottom w:val="nil"/>
          <w:right w:val="nil"/>
          <w:between w:val="nil"/>
        </w:pBdr>
        <w:tabs>
          <w:tab w:val="left" w:pos="333"/>
          <w:tab w:val="center" w:pos="4819"/>
        </w:tabs>
        <w:spacing w:after="0" w:line="240" w:lineRule="auto"/>
        <w:rPr>
          <w:i/>
          <w:color w:val="000000"/>
        </w:rPr>
      </w:pPr>
      <w:r w:rsidRPr="002D4939">
        <w:br/>
      </w:r>
      <w:r w:rsidRPr="002D4939">
        <w:rPr>
          <w:i/>
        </w:rPr>
        <w:t>Pour plus d</w:t>
      </w:r>
      <w:r w:rsidR="002D4939" w:rsidRPr="002D4939">
        <w:rPr>
          <w:i/>
        </w:rPr>
        <w:t>’</w:t>
      </w:r>
      <w:r w:rsidRPr="002D4939">
        <w:rPr>
          <w:i/>
        </w:rPr>
        <w:t>informations sur les domaines d</w:t>
      </w:r>
      <w:r w:rsidR="002D4939" w:rsidRPr="002D4939">
        <w:rPr>
          <w:i/>
        </w:rPr>
        <w:t>’</w:t>
      </w:r>
      <w:r w:rsidRPr="002D4939">
        <w:rPr>
          <w:i/>
        </w:rPr>
        <w:t xml:space="preserve">intervention, veuillez consulter les </w:t>
      </w:r>
      <w:r w:rsidRPr="002D4939">
        <w:rPr>
          <w:i/>
          <w:highlight w:val="yellow"/>
        </w:rPr>
        <w:t xml:space="preserve">informations techniques suivantes de Wave 11 </w:t>
      </w:r>
      <w:r w:rsidRPr="002D4939">
        <w:rPr>
          <w:i/>
        </w:rPr>
        <w:br/>
      </w:r>
      <w:r w:rsidRPr="002D4939">
        <w:t xml:space="preserve"> </w:t>
      </w:r>
    </w:p>
    <w:p w14:paraId="01DB7F8E" w14:textId="6801C301" w:rsidR="005E211E" w:rsidRPr="002D4939" w:rsidRDefault="00000000">
      <w:pPr>
        <w:pStyle w:val="ListParagraph"/>
        <w:numPr>
          <w:ilvl w:val="0"/>
          <w:numId w:val="12"/>
        </w:numPr>
        <w:pBdr>
          <w:top w:val="nil"/>
          <w:left w:val="nil"/>
          <w:bottom w:val="nil"/>
          <w:right w:val="nil"/>
          <w:between w:val="nil"/>
        </w:pBdr>
        <w:tabs>
          <w:tab w:val="left" w:pos="333"/>
          <w:tab w:val="center" w:pos="4819"/>
        </w:tabs>
        <w:spacing w:after="0" w:line="240" w:lineRule="auto"/>
        <w:rPr>
          <w:color w:val="000000"/>
          <w:sz w:val="20"/>
        </w:rPr>
      </w:pPr>
      <w:r w:rsidRPr="002D4939">
        <w:rPr>
          <w:color w:val="000000" w:themeColor="text1"/>
          <w:sz w:val="20"/>
        </w:rPr>
        <w:t xml:space="preserve">Les demandeurs doivent être des organisations non gouvernementales à but non lucratif, dont la présence et la fourniture de services dans le pays de candidature sont démontrées. </w:t>
      </w:r>
      <w:r w:rsidR="00506419">
        <w:rPr>
          <w:color w:val="000000" w:themeColor="text1"/>
          <w:sz w:val="20"/>
        </w:rPr>
        <w:t>Une</w:t>
      </w:r>
      <w:r w:rsidRPr="002D4939">
        <w:rPr>
          <w:color w:val="000000" w:themeColor="text1"/>
          <w:sz w:val="20"/>
        </w:rPr>
        <w:t xml:space="preserve"> préférence sera accordée aux </w:t>
      </w:r>
      <w:r w:rsidRPr="002D4939">
        <w:rPr>
          <w:color w:val="000000" w:themeColor="text1"/>
          <w:sz w:val="20"/>
        </w:rPr>
        <w:lastRenderedPageBreak/>
        <w:t xml:space="preserve">organisations locales. Les organisations gouvernementales peuvent être incluses comme sous-bénéficiaires sur les demandes de subvention. </w:t>
      </w:r>
      <w:r w:rsidRPr="002D4939">
        <w:br/>
        <w:t xml:space="preserve"> </w:t>
      </w:r>
    </w:p>
    <w:p w14:paraId="0EFC94B4" w14:textId="268D4C26" w:rsidR="005E211E" w:rsidRPr="002D4939" w:rsidRDefault="00000000">
      <w:pPr>
        <w:pStyle w:val="P68B1DB1-ListParagraph10"/>
        <w:numPr>
          <w:ilvl w:val="0"/>
          <w:numId w:val="12"/>
        </w:numPr>
        <w:pBdr>
          <w:top w:val="nil"/>
          <w:left w:val="nil"/>
          <w:bottom w:val="nil"/>
          <w:right w:val="nil"/>
          <w:between w:val="nil"/>
        </w:pBdr>
        <w:tabs>
          <w:tab w:val="left" w:pos="333"/>
          <w:tab w:val="center" w:pos="4819"/>
        </w:tabs>
        <w:spacing w:after="0" w:line="240" w:lineRule="auto"/>
      </w:pPr>
      <w:r w:rsidRPr="002D4939">
        <w:t>Les pays éligibles à la mise en œuvre du projet doivent satisfaire à l</w:t>
      </w:r>
      <w:r w:rsidR="002D4939" w:rsidRPr="002D4939">
        <w:t>’</w:t>
      </w:r>
      <w:r w:rsidRPr="002D4939">
        <w:t xml:space="preserve">un des critères suivants :  </w:t>
      </w:r>
    </w:p>
    <w:p w14:paraId="0E727B21" w14:textId="7CC69097" w:rsidR="005E211E" w:rsidRPr="002D4939" w:rsidRDefault="00000000">
      <w:pPr>
        <w:pStyle w:val="P68B1DB1-ListParagraph13"/>
        <w:numPr>
          <w:ilvl w:val="0"/>
          <w:numId w:val="33"/>
        </w:numPr>
        <w:spacing w:line="240" w:lineRule="auto"/>
      </w:pPr>
      <w:r w:rsidRPr="002D4939">
        <w:t xml:space="preserve">Être classé(s) comme un pays à faible revenu ou à revenu intermédiaire inférieur par la Banque mondiale ; </w:t>
      </w:r>
    </w:p>
    <w:p w14:paraId="58EA49E6" w14:textId="7AF85D77" w:rsidR="005E211E" w:rsidRPr="002D4939" w:rsidRDefault="00000000">
      <w:pPr>
        <w:pStyle w:val="P68B1DB1-ListParagraph13"/>
        <w:numPr>
          <w:ilvl w:val="0"/>
          <w:numId w:val="33"/>
        </w:numPr>
        <w:spacing w:line="240" w:lineRule="auto"/>
      </w:pPr>
      <w:r w:rsidRPr="002D4939">
        <w:t>Avoir une estimation de taux d</w:t>
      </w:r>
      <w:r w:rsidR="002D4939" w:rsidRPr="002D4939">
        <w:t>’</w:t>
      </w:r>
      <w:r w:rsidRPr="002D4939">
        <w:t xml:space="preserve">incidence national de la tuberculose &gt; 100 pour 100 000 habitants </w:t>
      </w:r>
    </w:p>
    <w:p w14:paraId="2F21DD23" w14:textId="41E1E584" w:rsidR="005E211E" w:rsidRPr="002D4939" w:rsidRDefault="00000000">
      <w:pPr>
        <w:pStyle w:val="P68B1DB1-ListParagraph14"/>
        <w:numPr>
          <w:ilvl w:val="0"/>
          <w:numId w:val="33"/>
        </w:numPr>
        <w:spacing w:line="240" w:lineRule="auto"/>
      </w:pPr>
      <w:r w:rsidRPr="002D4939">
        <w:t>Être inclus dans la liste des pays à forte prévalence de tuberculose, de tuberculose/VIH et/ou tuberculose multirésistante (TB-MR).</w:t>
      </w:r>
    </w:p>
    <w:p w14:paraId="773D1086" w14:textId="2D839A09" w:rsidR="005E211E" w:rsidRPr="002D4939" w:rsidRDefault="00000000">
      <w:pPr>
        <w:pBdr>
          <w:top w:val="nil"/>
          <w:left w:val="nil"/>
          <w:bottom w:val="nil"/>
          <w:right w:val="nil"/>
          <w:between w:val="nil"/>
        </w:pBdr>
        <w:tabs>
          <w:tab w:val="left" w:pos="333"/>
          <w:tab w:val="center" w:pos="4819"/>
        </w:tabs>
        <w:spacing w:after="0" w:line="240" w:lineRule="auto"/>
        <w:rPr>
          <w:color w:val="000000"/>
          <w:sz w:val="20"/>
        </w:rPr>
      </w:pPr>
      <w:r w:rsidRPr="002D4939">
        <w:rPr>
          <w:i/>
          <w:color w:val="000000"/>
          <w:sz w:val="20"/>
        </w:rPr>
        <w:t>Pour plus d</w:t>
      </w:r>
      <w:r w:rsidR="002D4939" w:rsidRPr="002D4939">
        <w:rPr>
          <w:i/>
          <w:color w:val="000000"/>
          <w:sz w:val="20"/>
        </w:rPr>
        <w:t>’</w:t>
      </w:r>
      <w:r w:rsidRPr="002D4939">
        <w:rPr>
          <w:i/>
          <w:color w:val="000000"/>
          <w:sz w:val="20"/>
        </w:rPr>
        <w:t>informations sur l</w:t>
      </w:r>
      <w:r w:rsidR="002D4939" w:rsidRPr="002D4939">
        <w:rPr>
          <w:i/>
          <w:color w:val="000000"/>
          <w:sz w:val="20"/>
        </w:rPr>
        <w:t>’</w:t>
      </w:r>
      <w:r w:rsidRPr="002D4939">
        <w:rPr>
          <w:i/>
          <w:color w:val="000000"/>
          <w:sz w:val="20"/>
        </w:rPr>
        <w:t xml:space="preserve">admissibilité, veuillez consulter </w:t>
      </w:r>
      <w:r w:rsidR="002D4939" w:rsidRPr="002D4939">
        <w:rPr>
          <w:i/>
          <w:color w:val="000000"/>
          <w:sz w:val="20"/>
        </w:rPr>
        <w:t xml:space="preserve">la </w:t>
      </w:r>
      <w:r w:rsidR="002D4939" w:rsidRPr="002D4939">
        <w:t>note</w:t>
      </w:r>
      <w:r w:rsidRPr="002D4939">
        <w:rPr>
          <w:highlight w:val="yellow"/>
        </w:rPr>
        <w:t xml:space="preserve"> de synthèse de Wave 11</w:t>
      </w:r>
    </w:p>
    <w:p w14:paraId="32AF3F33" w14:textId="39BFA098" w:rsidR="005E211E" w:rsidRPr="002D4939" w:rsidRDefault="005E211E">
      <w:pPr>
        <w:pBdr>
          <w:top w:val="nil"/>
          <w:left w:val="nil"/>
          <w:bottom w:val="nil"/>
          <w:right w:val="nil"/>
          <w:between w:val="nil"/>
        </w:pBdr>
        <w:tabs>
          <w:tab w:val="left" w:pos="333"/>
          <w:tab w:val="center" w:pos="4819"/>
        </w:tabs>
        <w:spacing w:after="0" w:line="240" w:lineRule="auto"/>
        <w:rPr>
          <w:color w:val="000000"/>
          <w:sz w:val="20"/>
          <w:highlight w:val="yellow"/>
        </w:rPr>
      </w:pPr>
      <w:bookmarkStart w:id="0" w:name="_gjdgxs" w:colFirst="0" w:colLast="0"/>
      <w:bookmarkEnd w:id="0"/>
    </w:p>
    <w:p w14:paraId="57E5EDE6" w14:textId="2EF8F188" w:rsidR="005E211E" w:rsidRPr="002D4939" w:rsidRDefault="005E211E">
      <w:pPr>
        <w:pBdr>
          <w:top w:val="nil"/>
          <w:left w:val="nil"/>
          <w:bottom w:val="nil"/>
          <w:right w:val="nil"/>
          <w:between w:val="nil"/>
        </w:pBdr>
        <w:tabs>
          <w:tab w:val="left" w:pos="333"/>
          <w:tab w:val="center" w:pos="4819"/>
        </w:tabs>
        <w:spacing w:after="0" w:line="240" w:lineRule="auto"/>
      </w:pPr>
    </w:p>
    <w:p w14:paraId="3EFE3211" w14:textId="26C0A52F" w:rsidR="005E211E" w:rsidRPr="002D4939" w:rsidRDefault="005E211E">
      <w:pPr>
        <w:pBdr>
          <w:top w:val="nil"/>
          <w:left w:val="nil"/>
          <w:bottom w:val="nil"/>
          <w:right w:val="nil"/>
          <w:between w:val="nil"/>
        </w:pBdr>
        <w:tabs>
          <w:tab w:val="left" w:pos="333"/>
          <w:tab w:val="center" w:pos="4819"/>
        </w:tabs>
        <w:spacing w:after="0" w:line="240" w:lineRule="auto"/>
        <w:rPr>
          <w:b/>
          <w:color w:val="005EB8"/>
          <w:sz w:val="36"/>
          <w:u w:val="single"/>
        </w:rPr>
      </w:pPr>
    </w:p>
    <w:p w14:paraId="2AE482F9" w14:textId="63CB8C04" w:rsidR="005E211E" w:rsidRPr="002D4939" w:rsidRDefault="00000000">
      <w:pPr>
        <w:pStyle w:val="P68B1DB1-Normal15"/>
        <w:pBdr>
          <w:top w:val="nil"/>
          <w:left w:val="nil"/>
          <w:bottom w:val="nil"/>
          <w:right w:val="nil"/>
          <w:between w:val="nil"/>
        </w:pBdr>
        <w:tabs>
          <w:tab w:val="left" w:pos="333"/>
          <w:tab w:val="center" w:pos="4819"/>
        </w:tabs>
        <w:spacing w:after="0" w:line="240" w:lineRule="auto"/>
      </w:pPr>
      <w:r w:rsidRPr="002D4939">
        <w:t>Numéro d</w:t>
      </w:r>
      <w:r w:rsidR="002D4939" w:rsidRPr="002D4939">
        <w:t>’</w:t>
      </w:r>
      <w:r w:rsidRPr="002D4939">
        <w:t>identification de la candidature</w:t>
      </w:r>
    </w:p>
    <w:p w14:paraId="0D0EA3FE" w14:textId="77777777" w:rsidR="005E211E" w:rsidRPr="002D4939" w:rsidRDefault="00000000">
      <w:pPr>
        <w:pStyle w:val="Heading1"/>
      </w:pPr>
      <w:r w:rsidRPr="002D4939">
        <w:t>Section 1 - Modalités de candidature</w:t>
      </w:r>
    </w:p>
    <w:p w14:paraId="3161696C" w14:textId="77777777" w:rsidR="005E211E" w:rsidRPr="002D4939" w:rsidRDefault="005E211E">
      <w:pPr>
        <w:pStyle w:val="NoSpacing"/>
      </w:pPr>
    </w:p>
    <w:tbl>
      <w:tblPr>
        <w:tblStyle w:val="TableGrid"/>
        <w:tblW w:w="5000" w:type="pct"/>
        <w:jc w:val="center"/>
        <w:tblLook w:val="04A0" w:firstRow="1" w:lastRow="0" w:firstColumn="1" w:lastColumn="0" w:noHBand="0" w:noVBand="1"/>
      </w:tblPr>
      <w:tblGrid>
        <w:gridCol w:w="8399"/>
        <w:gridCol w:w="1229"/>
      </w:tblGrid>
      <w:tr w:rsidR="005E211E" w:rsidRPr="002D4939" w14:paraId="5DCC5135" w14:textId="77777777">
        <w:trPr>
          <w:trHeight w:val="1036"/>
          <w:jc w:val="center"/>
        </w:trPr>
        <w:tc>
          <w:tcPr>
            <w:tcW w:w="4362" w:type="pct"/>
            <w:shd w:val="clear" w:color="auto" w:fill="D9D9D9" w:themeFill="background1" w:themeFillShade="D9"/>
          </w:tcPr>
          <w:p w14:paraId="01162DA1" w14:textId="441D6762" w:rsidR="005E211E" w:rsidRPr="002D4939" w:rsidRDefault="00000000">
            <w:pPr>
              <w:pStyle w:val="P68B1DB1-NoSpacing16"/>
            </w:pPr>
            <w:r w:rsidRPr="002D4939">
              <w:rPr>
                <w:b/>
              </w:rPr>
              <w:t>1.1 Conditions générales</w:t>
            </w:r>
            <w:r w:rsidRPr="002D4939">
              <w:rPr>
                <w:b/>
              </w:rPr>
              <w:br/>
            </w:r>
            <w:r w:rsidRPr="002D4939">
              <w:t xml:space="preserve"> Le Partenariat Halte à la tuberculose est hébergé par le Bureau des Nations Unies pour les services d</w:t>
            </w:r>
            <w:r w:rsidR="002D4939" w:rsidRPr="002D4939">
              <w:t>’</w:t>
            </w:r>
            <w:r w:rsidRPr="002D4939">
              <w:t xml:space="preserve">appui aux projets (UNOPS). Tous les appels à propositions et demandes de subvention de TB REACH doivent respecter les </w:t>
            </w:r>
            <w:r w:rsidRPr="002D4939">
              <w:rPr>
                <w:highlight w:val="yellow"/>
              </w:rPr>
              <w:t>politiques régissant les subventions de l</w:t>
            </w:r>
            <w:r w:rsidR="002D4939" w:rsidRPr="002D4939">
              <w:rPr>
                <w:highlight w:val="yellow"/>
              </w:rPr>
              <w:t>’</w:t>
            </w:r>
            <w:r w:rsidRPr="002D4939">
              <w:rPr>
                <w:highlight w:val="yellow"/>
              </w:rPr>
              <w:t>UNOPS</w:t>
            </w:r>
            <w:r w:rsidRPr="002D4939">
              <w:t xml:space="preserve"> ainsi que les règles et règlements relatives aux marchés publics.</w:t>
            </w:r>
          </w:p>
          <w:p w14:paraId="4AE1215A" w14:textId="77777777" w:rsidR="005E211E" w:rsidRPr="002D4939" w:rsidRDefault="005E211E">
            <w:pPr>
              <w:pStyle w:val="NoSpacing"/>
              <w:rPr>
                <w:rFonts w:ascii="Calibri" w:hAnsi="Calibri" w:cs="Calibri"/>
              </w:rPr>
            </w:pPr>
          </w:p>
          <w:p w14:paraId="39C94573" w14:textId="26A2F2C7" w:rsidR="005E211E" w:rsidRPr="002D4939" w:rsidRDefault="00000000">
            <w:pPr>
              <w:pStyle w:val="P68B1DB1-NoSpacing16"/>
              <w:rPr>
                <w:b/>
              </w:rPr>
            </w:pPr>
            <w:r w:rsidRPr="002D4939">
              <w:t xml:space="preserve">Veuillez lire chacun des énoncés ci-dessous et confirmer que vous </w:t>
            </w:r>
            <w:r w:rsidR="00506419">
              <w:t>acceptez</w:t>
            </w:r>
            <w:r w:rsidR="00506419" w:rsidRPr="002D4939">
              <w:t xml:space="preserve"> </w:t>
            </w:r>
            <w:r w:rsidRPr="002D4939">
              <w:t>les conditions pour demander et recevoir des fonds.</w:t>
            </w:r>
          </w:p>
        </w:tc>
        <w:tc>
          <w:tcPr>
            <w:tcW w:w="638" w:type="pct"/>
            <w:shd w:val="clear" w:color="auto" w:fill="D9D9D9" w:themeFill="background1" w:themeFillShade="D9"/>
          </w:tcPr>
          <w:p w14:paraId="797A2437" w14:textId="14057FAF" w:rsidR="005E211E" w:rsidRPr="002D4939" w:rsidRDefault="00000000">
            <w:pPr>
              <w:pStyle w:val="P68B1DB1-NoSpacing17"/>
              <w:tabs>
                <w:tab w:val="left" w:pos="333"/>
                <w:tab w:val="center" w:pos="4819"/>
              </w:tabs>
              <w:spacing w:after="120"/>
              <w:jc w:val="center"/>
            </w:pPr>
            <w:r w:rsidRPr="002D4939">
              <w:t>J</w:t>
            </w:r>
            <w:r w:rsidR="002D4939" w:rsidRPr="002D4939">
              <w:t>’</w:t>
            </w:r>
            <w:r w:rsidRPr="002D4939">
              <w:t>accepte les présentes modalités</w:t>
            </w:r>
          </w:p>
        </w:tc>
      </w:tr>
      <w:tr w:rsidR="005E211E" w:rsidRPr="002D4939" w14:paraId="6DC94FAA" w14:textId="77777777">
        <w:trPr>
          <w:jc w:val="center"/>
        </w:trPr>
        <w:tc>
          <w:tcPr>
            <w:tcW w:w="4362" w:type="pct"/>
            <w:shd w:val="clear" w:color="auto" w:fill="auto"/>
          </w:tcPr>
          <w:p w14:paraId="02544895" w14:textId="47E57F50" w:rsidR="005E211E" w:rsidRPr="002D4939" w:rsidRDefault="00000000">
            <w:pPr>
              <w:pStyle w:val="P68B1DB1-NoSpacing16"/>
              <w:tabs>
                <w:tab w:val="left" w:pos="333"/>
                <w:tab w:val="center" w:pos="4819"/>
              </w:tabs>
              <w:spacing w:after="120"/>
            </w:pPr>
            <w:r w:rsidRPr="002D4939">
              <w:t>Conformément à la politique de l</w:t>
            </w:r>
            <w:r w:rsidR="002D4939" w:rsidRPr="002D4939">
              <w:t>’</w:t>
            </w:r>
            <w:r w:rsidRPr="002D4939">
              <w:t>UNOPS, aucun fonds ne sera versé à titre de profit ou d</w:t>
            </w:r>
            <w:r w:rsidR="002D4939" w:rsidRPr="002D4939">
              <w:t>’</w:t>
            </w:r>
            <w:r w:rsidRPr="002D4939">
              <w:t>honoraires à un bénéficiaire en vertu du présent accord. Cette restriction ne s</w:t>
            </w:r>
            <w:r w:rsidR="002D4939" w:rsidRPr="002D4939">
              <w:t>’</w:t>
            </w:r>
            <w:r w:rsidRPr="002D4939">
              <w:t>applique pas aux relations contractuelles conclues par le bénéficiaire en vertu du présent accord.</w:t>
            </w:r>
          </w:p>
        </w:tc>
        <w:tc>
          <w:tcPr>
            <w:tcW w:w="638" w:type="pct"/>
          </w:tcPr>
          <w:p w14:paraId="767125F0" w14:textId="77777777" w:rsidR="005E211E" w:rsidRPr="002D4939" w:rsidRDefault="00000000">
            <w:pPr>
              <w:pStyle w:val="P68B1DB1-NoSpacing16"/>
              <w:tabs>
                <w:tab w:val="left" w:pos="333"/>
                <w:tab w:val="center" w:pos="4819"/>
              </w:tabs>
              <w:spacing w:after="120"/>
              <w:jc w:val="center"/>
            </w:pPr>
            <w:r w:rsidRPr="002D4939">
              <w:t>[  ]</w:t>
            </w:r>
          </w:p>
        </w:tc>
      </w:tr>
      <w:tr w:rsidR="005E211E" w:rsidRPr="002D4939" w14:paraId="0D2ADEF3" w14:textId="77777777">
        <w:trPr>
          <w:jc w:val="center"/>
        </w:trPr>
        <w:tc>
          <w:tcPr>
            <w:tcW w:w="4362" w:type="pct"/>
            <w:shd w:val="clear" w:color="auto" w:fill="auto"/>
          </w:tcPr>
          <w:p w14:paraId="5F0217AE" w14:textId="4726367E" w:rsidR="005E211E" w:rsidRPr="002D4939" w:rsidRDefault="00000000">
            <w:pPr>
              <w:pStyle w:val="P68B1DB1-NoSpacing16"/>
              <w:tabs>
                <w:tab w:val="left" w:pos="333"/>
                <w:tab w:val="center" w:pos="4819"/>
              </w:tabs>
              <w:spacing w:after="120"/>
            </w:pPr>
            <w:r w:rsidRPr="002D4939">
              <w:t>Les entités à but lucratif ne peuvent pas recevoir de subventions ou de fonds directement de TB REACH, elles doivent s</w:t>
            </w:r>
            <w:r w:rsidR="002D4939" w:rsidRPr="002D4939">
              <w:t>’</w:t>
            </w:r>
            <w:r w:rsidRPr="002D4939">
              <w:t>associer à une entité à but non lucratif au minimum. Le bénéficiaire principal doit être une entité à but non lucratif.</w:t>
            </w:r>
          </w:p>
        </w:tc>
        <w:tc>
          <w:tcPr>
            <w:tcW w:w="638" w:type="pct"/>
          </w:tcPr>
          <w:p w14:paraId="6E534FD7" w14:textId="77777777" w:rsidR="005E211E" w:rsidRPr="002D4939" w:rsidRDefault="00000000">
            <w:pPr>
              <w:pStyle w:val="P68B1DB1-NoSpacing16"/>
              <w:tabs>
                <w:tab w:val="left" w:pos="333"/>
                <w:tab w:val="center" w:pos="4819"/>
              </w:tabs>
              <w:spacing w:after="120"/>
              <w:jc w:val="center"/>
            </w:pPr>
            <w:r w:rsidRPr="002D4939">
              <w:t>[  ]</w:t>
            </w:r>
          </w:p>
        </w:tc>
      </w:tr>
      <w:tr w:rsidR="005E211E" w:rsidRPr="002D4939" w14:paraId="0253AE79" w14:textId="77777777">
        <w:trPr>
          <w:jc w:val="center"/>
        </w:trPr>
        <w:tc>
          <w:tcPr>
            <w:tcW w:w="4362" w:type="pct"/>
            <w:shd w:val="clear" w:color="auto" w:fill="auto"/>
          </w:tcPr>
          <w:p w14:paraId="40B7BCDC" w14:textId="280A3C0B" w:rsidR="005E211E" w:rsidRPr="002D4939" w:rsidRDefault="00000000">
            <w:pPr>
              <w:pStyle w:val="P68B1DB1-NoSpacing16"/>
              <w:tabs>
                <w:tab w:val="left" w:pos="333"/>
                <w:tab w:val="center" w:pos="4819"/>
              </w:tabs>
              <w:spacing w:after="120"/>
            </w:pPr>
            <w:r w:rsidRPr="002D4939">
              <w:t>Les bénéficiaires doivent utiliser un compte bancaire séparé pour recevoir et gérer les fonds TB REACH afin de faciliter les rapports financiers et les audits.</w:t>
            </w:r>
          </w:p>
        </w:tc>
        <w:tc>
          <w:tcPr>
            <w:tcW w:w="638" w:type="pct"/>
          </w:tcPr>
          <w:p w14:paraId="63D520AE" w14:textId="77777777" w:rsidR="005E211E" w:rsidRPr="002D4939" w:rsidRDefault="00000000">
            <w:pPr>
              <w:pStyle w:val="P68B1DB1-NoSpacing16"/>
              <w:tabs>
                <w:tab w:val="left" w:pos="333"/>
                <w:tab w:val="center" w:pos="4819"/>
              </w:tabs>
              <w:spacing w:after="120"/>
              <w:jc w:val="center"/>
            </w:pPr>
            <w:r w:rsidRPr="002D4939">
              <w:t>[  ]</w:t>
            </w:r>
          </w:p>
        </w:tc>
      </w:tr>
      <w:tr w:rsidR="005E211E" w:rsidRPr="002D4939" w14:paraId="44ABF64A" w14:textId="77777777">
        <w:trPr>
          <w:jc w:val="center"/>
        </w:trPr>
        <w:tc>
          <w:tcPr>
            <w:tcW w:w="4362" w:type="pct"/>
            <w:shd w:val="clear" w:color="auto" w:fill="auto"/>
          </w:tcPr>
          <w:p w14:paraId="5F5903B7" w14:textId="09E6BB38" w:rsidR="005E211E" w:rsidRPr="002D4939" w:rsidRDefault="00000000">
            <w:pPr>
              <w:pStyle w:val="P68B1DB1-NoSpacing16"/>
              <w:tabs>
                <w:tab w:val="left" w:pos="333"/>
                <w:tab w:val="center" w:pos="4819"/>
              </w:tabs>
              <w:spacing w:after="120"/>
            </w:pPr>
            <w:r w:rsidRPr="002D4939">
              <w:t>Le nom du bénéficiaire du compte bancaire qui reçoit les fonds TB REACH doit être exactement le même que le nom légal du demandeur principal qui apparaîtra dans l</w:t>
            </w:r>
            <w:r w:rsidR="002D4939" w:rsidRPr="002D4939">
              <w:t>’</w:t>
            </w:r>
            <w:r w:rsidRPr="002D4939">
              <w:t xml:space="preserve">accord de subvention. </w:t>
            </w:r>
            <w:r w:rsidRPr="002D4939">
              <w:rPr>
                <w:i/>
              </w:rPr>
              <w:t>Voir les exemples dans la Section 2</w:t>
            </w:r>
          </w:p>
        </w:tc>
        <w:tc>
          <w:tcPr>
            <w:tcW w:w="638" w:type="pct"/>
          </w:tcPr>
          <w:p w14:paraId="74F06051" w14:textId="77777777" w:rsidR="005E211E" w:rsidRPr="002D4939" w:rsidRDefault="00000000">
            <w:pPr>
              <w:pStyle w:val="P68B1DB1-NoSpacing16"/>
              <w:tabs>
                <w:tab w:val="left" w:pos="333"/>
                <w:tab w:val="center" w:pos="4819"/>
              </w:tabs>
              <w:spacing w:after="120"/>
              <w:jc w:val="center"/>
            </w:pPr>
            <w:r w:rsidRPr="002D4939">
              <w:t>[  ]</w:t>
            </w:r>
          </w:p>
        </w:tc>
      </w:tr>
      <w:tr w:rsidR="005E211E" w:rsidRPr="002D4939" w14:paraId="2A4F9CBD" w14:textId="77777777">
        <w:trPr>
          <w:jc w:val="center"/>
        </w:trPr>
        <w:tc>
          <w:tcPr>
            <w:tcW w:w="4362" w:type="pct"/>
            <w:shd w:val="clear" w:color="auto" w:fill="auto"/>
          </w:tcPr>
          <w:p w14:paraId="14146042" w14:textId="544887F8" w:rsidR="005E211E" w:rsidRPr="002D4939" w:rsidRDefault="00000000">
            <w:pPr>
              <w:pStyle w:val="P68B1DB1-NoSpacing16"/>
              <w:tabs>
                <w:tab w:val="left" w:pos="333"/>
                <w:tab w:val="center" w:pos="4819"/>
              </w:tabs>
            </w:pPr>
            <w:r w:rsidRPr="002D4939">
              <w:t xml:space="preserve">Toutes les subventions de TB REACH sont accordées et versées en dollars américains (USD), car tous les rapports financiers doivent être réalisés en USD. Les bénéficiaires sont fortement encouragés à </w:t>
            </w:r>
            <w:r w:rsidR="00506419">
              <w:t>recevoir</w:t>
            </w:r>
            <w:r w:rsidR="00506419" w:rsidRPr="002D4939">
              <w:t xml:space="preserve"> </w:t>
            </w:r>
            <w:r w:rsidRPr="002D4939">
              <w:t>les fonds sur des comptes bancaires libellés en USD lorsque cela est possible.</w:t>
            </w:r>
          </w:p>
          <w:p w14:paraId="6CBD829D" w14:textId="77777777" w:rsidR="005E211E" w:rsidRPr="002D4939" w:rsidRDefault="00000000">
            <w:pPr>
              <w:pStyle w:val="P68B1DB1-NoSpacing18"/>
              <w:tabs>
                <w:tab w:val="left" w:pos="333"/>
                <w:tab w:val="center" w:pos="4819"/>
              </w:tabs>
              <w:spacing w:after="120"/>
            </w:pPr>
            <w:r w:rsidRPr="002D4939">
              <w:t>Les règles et procédures de conversion des devises étrangères en USD seront partagées après la sélection de nouvelles subventions.</w:t>
            </w:r>
          </w:p>
        </w:tc>
        <w:tc>
          <w:tcPr>
            <w:tcW w:w="638" w:type="pct"/>
          </w:tcPr>
          <w:p w14:paraId="3D48BB8B" w14:textId="77777777" w:rsidR="005E211E" w:rsidRPr="002D4939" w:rsidRDefault="00000000">
            <w:pPr>
              <w:pStyle w:val="P68B1DB1-NoSpacing16"/>
              <w:tabs>
                <w:tab w:val="left" w:pos="333"/>
                <w:tab w:val="center" w:pos="4819"/>
              </w:tabs>
              <w:spacing w:after="120"/>
              <w:jc w:val="center"/>
            </w:pPr>
            <w:r w:rsidRPr="002D4939">
              <w:t>[  ]</w:t>
            </w:r>
          </w:p>
        </w:tc>
      </w:tr>
      <w:tr w:rsidR="005E211E" w:rsidRPr="002D4939" w14:paraId="7825FCA8" w14:textId="77777777">
        <w:trPr>
          <w:jc w:val="center"/>
        </w:trPr>
        <w:tc>
          <w:tcPr>
            <w:tcW w:w="4362" w:type="pct"/>
            <w:shd w:val="clear" w:color="auto" w:fill="auto"/>
          </w:tcPr>
          <w:p w14:paraId="4B3CBEF3" w14:textId="345270AA" w:rsidR="005E211E" w:rsidRPr="002D4939" w:rsidRDefault="00000000">
            <w:pPr>
              <w:pStyle w:val="P68B1DB1-NoSpacing16"/>
              <w:tabs>
                <w:tab w:val="left" w:pos="333"/>
                <w:tab w:val="center" w:pos="4819"/>
              </w:tabs>
              <w:spacing w:after="120"/>
            </w:pPr>
            <w:r w:rsidRPr="002D4939">
              <w:t>Les candidatures incomplètes - et celles soumises par des pays non éligibles - seront exclues du processus d</w:t>
            </w:r>
            <w:r w:rsidR="002D4939" w:rsidRPr="002D4939">
              <w:t>’</w:t>
            </w:r>
            <w:r w:rsidRPr="002D4939">
              <w:t>examen des candidatures et ne seront pas prises en compte pour un éventuel financement.</w:t>
            </w:r>
          </w:p>
        </w:tc>
        <w:tc>
          <w:tcPr>
            <w:tcW w:w="638" w:type="pct"/>
          </w:tcPr>
          <w:p w14:paraId="74764445" w14:textId="77777777" w:rsidR="005E211E" w:rsidRPr="002D4939" w:rsidRDefault="00000000">
            <w:pPr>
              <w:pStyle w:val="P68B1DB1-NoSpacing16"/>
              <w:tabs>
                <w:tab w:val="left" w:pos="333"/>
                <w:tab w:val="center" w:pos="4819"/>
              </w:tabs>
              <w:spacing w:after="120"/>
              <w:jc w:val="center"/>
            </w:pPr>
            <w:r w:rsidRPr="002D4939">
              <w:t>[  ]</w:t>
            </w:r>
          </w:p>
        </w:tc>
      </w:tr>
      <w:tr w:rsidR="005E211E" w:rsidRPr="002D4939" w14:paraId="6A7A2447" w14:textId="77777777">
        <w:trPr>
          <w:jc w:val="center"/>
        </w:trPr>
        <w:tc>
          <w:tcPr>
            <w:tcW w:w="4362" w:type="pct"/>
            <w:shd w:val="clear" w:color="auto" w:fill="auto"/>
          </w:tcPr>
          <w:p w14:paraId="645AA0F4" w14:textId="0595E27F" w:rsidR="005E211E" w:rsidRPr="002D4939" w:rsidRDefault="00000000" w:rsidP="00293692">
            <w:pPr>
              <w:pStyle w:val="P68B1DB1-NoSpacing16"/>
              <w:tabs>
                <w:tab w:val="left" w:pos="333"/>
                <w:tab w:val="center" w:pos="4819"/>
              </w:tabs>
              <w:spacing w:after="120"/>
              <w:rPr>
                <w:rFonts w:eastAsia="Calibri"/>
              </w:rPr>
            </w:pPr>
            <w:r w:rsidRPr="002D4939">
              <w:lastRenderedPageBreak/>
              <w:t>Lire et accepter les conditions générales de l</w:t>
            </w:r>
            <w:r w:rsidR="002D4939" w:rsidRPr="002D4939">
              <w:t>’</w:t>
            </w:r>
            <w:r w:rsidRPr="002D4939">
              <w:t xml:space="preserve">UNOPS </w:t>
            </w:r>
            <w:r w:rsidRPr="00293692">
              <w:t>pour les Accords d</w:t>
            </w:r>
            <w:r w:rsidR="002D4939" w:rsidRPr="00293692">
              <w:t>’</w:t>
            </w:r>
            <w:r w:rsidRPr="00293692">
              <w:t>octroi de subvention</w:t>
            </w:r>
          </w:p>
        </w:tc>
        <w:tc>
          <w:tcPr>
            <w:tcW w:w="638" w:type="pct"/>
          </w:tcPr>
          <w:p w14:paraId="03DDAE73" w14:textId="77777777" w:rsidR="005E211E" w:rsidRPr="002D4939" w:rsidRDefault="00000000">
            <w:pPr>
              <w:pStyle w:val="P68B1DB1-NoSpacing16"/>
              <w:tabs>
                <w:tab w:val="left" w:pos="333"/>
                <w:tab w:val="center" w:pos="4819"/>
              </w:tabs>
              <w:spacing w:after="120"/>
              <w:jc w:val="center"/>
            </w:pPr>
            <w:r w:rsidRPr="002D4939">
              <w:t>[  ]</w:t>
            </w:r>
          </w:p>
        </w:tc>
      </w:tr>
    </w:tbl>
    <w:p w14:paraId="1ABC5429" w14:textId="77777777" w:rsidR="005E211E" w:rsidRPr="002D4939" w:rsidRDefault="005E211E">
      <w:pPr>
        <w:pStyle w:val="Heading1"/>
      </w:pPr>
    </w:p>
    <w:p w14:paraId="718C32AE" w14:textId="77777777" w:rsidR="005E211E" w:rsidRPr="002D4939" w:rsidRDefault="00000000">
      <w:pPr>
        <w:rPr>
          <w:b/>
          <w:color w:val="2E75B5"/>
          <w:sz w:val="32"/>
          <w:u w:val="single"/>
        </w:rPr>
      </w:pPr>
      <w:r w:rsidRPr="002D4939">
        <w:br w:type="page"/>
      </w:r>
    </w:p>
    <w:p w14:paraId="1B814BF2" w14:textId="6AE0BDCE" w:rsidR="005E211E" w:rsidRPr="002D4939" w:rsidRDefault="00000000">
      <w:pPr>
        <w:pStyle w:val="Heading1"/>
      </w:pPr>
      <w:r w:rsidRPr="002D4939">
        <w:lastRenderedPageBreak/>
        <w:t>Section 2 - Informations relatives au demandeur</w:t>
      </w:r>
    </w:p>
    <w:p w14:paraId="4A4B5350"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6717ACF8" w14:textId="77777777">
        <w:trPr>
          <w:trHeight w:val="337"/>
        </w:trPr>
        <w:tc>
          <w:tcPr>
            <w:tcW w:w="9628" w:type="dxa"/>
            <w:shd w:val="clear" w:color="auto" w:fill="E7E6E6"/>
          </w:tcPr>
          <w:p w14:paraId="46C7FA15" w14:textId="1A1738C2" w:rsidR="005E211E" w:rsidRPr="002D4939" w:rsidRDefault="00000000">
            <w:pPr>
              <w:pStyle w:val="P68B1DB1-Normal4"/>
              <w:pBdr>
                <w:top w:val="nil"/>
                <w:left w:val="nil"/>
                <w:bottom w:val="nil"/>
                <w:right w:val="nil"/>
                <w:between w:val="nil"/>
              </w:pBdr>
              <w:spacing w:before="60"/>
              <w:rPr>
                <w:color w:val="000000"/>
              </w:rPr>
            </w:pPr>
            <w:r w:rsidRPr="002D4939">
              <w:t>2.1 Nom légal du demandeur principal</w:t>
            </w:r>
          </w:p>
          <w:p w14:paraId="00D1BF31" w14:textId="384B7756" w:rsidR="005E211E" w:rsidRPr="002D4939" w:rsidRDefault="00000000">
            <w:pPr>
              <w:spacing w:before="120" w:after="120"/>
              <w:jc w:val="both"/>
            </w:pPr>
            <w:r w:rsidRPr="002D4939">
              <w:t>Entrez le nom de l</w:t>
            </w:r>
            <w:r w:rsidR="002D4939" w:rsidRPr="002D4939">
              <w:t>’</w:t>
            </w:r>
            <w:r w:rsidRPr="002D4939">
              <w:t>organisation qui signera un accord de subvention avec le Partenariat Halte à la tuberculose/UNOPS.*Le nom entré dans ce champ sera utilisé dans l</w:t>
            </w:r>
            <w:r w:rsidR="002D4939" w:rsidRPr="002D4939">
              <w:t>’</w:t>
            </w:r>
            <w:r w:rsidRPr="002D4939">
              <w:t xml:space="preserve">accord de subvention et doit être </w:t>
            </w:r>
            <w:r w:rsidRPr="002D4939">
              <w:rPr>
                <w:i/>
              </w:rPr>
              <w:t xml:space="preserve">identique </w:t>
            </w:r>
            <w:r w:rsidRPr="002D4939">
              <w:t>à celui qui apparaît sur le compte bancaire où les fonds TB REACH seront versés.</w:t>
            </w:r>
          </w:p>
          <w:p w14:paraId="09A059D3" w14:textId="2E8A1797" w:rsidR="005E211E" w:rsidRPr="002D4939" w:rsidRDefault="00000000">
            <w:pPr>
              <w:pStyle w:val="P68B1DB1-Normal20"/>
              <w:spacing w:before="120" w:after="120"/>
              <w:jc w:val="both"/>
            </w:pPr>
            <w:r w:rsidRPr="002D4939">
              <w:t>Voir l</w:t>
            </w:r>
            <w:r w:rsidR="002D4939" w:rsidRPr="002D4939">
              <w:t>’</w:t>
            </w:r>
            <w:r w:rsidRPr="002D4939">
              <w:t>exemple ci-dessous pour la saisie du nom légal et du nom d</w:t>
            </w:r>
            <w:r w:rsidR="002D4939" w:rsidRPr="002D4939">
              <w:t>’</w:t>
            </w:r>
            <w:r w:rsidRPr="002D4939">
              <w:t>usage.</w:t>
            </w:r>
          </w:p>
          <w:p w14:paraId="67A2AEC5" w14:textId="3616EC5C" w:rsidR="005E211E" w:rsidRPr="002D4939" w:rsidRDefault="00000000">
            <w:pPr>
              <w:pStyle w:val="P68B1DB1-Normal20"/>
              <w:spacing w:before="120" w:after="120"/>
              <w:jc w:val="both"/>
            </w:pPr>
            <w:r w:rsidRPr="002D4939">
              <w:t>*Si la subvention est accordée, le demandeur principal sera le bénéficiaire principal (BP) de la subvention et doit être en mesure de recevoir l</w:t>
            </w:r>
            <w:r w:rsidR="002D4939" w:rsidRPr="002D4939">
              <w:t>’</w:t>
            </w:r>
            <w:r w:rsidRPr="002D4939">
              <w:t>intégralité de la subvention directement de TB REACH du Partenariat Halte à la tuberculose/UNOPS, et de mettre directement en œuvre plus de 50 % des fonds. Si votre organisation n</w:t>
            </w:r>
            <w:r w:rsidR="002D4939" w:rsidRPr="002D4939">
              <w:t>’</w:t>
            </w:r>
            <w:r w:rsidRPr="002D4939">
              <w:t>est pas l</w:t>
            </w:r>
            <w:r w:rsidR="002D4939" w:rsidRPr="002D4939">
              <w:t>’</w:t>
            </w:r>
            <w:r w:rsidRPr="002D4939">
              <w:t>exécutant principal de la subvention, vous devriez envisager d</w:t>
            </w:r>
            <w:r w:rsidR="002D4939" w:rsidRPr="002D4939">
              <w:t>’</w:t>
            </w:r>
            <w:r w:rsidRPr="002D4939">
              <w:t>être partenaire ou sous-bénéficiaire (SB) du projet.</w:t>
            </w:r>
          </w:p>
        </w:tc>
      </w:tr>
      <w:tr w:rsidR="005E211E" w:rsidRPr="002D4939" w14:paraId="2ABE4A36" w14:textId="77777777">
        <w:trPr>
          <w:trHeight w:val="337"/>
        </w:trPr>
        <w:tc>
          <w:tcPr>
            <w:tcW w:w="9628" w:type="dxa"/>
            <w:shd w:val="clear" w:color="auto" w:fill="auto"/>
          </w:tcPr>
          <w:p w14:paraId="12538FBF" w14:textId="77777777" w:rsidR="005E211E" w:rsidRPr="002D4939" w:rsidRDefault="005E211E">
            <w:pPr>
              <w:pBdr>
                <w:top w:val="nil"/>
                <w:left w:val="nil"/>
                <w:bottom w:val="nil"/>
                <w:right w:val="nil"/>
                <w:between w:val="nil"/>
              </w:pBdr>
              <w:spacing w:before="60"/>
              <w:rPr>
                <w:color w:val="000000"/>
              </w:rPr>
            </w:pPr>
          </w:p>
        </w:tc>
      </w:tr>
    </w:tbl>
    <w:p w14:paraId="6131B974"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2B32172E" w14:textId="77777777">
        <w:trPr>
          <w:trHeight w:val="337"/>
        </w:trPr>
        <w:tc>
          <w:tcPr>
            <w:tcW w:w="9628" w:type="dxa"/>
            <w:shd w:val="clear" w:color="auto" w:fill="E7E6E6"/>
          </w:tcPr>
          <w:p w14:paraId="4BA48E0D" w14:textId="5CBC06D8" w:rsidR="005E211E" w:rsidRPr="002D4939" w:rsidRDefault="00000000">
            <w:pPr>
              <w:pStyle w:val="P68B1DB1-Normal5"/>
              <w:pBdr>
                <w:top w:val="nil"/>
                <w:left w:val="nil"/>
                <w:bottom w:val="nil"/>
                <w:right w:val="nil"/>
                <w:between w:val="nil"/>
              </w:pBdr>
              <w:spacing w:before="60"/>
              <w:rPr>
                <w:color w:val="000000"/>
              </w:rPr>
            </w:pPr>
            <w:r w:rsidRPr="002D4939">
              <w:rPr>
                <w:b/>
              </w:rPr>
              <w:t>2.2 Nom d</w:t>
            </w:r>
            <w:r w:rsidR="002D4939" w:rsidRPr="002D4939">
              <w:rPr>
                <w:b/>
              </w:rPr>
              <w:t>’</w:t>
            </w:r>
            <w:r w:rsidRPr="002D4939">
              <w:rPr>
                <w:b/>
              </w:rPr>
              <w:t>usage/non officiel du demandeur principal</w:t>
            </w:r>
            <w:r w:rsidRPr="002D4939">
              <w:t xml:space="preserve"> </w:t>
            </w:r>
          </w:p>
          <w:p w14:paraId="02EA6CAE" w14:textId="06E507F9" w:rsidR="005E211E" w:rsidRPr="002D4939" w:rsidRDefault="00000000">
            <w:pPr>
              <w:pStyle w:val="P68B1DB1-Normal5"/>
              <w:pBdr>
                <w:top w:val="nil"/>
                <w:left w:val="nil"/>
                <w:bottom w:val="nil"/>
                <w:right w:val="nil"/>
                <w:between w:val="nil"/>
              </w:pBdr>
              <w:spacing w:before="60"/>
              <w:jc w:val="both"/>
              <w:rPr>
                <w:color w:val="000000"/>
              </w:rPr>
            </w:pPr>
            <w:r w:rsidRPr="002D4939">
              <w:t>S</w:t>
            </w:r>
            <w:r w:rsidR="002D4939" w:rsidRPr="002D4939">
              <w:t>’</w:t>
            </w:r>
            <w:r w:rsidRPr="002D4939">
              <w:t>il existe un nom d</w:t>
            </w:r>
            <w:r w:rsidR="002D4939" w:rsidRPr="002D4939">
              <w:t>’</w:t>
            </w:r>
            <w:r w:rsidRPr="002D4939">
              <w:t>usage (informel/</w:t>
            </w:r>
            <w:r w:rsidR="00506419">
              <w:t>n</w:t>
            </w:r>
            <w:r w:rsidRPr="002D4939">
              <w:t>on officiel) de l</w:t>
            </w:r>
            <w:r w:rsidR="002D4939" w:rsidRPr="002D4939">
              <w:t>’</w:t>
            </w:r>
            <w:r w:rsidRPr="002D4939">
              <w:t>organisation, veuillez l</w:t>
            </w:r>
            <w:r w:rsidR="002D4939" w:rsidRPr="002D4939">
              <w:t>’</w:t>
            </w:r>
            <w:r w:rsidRPr="002D4939">
              <w:t>indiquer ici. Dans le cas contraire, veuillez laisser ce champ vide.</w:t>
            </w:r>
          </w:p>
          <w:p w14:paraId="76580E86" w14:textId="15491BE7" w:rsidR="005E211E" w:rsidRPr="002D4939" w:rsidRDefault="00000000">
            <w:pPr>
              <w:pStyle w:val="P68B1DB1-Normal21"/>
              <w:pBdr>
                <w:top w:val="nil"/>
                <w:left w:val="nil"/>
                <w:bottom w:val="nil"/>
                <w:right w:val="nil"/>
                <w:between w:val="nil"/>
              </w:pBdr>
              <w:spacing w:before="60"/>
              <w:jc w:val="both"/>
            </w:pPr>
            <w:r w:rsidRPr="002D4939">
              <w:t>Voir l</w:t>
            </w:r>
            <w:r w:rsidR="002D4939" w:rsidRPr="002D4939">
              <w:t>’</w:t>
            </w:r>
            <w:r w:rsidRPr="002D4939">
              <w:t>exemple ci-dessous pour la saisie du nom légal et du nom d</w:t>
            </w:r>
            <w:r w:rsidR="002D4939" w:rsidRPr="002D4939">
              <w:t>’</w:t>
            </w:r>
            <w:r w:rsidRPr="002D4939">
              <w:t>usage.</w:t>
            </w:r>
          </w:p>
        </w:tc>
      </w:tr>
      <w:tr w:rsidR="005E211E" w:rsidRPr="002D4939" w14:paraId="6B9DA13D" w14:textId="77777777">
        <w:trPr>
          <w:trHeight w:val="337"/>
        </w:trPr>
        <w:tc>
          <w:tcPr>
            <w:tcW w:w="9628" w:type="dxa"/>
            <w:shd w:val="clear" w:color="auto" w:fill="auto"/>
          </w:tcPr>
          <w:p w14:paraId="3BB00ADD" w14:textId="77777777" w:rsidR="005E211E" w:rsidRPr="002D4939" w:rsidRDefault="005E211E">
            <w:pPr>
              <w:pBdr>
                <w:top w:val="nil"/>
                <w:left w:val="nil"/>
                <w:bottom w:val="nil"/>
                <w:right w:val="nil"/>
                <w:between w:val="nil"/>
              </w:pBdr>
              <w:spacing w:before="60"/>
              <w:rPr>
                <w:color w:val="000000"/>
              </w:rPr>
            </w:pPr>
          </w:p>
        </w:tc>
      </w:tr>
    </w:tbl>
    <w:p w14:paraId="193FA303" w14:textId="77777777" w:rsidR="005E211E" w:rsidRPr="002D4939" w:rsidRDefault="005E211E"/>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4"/>
        <w:gridCol w:w="1870"/>
        <w:gridCol w:w="6464"/>
      </w:tblGrid>
      <w:tr w:rsidR="005E211E" w:rsidRPr="002D4939" w14:paraId="525EE15C" w14:textId="77777777">
        <w:tc>
          <w:tcPr>
            <w:tcW w:w="9628" w:type="dxa"/>
            <w:gridSpan w:val="3"/>
            <w:shd w:val="clear" w:color="auto" w:fill="D9D9D9"/>
          </w:tcPr>
          <w:p w14:paraId="395D7BB0" w14:textId="57A17D9A" w:rsidR="005E211E" w:rsidRPr="002D4939" w:rsidRDefault="00000000">
            <w:pPr>
              <w:pStyle w:val="P68B1DB1-Normal22"/>
              <w:pBdr>
                <w:top w:val="nil"/>
                <w:left w:val="nil"/>
                <w:bottom w:val="nil"/>
                <w:right w:val="nil"/>
                <w:between w:val="nil"/>
              </w:pBdr>
            </w:pPr>
            <w:r w:rsidRPr="002D4939">
              <w:t>Exemple : Noms légaux et noms d</w:t>
            </w:r>
            <w:r w:rsidR="002D4939" w:rsidRPr="002D4939">
              <w:t>’</w:t>
            </w:r>
            <w:r w:rsidRPr="002D4939">
              <w:t xml:space="preserve">usage/non officiels des demandeurs/bénéficiaires </w:t>
            </w:r>
          </w:p>
        </w:tc>
      </w:tr>
      <w:tr w:rsidR="005E211E" w:rsidRPr="002D4939" w14:paraId="23A520B6" w14:textId="77777777">
        <w:tc>
          <w:tcPr>
            <w:tcW w:w="1294" w:type="dxa"/>
            <w:vMerge w:val="restart"/>
            <w:shd w:val="clear" w:color="auto" w:fill="D9D9D9"/>
          </w:tcPr>
          <w:p w14:paraId="1CF858C5" w14:textId="77777777" w:rsidR="005E211E" w:rsidRPr="002D4939" w:rsidRDefault="00000000">
            <w:pPr>
              <w:pStyle w:val="P68B1DB1-Normal5"/>
              <w:pBdr>
                <w:top w:val="nil"/>
                <w:left w:val="nil"/>
                <w:bottom w:val="nil"/>
                <w:right w:val="nil"/>
                <w:between w:val="nil"/>
              </w:pBdr>
              <w:rPr>
                <w:color w:val="000000"/>
              </w:rPr>
            </w:pPr>
            <w:r w:rsidRPr="002D4939">
              <w:t>Exemple 1</w:t>
            </w:r>
          </w:p>
        </w:tc>
        <w:tc>
          <w:tcPr>
            <w:tcW w:w="1870" w:type="dxa"/>
            <w:shd w:val="clear" w:color="auto" w:fill="D9D9D9"/>
          </w:tcPr>
          <w:p w14:paraId="7E7248F1" w14:textId="77777777" w:rsidR="005E211E" w:rsidRPr="002D4939" w:rsidRDefault="00000000">
            <w:pPr>
              <w:pStyle w:val="P68B1DB1-Normal5"/>
              <w:pBdr>
                <w:top w:val="nil"/>
                <w:left w:val="nil"/>
                <w:bottom w:val="nil"/>
                <w:right w:val="nil"/>
                <w:between w:val="nil"/>
              </w:pBdr>
              <w:rPr>
                <w:color w:val="000000"/>
              </w:rPr>
            </w:pPr>
            <w:r w:rsidRPr="002D4939">
              <w:t>Nom légal :</w:t>
            </w:r>
          </w:p>
        </w:tc>
        <w:tc>
          <w:tcPr>
            <w:tcW w:w="6464" w:type="dxa"/>
            <w:shd w:val="clear" w:color="auto" w:fill="D9D9D9"/>
          </w:tcPr>
          <w:p w14:paraId="01653B6B" w14:textId="16F2E943" w:rsidR="005E211E" w:rsidRPr="002D4939" w:rsidRDefault="00000000">
            <w:pPr>
              <w:pStyle w:val="P68B1DB1-Normal5"/>
              <w:pBdr>
                <w:top w:val="nil"/>
                <w:left w:val="nil"/>
                <w:bottom w:val="nil"/>
                <w:right w:val="nil"/>
                <w:between w:val="nil"/>
              </w:pBdr>
              <w:rPr>
                <w:color w:val="000000"/>
              </w:rPr>
            </w:pPr>
            <w:r w:rsidRPr="002D4939">
              <w:t>Personnes dédiées à l</w:t>
            </w:r>
            <w:r w:rsidR="002D4939" w:rsidRPr="002D4939">
              <w:t>’</w:t>
            </w:r>
            <w:r w:rsidRPr="002D4939">
              <w:t xml:space="preserve">élimination de la tuberculose (français) </w:t>
            </w:r>
          </w:p>
        </w:tc>
      </w:tr>
      <w:tr w:rsidR="005E211E" w:rsidRPr="00293692" w14:paraId="103E892E" w14:textId="77777777">
        <w:tc>
          <w:tcPr>
            <w:tcW w:w="1294" w:type="dxa"/>
            <w:vMerge/>
            <w:shd w:val="clear" w:color="auto" w:fill="D9D9D9"/>
          </w:tcPr>
          <w:p w14:paraId="10E4995F" w14:textId="77777777" w:rsidR="005E211E" w:rsidRPr="002D4939" w:rsidRDefault="005E211E">
            <w:pPr>
              <w:widowControl w:val="0"/>
              <w:pBdr>
                <w:top w:val="nil"/>
                <w:left w:val="nil"/>
                <w:bottom w:val="nil"/>
                <w:right w:val="nil"/>
                <w:between w:val="nil"/>
              </w:pBdr>
              <w:spacing w:line="276" w:lineRule="auto"/>
              <w:rPr>
                <w:color w:val="000000"/>
              </w:rPr>
            </w:pPr>
          </w:p>
        </w:tc>
        <w:tc>
          <w:tcPr>
            <w:tcW w:w="1870" w:type="dxa"/>
            <w:shd w:val="clear" w:color="auto" w:fill="D9D9D9"/>
          </w:tcPr>
          <w:p w14:paraId="2CDC99C8" w14:textId="06F81E0C" w:rsidR="005E211E" w:rsidRPr="002D4939" w:rsidRDefault="00000000">
            <w:pPr>
              <w:pStyle w:val="P68B1DB1-Normal5"/>
              <w:pBdr>
                <w:top w:val="nil"/>
                <w:left w:val="nil"/>
                <w:bottom w:val="nil"/>
                <w:right w:val="nil"/>
                <w:between w:val="nil"/>
              </w:pBdr>
              <w:rPr>
                <w:color w:val="000000"/>
              </w:rPr>
            </w:pPr>
            <w:r w:rsidRPr="002D4939">
              <w:t>Nom d</w:t>
            </w:r>
            <w:r w:rsidR="002D4939" w:rsidRPr="002D4939">
              <w:t>’</w:t>
            </w:r>
            <w:r w:rsidRPr="002D4939">
              <w:t>usage :</w:t>
            </w:r>
          </w:p>
        </w:tc>
        <w:tc>
          <w:tcPr>
            <w:tcW w:w="6464" w:type="dxa"/>
            <w:shd w:val="clear" w:color="auto" w:fill="D9D9D9"/>
          </w:tcPr>
          <w:p w14:paraId="26045BB2" w14:textId="77777777" w:rsidR="005E211E" w:rsidRPr="00293692" w:rsidRDefault="00000000">
            <w:pPr>
              <w:pStyle w:val="P68B1DB1-Normal5"/>
              <w:pBdr>
                <w:top w:val="nil"/>
                <w:left w:val="nil"/>
                <w:bottom w:val="nil"/>
                <w:right w:val="nil"/>
                <w:between w:val="nil"/>
              </w:pBdr>
              <w:rPr>
                <w:color w:val="000000"/>
                <w:lang w:val="en-US"/>
              </w:rPr>
            </w:pPr>
            <w:r w:rsidRPr="00293692">
              <w:rPr>
                <w:lang w:val="en-US"/>
              </w:rPr>
              <w:t>People dedicated to eliminating TB (</w:t>
            </w:r>
            <w:proofErr w:type="spellStart"/>
            <w:r w:rsidRPr="00293692">
              <w:rPr>
                <w:lang w:val="en-US"/>
              </w:rPr>
              <w:t>anglais</w:t>
            </w:r>
            <w:proofErr w:type="spellEnd"/>
            <w:r w:rsidRPr="00293692">
              <w:rPr>
                <w:lang w:val="en-US"/>
              </w:rPr>
              <w:t xml:space="preserve">) </w:t>
            </w:r>
          </w:p>
        </w:tc>
      </w:tr>
      <w:tr w:rsidR="005E211E" w:rsidRPr="00293692" w14:paraId="1ACDD431" w14:textId="77777777">
        <w:tc>
          <w:tcPr>
            <w:tcW w:w="1294" w:type="dxa"/>
            <w:vMerge w:val="restart"/>
            <w:shd w:val="clear" w:color="auto" w:fill="D9D9D9"/>
          </w:tcPr>
          <w:p w14:paraId="4A216CCF" w14:textId="77777777" w:rsidR="005E211E" w:rsidRPr="002D4939" w:rsidRDefault="00000000">
            <w:pPr>
              <w:pStyle w:val="P68B1DB1-Normal5"/>
              <w:pBdr>
                <w:top w:val="nil"/>
                <w:left w:val="nil"/>
                <w:bottom w:val="nil"/>
                <w:right w:val="nil"/>
                <w:between w:val="nil"/>
              </w:pBdr>
              <w:rPr>
                <w:color w:val="000000"/>
              </w:rPr>
            </w:pPr>
            <w:r w:rsidRPr="002D4939">
              <w:t>Exemple 2</w:t>
            </w:r>
          </w:p>
        </w:tc>
        <w:tc>
          <w:tcPr>
            <w:tcW w:w="1870" w:type="dxa"/>
            <w:shd w:val="clear" w:color="auto" w:fill="D9D9D9"/>
          </w:tcPr>
          <w:p w14:paraId="7F582124" w14:textId="77777777" w:rsidR="005E211E" w:rsidRPr="002D4939" w:rsidRDefault="00000000">
            <w:pPr>
              <w:pStyle w:val="P68B1DB1-Normal5"/>
              <w:pBdr>
                <w:top w:val="nil"/>
                <w:left w:val="nil"/>
                <w:bottom w:val="nil"/>
                <w:right w:val="nil"/>
                <w:between w:val="nil"/>
              </w:pBdr>
              <w:rPr>
                <w:color w:val="000000"/>
              </w:rPr>
            </w:pPr>
            <w:r w:rsidRPr="002D4939">
              <w:t>Nom légal :</w:t>
            </w:r>
          </w:p>
        </w:tc>
        <w:tc>
          <w:tcPr>
            <w:tcW w:w="6464" w:type="dxa"/>
            <w:shd w:val="clear" w:color="auto" w:fill="D9D9D9"/>
          </w:tcPr>
          <w:p w14:paraId="72FC65CD" w14:textId="77777777" w:rsidR="005E211E" w:rsidRPr="00293692" w:rsidRDefault="00000000">
            <w:pPr>
              <w:pStyle w:val="P68B1DB1-Normal5"/>
              <w:pBdr>
                <w:top w:val="nil"/>
                <w:left w:val="nil"/>
                <w:bottom w:val="nil"/>
                <w:right w:val="nil"/>
                <w:between w:val="nil"/>
              </w:pBdr>
              <w:rPr>
                <w:color w:val="000000"/>
                <w:lang w:val="en-US"/>
              </w:rPr>
            </w:pPr>
            <w:proofErr w:type="spellStart"/>
            <w:r w:rsidRPr="00293692">
              <w:rPr>
                <w:lang w:val="en-US"/>
              </w:rPr>
              <w:t>Stichting</w:t>
            </w:r>
            <w:proofErr w:type="spellEnd"/>
            <w:r w:rsidRPr="00293692">
              <w:rPr>
                <w:lang w:val="en-US"/>
              </w:rPr>
              <w:t xml:space="preserve"> Foundation for Ending TB In Our Lifetimes</w:t>
            </w:r>
          </w:p>
          <w:p w14:paraId="57DA4FE6" w14:textId="77777777" w:rsidR="005E211E" w:rsidRPr="00293692" w:rsidRDefault="00000000">
            <w:pPr>
              <w:pStyle w:val="P68B1DB1-Normal5"/>
              <w:pBdr>
                <w:top w:val="nil"/>
                <w:left w:val="nil"/>
                <w:bottom w:val="nil"/>
                <w:right w:val="nil"/>
                <w:between w:val="nil"/>
              </w:pBdr>
              <w:rPr>
                <w:color w:val="000000"/>
                <w:lang w:val="en-US"/>
              </w:rPr>
            </w:pPr>
            <w:r w:rsidRPr="00293692">
              <w:rPr>
                <w:lang w:val="en-US"/>
              </w:rPr>
              <w:t xml:space="preserve">- </w:t>
            </w:r>
            <w:proofErr w:type="spellStart"/>
            <w:r w:rsidRPr="00293692">
              <w:rPr>
                <w:lang w:val="en-US"/>
              </w:rPr>
              <w:t>ou</w:t>
            </w:r>
            <w:proofErr w:type="spellEnd"/>
            <w:r w:rsidRPr="00293692">
              <w:rPr>
                <w:lang w:val="en-US"/>
              </w:rPr>
              <w:t xml:space="preserve"> -</w:t>
            </w:r>
          </w:p>
          <w:p w14:paraId="6D381015" w14:textId="77777777" w:rsidR="005E211E" w:rsidRPr="00293692" w:rsidRDefault="00000000">
            <w:pPr>
              <w:pStyle w:val="P68B1DB1-Normal5"/>
              <w:pBdr>
                <w:top w:val="nil"/>
                <w:left w:val="nil"/>
                <w:bottom w:val="nil"/>
                <w:right w:val="nil"/>
                <w:between w:val="nil"/>
              </w:pBdr>
              <w:rPr>
                <w:color w:val="000000"/>
                <w:lang w:val="en-US"/>
              </w:rPr>
            </w:pPr>
            <w:r w:rsidRPr="00293692">
              <w:rPr>
                <w:lang w:val="en-US"/>
              </w:rPr>
              <w:t xml:space="preserve">Foundation for Ending TB In Our Lifetimes </w:t>
            </w:r>
            <w:proofErr w:type="spellStart"/>
            <w:r w:rsidRPr="00293692">
              <w:rPr>
                <w:lang w:val="en-US"/>
              </w:rPr>
              <w:t>e.V.</w:t>
            </w:r>
            <w:proofErr w:type="spellEnd"/>
          </w:p>
        </w:tc>
      </w:tr>
      <w:tr w:rsidR="005E211E" w:rsidRPr="00293692" w14:paraId="64019851" w14:textId="77777777">
        <w:tc>
          <w:tcPr>
            <w:tcW w:w="1294" w:type="dxa"/>
            <w:vMerge/>
            <w:shd w:val="clear" w:color="auto" w:fill="D9D9D9"/>
          </w:tcPr>
          <w:p w14:paraId="65521844" w14:textId="77777777" w:rsidR="005E211E" w:rsidRPr="00293692" w:rsidRDefault="005E211E">
            <w:pPr>
              <w:widowControl w:val="0"/>
              <w:pBdr>
                <w:top w:val="nil"/>
                <w:left w:val="nil"/>
                <w:bottom w:val="nil"/>
                <w:right w:val="nil"/>
                <w:between w:val="nil"/>
              </w:pBdr>
              <w:spacing w:line="276" w:lineRule="auto"/>
              <w:rPr>
                <w:color w:val="000000"/>
                <w:lang w:val="en-US"/>
              </w:rPr>
            </w:pPr>
          </w:p>
        </w:tc>
        <w:tc>
          <w:tcPr>
            <w:tcW w:w="1870" w:type="dxa"/>
            <w:shd w:val="clear" w:color="auto" w:fill="D9D9D9"/>
          </w:tcPr>
          <w:p w14:paraId="1979D8F3" w14:textId="1DFEA2E7" w:rsidR="005E211E" w:rsidRPr="002D4939" w:rsidRDefault="00000000">
            <w:pPr>
              <w:pStyle w:val="P68B1DB1-Normal5"/>
              <w:pBdr>
                <w:top w:val="nil"/>
                <w:left w:val="nil"/>
                <w:bottom w:val="nil"/>
                <w:right w:val="nil"/>
                <w:between w:val="nil"/>
              </w:pBdr>
              <w:rPr>
                <w:color w:val="000000"/>
              </w:rPr>
            </w:pPr>
            <w:r w:rsidRPr="002D4939">
              <w:t>Nom d</w:t>
            </w:r>
            <w:r w:rsidR="002D4939" w:rsidRPr="002D4939">
              <w:t>’</w:t>
            </w:r>
            <w:r w:rsidRPr="002D4939">
              <w:t>usage :</w:t>
            </w:r>
          </w:p>
        </w:tc>
        <w:tc>
          <w:tcPr>
            <w:tcW w:w="6464" w:type="dxa"/>
            <w:shd w:val="clear" w:color="auto" w:fill="D9D9D9"/>
          </w:tcPr>
          <w:p w14:paraId="7284997F" w14:textId="77777777" w:rsidR="005E211E" w:rsidRPr="00293692" w:rsidRDefault="00000000">
            <w:pPr>
              <w:pStyle w:val="P68B1DB1-Normal5"/>
              <w:pBdr>
                <w:top w:val="nil"/>
                <w:left w:val="nil"/>
                <w:bottom w:val="nil"/>
                <w:right w:val="nil"/>
                <w:between w:val="nil"/>
              </w:pBdr>
              <w:rPr>
                <w:color w:val="000000"/>
                <w:lang w:val="en-US"/>
              </w:rPr>
            </w:pPr>
            <w:r w:rsidRPr="00293692">
              <w:rPr>
                <w:lang w:val="en-US"/>
              </w:rPr>
              <w:t>Foundation for Ending TB In Our Lifetimes (FETIOL)</w:t>
            </w:r>
          </w:p>
        </w:tc>
      </w:tr>
    </w:tbl>
    <w:p w14:paraId="2C3D4CF2" w14:textId="77777777" w:rsidR="005E211E" w:rsidRPr="00293692" w:rsidRDefault="005E211E">
      <w:pPr>
        <w:pBdr>
          <w:top w:val="nil"/>
          <w:left w:val="nil"/>
          <w:bottom w:val="nil"/>
          <w:right w:val="nil"/>
          <w:between w:val="nil"/>
        </w:pBdr>
        <w:spacing w:after="0" w:line="240" w:lineRule="auto"/>
        <w:rPr>
          <w:color w:val="000000"/>
          <w:lang w:val="en-US"/>
        </w:rPr>
      </w:pP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59"/>
        <w:gridCol w:w="5063"/>
      </w:tblGrid>
      <w:tr w:rsidR="005E211E" w:rsidRPr="002D4939" w14:paraId="5D972C0C" w14:textId="77777777">
        <w:tc>
          <w:tcPr>
            <w:tcW w:w="962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9062D0F" w14:textId="69FC11CF" w:rsidR="005E211E" w:rsidRPr="002D4939" w:rsidRDefault="00000000">
            <w:pPr>
              <w:pStyle w:val="P68B1DB1-Normal23"/>
              <w:spacing w:after="0" w:line="240" w:lineRule="auto"/>
              <w:textAlignment w:val="baseline"/>
              <w:rPr>
                <w:rFonts w:ascii="Segoe UI" w:hAnsi="Segoe UI" w:cs="Segoe UI"/>
                <w:sz w:val="18"/>
              </w:rPr>
            </w:pPr>
            <w:r w:rsidRPr="002D4939">
              <w:rPr>
                <w:b/>
              </w:rPr>
              <w:t>2.3 Type d</w:t>
            </w:r>
            <w:r w:rsidR="002D4939" w:rsidRPr="002D4939">
              <w:rPr>
                <w:b/>
              </w:rPr>
              <w:t>’</w:t>
            </w:r>
            <w:r w:rsidRPr="002D4939">
              <w:rPr>
                <w:b/>
              </w:rPr>
              <w:t>organisation du demandeur principal.</w:t>
            </w:r>
            <w:r w:rsidRPr="002D4939">
              <w:t> </w:t>
            </w:r>
          </w:p>
          <w:p w14:paraId="4CFB3E70" w14:textId="77777777" w:rsidR="005E211E" w:rsidRPr="002D4939" w:rsidRDefault="00000000">
            <w:pPr>
              <w:pStyle w:val="P68B1DB1-Normal23"/>
              <w:spacing w:after="0" w:line="240" w:lineRule="auto"/>
              <w:textAlignment w:val="baseline"/>
              <w:rPr>
                <w:rFonts w:ascii="Segoe UI" w:hAnsi="Segoe UI" w:cs="Segoe UI"/>
                <w:sz w:val="18"/>
              </w:rPr>
            </w:pPr>
            <w:r w:rsidRPr="002D4939">
              <w:t>Veuillez sélectionner une des propositions ci-dessous.  </w:t>
            </w:r>
          </w:p>
        </w:tc>
      </w:tr>
      <w:tr w:rsidR="005E211E" w:rsidRPr="002D4939" w14:paraId="5058F1C6" w14:textId="77777777">
        <w:tc>
          <w:tcPr>
            <w:tcW w:w="4559" w:type="dxa"/>
            <w:tcBorders>
              <w:top w:val="single" w:sz="6" w:space="0" w:color="auto"/>
              <w:left w:val="single" w:sz="6" w:space="0" w:color="auto"/>
              <w:bottom w:val="single" w:sz="6" w:space="0" w:color="auto"/>
              <w:right w:val="nil"/>
            </w:tcBorders>
            <w:shd w:val="clear" w:color="auto" w:fill="auto"/>
            <w:hideMark/>
          </w:tcPr>
          <w:p w14:paraId="0DF24042" w14:textId="77777777" w:rsidR="005E211E" w:rsidRPr="002D4939" w:rsidRDefault="00000000">
            <w:pPr>
              <w:pStyle w:val="P68B1DB1-Normal23"/>
              <w:spacing w:after="0" w:line="240" w:lineRule="auto"/>
              <w:textAlignment w:val="baseline"/>
              <w:rPr>
                <w:rFonts w:ascii="Segoe UI" w:hAnsi="Segoe UI" w:cs="Segoe UI"/>
                <w:sz w:val="18"/>
              </w:rPr>
            </w:pPr>
            <w:r w:rsidRPr="002D4939">
              <w:t>[ ] ONG nationale/locale </w:t>
            </w:r>
          </w:p>
          <w:p w14:paraId="2197E697" w14:textId="77777777" w:rsidR="005E211E" w:rsidRPr="002D4939" w:rsidRDefault="00000000">
            <w:pPr>
              <w:pStyle w:val="P68B1DB1-Normal23"/>
              <w:spacing w:after="0" w:line="240" w:lineRule="auto"/>
              <w:textAlignment w:val="baseline"/>
              <w:rPr>
                <w:rFonts w:ascii="Segoe UI" w:hAnsi="Segoe UI" w:cs="Segoe UI"/>
                <w:sz w:val="18"/>
              </w:rPr>
            </w:pPr>
            <w:r w:rsidRPr="002D4939">
              <w:t>[ ] Université nationale/locale </w:t>
            </w:r>
          </w:p>
        </w:tc>
        <w:tc>
          <w:tcPr>
            <w:tcW w:w="5063" w:type="dxa"/>
            <w:tcBorders>
              <w:top w:val="single" w:sz="6" w:space="0" w:color="auto"/>
              <w:left w:val="nil"/>
              <w:bottom w:val="single" w:sz="6" w:space="0" w:color="auto"/>
              <w:right w:val="single" w:sz="6" w:space="0" w:color="auto"/>
            </w:tcBorders>
            <w:shd w:val="clear" w:color="auto" w:fill="auto"/>
            <w:hideMark/>
          </w:tcPr>
          <w:p w14:paraId="5B75F4B0" w14:textId="77777777" w:rsidR="005E211E" w:rsidRPr="002D4939" w:rsidRDefault="00000000">
            <w:pPr>
              <w:pStyle w:val="P68B1DB1-Normal23"/>
              <w:spacing w:after="0" w:line="240" w:lineRule="auto"/>
              <w:textAlignment w:val="baseline"/>
              <w:rPr>
                <w:rFonts w:ascii="Segoe UI" w:hAnsi="Segoe UI" w:cs="Segoe UI"/>
                <w:sz w:val="18"/>
              </w:rPr>
            </w:pPr>
            <w:r w:rsidRPr="002D4939">
              <w:t>[ ] ONG internationale </w:t>
            </w:r>
          </w:p>
          <w:p w14:paraId="3D4A59D3" w14:textId="5CFB26D3" w:rsidR="005E211E" w:rsidRPr="002D4939" w:rsidRDefault="00000000">
            <w:pPr>
              <w:pStyle w:val="P68B1DB1-Normal23"/>
              <w:spacing w:after="0" w:line="240" w:lineRule="auto"/>
              <w:textAlignment w:val="baseline"/>
              <w:rPr>
                <w:rFonts w:ascii="Segoe UI" w:hAnsi="Segoe UI" w:cs="Segoe UI"/>
                <w:sz w:val="18"/>
              </w:rPr>
            </w:pPr>
            <w:r w:rsidRPr="002D4939">
              <w:t>[ ] Université internationale  </w:t>
            </w:r>
          </w:p>
          <w:p w14:paraId="6864D0F0" w14:textId="77777777" w:rsidR="005E211E" w:rsidRPr="002D4939" w:rsidRDefault="00000000">
            <w:pPr>
              <w:pStyle w:val="P68B1DB1-Normal23"/>
              <w:spacing w:after="0" w:line="240" w:lineRule="auto"/>
              <w:textAlignment w:val="baseline"/>
              <w:rPr>
                <w:rFonts w:ascii="Segoe UI" w:hAnsi="Segoe UI" w:cs="Segoe UI"/>
                <w:sz w:val="18"/>
              </w:rPr>
            </w:pPr>
            <w:r w:rsidRPr="002D4939">
              <w:t>[ ] Agence des Nations Unies/Agence internationale </w:t>
            </w:r>
          </w:p>
          <w:p w14:paraId="7EB0667E" w14:textId="77777777" w:rsidR="005E211E" w:rsidRPr="002D4939" w:rsidRDefault="00000000">
            <w:pPr>
              <w:pStyle w:val="P68B1DB1-Normal23"/>
              <w:spacing w:after="0" w:line="240" w:lineRule="auto"/>
              <w:textAlignment w:val="baseline"/>
              <w:rPr>
                <w:rFonts w:ascii="Segoe UI" w:hAnsi="Segoe UI" w:cs="Segoe UI"/>
                <w:sz w:val="18"/>
              </w:rPr>
            </w:pPr>
            <w:r w:rsidRPr="002D4939">
              <w:t>[  ] Autre :  _________________________________ </w:t>
            </w:r>
          </w:p>
        </w:tc>
      </w:tr>
    </w:tbl>
    <w:p w14:paraId="3E81A9F4" w14:textId="77777777" w:rsidR="005E211E" w:rsidRPr="002D4939" w:rsidRDefault="005E211E">
      <w:pPr>
        <w:spacing w:after="0" w:line="240" w:lineRule="auto"/>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664B181E" w14:textId="77777777">
        <w:tc>
          <w:tcPr>
            <w:tcW w:w="9628" w:type="dxa"/>
            <w:shd w:val="clear" w:color="auto" w:fill="D9D9D9"/>
          </w:tcPr>
          <w:p w14:paraId="0F61CDAF" w14:textId="7F93BF01" w:rsidR="005E211E" w:rsidRPr="002D4939" w:rsidRDefault="00000000">
            <w:pPr>
              <w:pStyle w:val="P68B1DB1-Normal4"/>
              <w:pBdr>
                <w:top w:val="nil"/>
                <w:left w:val="nil"/>
                <w:bottom w:val="nil"/>
                <w:right w:val="nil"/>
                <w:between w:val="nil"/>
              </w:pBdr>
              <w:spacing w:after="60"/>
              <w:rPr>
                <w:color w:val="000000"/>
              </w:rPr>
            </w:pPr>
            <w:r w:rsidRPr="002D4939">
              <w:t>2.4 Certificat d</w:t>
            </w:r>
            <w:r w:rsidR="002D4939" w:rsidRPr="002D4939">
              <w:t>’</w:t>
            </w:r>
            <w:r w:rsidRPr="002D4939">
              <w:t xml:space="preserve">enregistrement du demandeur principal </w:t>
            </w:r>
          </w:p>
          <w:p w14:paraId="361C7676" w14:textId="7D952076" w:rsidR="005E211E" w:rsidRPr="002D4939" w:rsidRDefault="00000000">
            <w:pPr>
              <w:pStyle w:val="P68B1DB1-Normal5"/>
              <w:pBdr>
                <w:top w:val="nil"/>
                <w:left w:val="nil"/>
                <w:bottom w:val="nil"/>
                <w:right w:val="nil"/>
                <w:between w:val="nil"/>
              </w:pBdr>
              <w:spacing w:before="60" w:after="60"/>
              <w:rPr>
                <w:color w:val="000000"/>
              </w:rPr>
            </w:pPr>
            <w:r w:rsidRPr="002D4939">
              <w:lastRenderedPageBreak/>
              <w:t xml:space="preserve">Les demandeurs principaux doivent </w:t>
            </w:r>
            <w:r w:rsidR="00506419">
              <w:t>soumettre</w:t>
            </w:r>
            <w:r w:rsidR="00506419" w:rsidRPr="002D4939">
              <w:t xml:space="preserve"> </w:t>
            </w:r>
            <w:r w:rsidRPr="002D4939">
              <w:t>leur certificat d</w:t>
            </w:r>
            <w:r w:rsidR="002D4939" w:rsidRPr="002D4939">
              <w:t>’</w:t>
            </w:r>
            <w:r w:rsidRPr="002D4939">
              <w:t>enregistrement sur la page d</w:t>
            </w:r>
            <w:r w:rsidR="002D4939" w:rsidRPr="002D4939">
              <w:t>’</w:t>
            </w:r>
            <w:r w:rsidRPr="002D4939">
              <w:t>accueil</w:t>
            </w:r>
          </w:p>
          <w:p w14:paraId="7CF95612" w14:textId="77777777" w:rsidR="005E211E" w:rsidRPr="002D4939" w:rsidRDefault="00000000">
            <w:pPr>
              <w:pStyle w:val="P68B1DB1-Normal5"/>
              <w:pBdr>
                <w:top w:val="nil"/>
                <w:left w:val="nil"/>
                <w:bottom w:val="nil"/>
                <w:right w:val="nil"/>
                <w:between w:val="nil"/>
              </w:pBdr>
              <w:spacing w:before="60" w:after="60"/>
              <w:rPr>
                <w:color w:val="000000"/>
              </w:rPr>
            </w:pPr>
            <w:r w:rsidRPr="002D4939">
              <w:t xml:space="preserve">Les fichiers téléchargés doivent respecter la convention de nomenclature suivante : </w:t>
            </w:r>
            <w:r w:rsidRPr="002D4939">
              <w:rPr>
                <w:b/>
              </w:rPr>
              <w:t>Identifiant de candidature#_Enregistrement</w:t>
            </w:r>
            <w:r w:rsidRPr="002D4939">
              <w:t xml:space="preserve"> </w:t>
            </w:r>
          </w:p>
          <w:p w14:paraId="0467DC24" w14:textId="5D0B5A3B" w:rsidR="005E211E" w:rsidRPr="002D4939" w:rsidRDefault="00000000">
            <w:pPr>
              <w:pStyle w:val="P68B1DB1-Normal5"/>
              <w:pBdr>
                <w:top w:val="nil"/>
                <w:left w:val="nil"/>
                <w:bottom w:val="nil"/>
                <w:right w:val="nil"/>
                <w:between w:val="nil"/>
              </w:pBdr>
              <w:spacing w:before="60" w:after="60"/>
              <w:rPr>
                <w:color w:val="000000"/>
              </w:rPr>
            </w:pPr>
            <w:r w:rsidRPr="002D4939">
              <w:t>Si vous n</w:t>
            </w:r>
            <w:r w:rsidR="002D4939" w:rsidRPr="002D4939">
              <w:t>’</w:t>
            </w:r>
            <w:r w:rsidRPr="002D4939">
              <w:t xml:space="preserve">êtes pas en mesure de </w:t>
            </w:r>
            <w:r w:rsidR="00506419">
              <w:t>fournir</w:t>
            </w:r>
            <w:r w:rsidR="00506419" w:rsidRPr="002D4939">
              <w:t xml:space="preserve"> </w:t>
            </w:r>
            <w:r w:rsidRPr="002D4939">
              <w:t>un ou plusieurs des documents justificatifs requis, veuillez expliquer pourquoi.</w:t>
            </w:r>
          </w:p>
          <w:p w14:paraId="1F74FE43" w14:textId="77777777" w:rsidR="005E211E" w:rsidRPr="002D4939" w:rsidRDefault="005E211E">
            <w:pPr>
              <w:pBdr>
                <w:top w:val="nil"/>
                <w:left w:val="nil"/>
                <w:bottom w:val="nil"/>
                <w:right w:val="nil"/>
                <w:between w:val="nil"/>
              </w:pBdr>
              <w:spacing w:before="60" w:after="60"/>
              <w:rPr>
                <w:i/>
                <w:color w:val="000000"/>
                <w:sz w:val="18"/>
              </w:rPr>
            </w:pPr>
          </w:p>
        </w:tc>
      </w:tr>
      <w:tr w:rsidR="005E211E" w:rsidRPr="002D4939" w14:paraId="3304F158" w14:textId="77777777">
        <w:tc>
          <w:tcPr>
            <w:tcW w:w="9628" w:type="dxa"/>
            <w:shd w:val="clear" w:color="auto" w:fill="auto"/>
          </w:tcPr>
          <w:p w14:paraId="69E9378C" w14:textId="77777777" w:rsidR="005E211E" w:rsidRPr="002D4939" w:rsidRDefault="005E211E">
            <w:pPr>
              <w:pBdr>
                <w:top w:val="nil"/>
                <w:left w:val="nil"/>
                <w:bottom w:val="nil"/>
                <w:right w:val="nil"/>
                <w:between w:val="nil"/>
              </w:pBdr>
              <w:spacing w:before="60" w:after="60"/>
              <w:rPr>
                <w:color w:val="000000"/>
              </w:rPr>
            </w:pPr>
          </w:p>
        </w:tc>
      </w:tr>
    </w:tbl>
    <w:p w14:paraId="5FAB7DA1" w14:textId="77777777" w:rsidR="005E211E" w:rsidRPr="002D4939" w:rsidRDefault="005E211E">
      <w:pPr>
        <w:spacing w:after="0" w:line="240" w:lineRule="auto"/>
      </w:pPr>
    </w:p>
    <w:tbl>
      <w:tblPr>
        <w:tblW w:w="962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1703"/>
        <w:gridCol w:w="1699"/>
        <w:gridCol w:w="207"/>
        <w:gridCol w:w="2405"/>
        <w:gridCol w:w="1071"/>
        <w:gridCol w:w="2543"/>
      </w:tblGrid>
      <w:tr w:rsidR="005E211E" w:rsidRPr="002D4939" w14:paraId="74EACD23" w14:textId="77777777">
        <w:tc>
          <w:tcPr>
            <w:tcW w:w="9628" w:type="dxa"/>
            <w:gridSpan w:val="6"/>
            <w:tcBorders>
              <w:top w:val="single" w:sz="4" w:space="0" w:color="000000" w:themeColor="text1"/>
              <w:bottom w:val="single" w:sz="4" w:space="0" w:color="000000" w:themeColor="text1"/>
            </w:tcBorders>
            <w:shd w:val="clear" w:color="auto" w:fill="D9D9D9" w:themeFill="background1" w:themeFillShade="D9"/>
          </w:tcPr>
          <w:p w14:paraId="50FF8053" w14:textId="0736FB85" w:rsidR="005E211E" w:rsidRPr="002D4939" w:rsidRDefault="00000000">
            <w:pPr>
              <w:pStyle w:val="P68B1DB1-Normal5"/>
              <w:pBdr>
                <w:top w:val="nil"/>
                <w:left w:val="nil"/>
                <w:bottom w:val="nil"/>
                <w:right w:val="nil"/>
                <w:between w:val="nil"/>
              </w:pBdr>
              <w:spacing w:before="60" w:after="60"/>
              <w:rPr>
                <w:color w:val="000000"/>
              </w:rPr>
            </w:pPr>
            <w:r w:rsidRPr="002D4939">
              <w:t>2.5a Le demandeur principal a-t-il déjà sollicité une subvention de TB REACH par le passé ?</w:t>
            </w:r>
          </w:p>
        </w:tc>
      </w:tr>
      <w:tr w:rsidR="005E211E" w:rsidRPr="002D4939" w14:paraId="1EC0E144" w14:textId="77777777">
        <w:tc>
          <w:tcPr>
            <w:tcW w:w="1703" w:type="dxa"/>
            <w:tcBorders>
              <w:top w:val="single" w:sz="4" w:space="0" w:color="000000" w:themeColor="text1"/>
              <w:bottom w:val="single" w:sz="4" w:space="0" w:color="000000" w:themeColor="text1"/>
            </w:tcBorders>
          </w:tcPr>
          <w:p w14:paraId="6ECCA183" w14:textId="77777777" w:rsidR="005E211E" w:rsidRPr="002D4939" w:rsidRDefault="00000000">
            <w:pPr>
              <w:pStyle w:val="P68B1DB1-Normal5"/>
              <w:pBdr>
                <w:top w:val="nil"/>
                <w:left w:val="nil"/>
                <w:bottom w:val="nil"/>
                <w:right w:val="nil"/>
                <w:between w:val="nil"/>
              </w:pBdr>
              <w:spacing w:before="60" w:after="60"/>
              <w:rPr>
                <w:color w:val="000000"/>
              </w:rPr>
            </w:pPr>
            <w:r w:rsidRPr="002D4939">
              <w:t>[  ] Oui</w:t>
            </w:r>
          </w:p>
        </w:tc>
        <w:tc>
          <w:tcPr>
            <w:tcW w:w="1699" w:type="dxa"/>
            <w:tcBorders>
              <w:top w:val="single" w:sz="4" w:space="0" w:color="000000" w:themeColor="text1"/>
              <w:bottom w:val="single" w:sz="4" w:space="0" w:color="000000" w:themeColor="text1"/>
            </w:tcBorders>
          </w:tcPr>
          <w:p w14:paraId="3B5D0AB6" w14:textId="77777777" w:rsidR="005E211E" w:rsidRPr="002D4939" w:rsidRDefault="00000000">
            <w:pPr>
              <w:pStyle w:val="P68B1DB1-Normal5"/>
              <w:pBdr>
                <w:top w:val="nil"/>
                <w:left w:val="nil"/>
                <w:bottom w:val="nil"/>
                <w:right w:val="nil"/>
                <w:between w:val="nil"/>
              </w:pBdr>
              <w:spacing w:before="60" w:after="60"/>
              <w:rPr>
                <w:color w:val="000000"/>
              </w:rPr>
            </w:pPr>
            <w:r w:rsidRPr="002D4939">
              <w:t>[  ] Non</w:t>
            </w:r>
          </w:p>
        </w:tc>
        <w:tc>
          <w:tcPr>
            <w:tcW w:w="3683" w:type="dxa"/>
            <w:gridSpan w:val="3"/>
            <w:tcBorders>
              <w:top w:val="single" w:sz="4" w:space="0" w:color="000000" w:themeColor="text1"/>
              <w:bottom w:val="single" w:sz="4" w:space="0" w:color="000000" w:themeColor="text1"/>
            </w:tcBorders>
          </w:tcPr>
          <w:p w14:paraId="7B70C626" w14:textId="14CD2AB5" w:rsidR="005E211E" w:rsidRPr="002D4939" w:rsidRDefault="00000000">
            <w:pPr>
              <w:pStyle w:val="P68B1DB1-Normal5"/>
              <w:pBdr>
                <w:top w:val="nil"/>
                <w:left w:val="nil"/>
                <w:bottom w:val="nil"/>
                <w:right w:val="nil"/>
                <w:between w:val="nil"/>
              </w:pBdr>
              <w:spacing w:before="60" w:after="60"/>
              <w:rPr>
                <w:color w:val="000000"/>
              </w:rPr>
            </w:pPr>
            <w:r w:rsidRPr="002D4939">
              <w:t>[  ] Ne sait pas/Ne se prononce pas</w:t>
            </w:r>
          </w:p>
        </w:tc>
        <w:tc>
          <w:tcPr>
            <w:tcW w:w="2543" w:type="dxa"/>
            <w:tcBorders>
              <w:top w:val="single" w:sz="4" w:space="0" w:color="000000" w:themeColor="text1"/>
              <w:bottom w:val="single" w:sz="4" w:space="0" w:color="000000" w:themeColor="text1"/>
            </w:tcBorders>
          </w:tcPr>
          <w:p w14:paraId="306E9E6F" w14:textId="77777777" w:rsidR="005E211E" w:rsidRPr="002D4939" w:rsidRDefault="005E211E">
            <w:pPr>
              <w:pBdr>
                <w:top w:val="nil"/>
                <w:left w:val="nil"/>
                <w:bottom w:val="nil"/>
                <w:right w:val="nil"/>
                <w:between w:val="nil"/>
              </w:pBdr>
              <w:spacing w:before="60" w:after="60"/>
              <w:rPr>
                <w:b/>
                <w:color w:val="000000"/>
              </w:rPr>
            </w:pPr>
          </w:p>
        </w:tc>
      </w:tr>
      <w:tr w:rsidR="005E211E" w:rsidRPr="002D4939" w14:paraId="46482B2A" w14:textId="77777777">
        <w:tc>
          <w:tcPr>
            <w:tcW w:w="9628" w:type="dxa"/>
            <w:gridSpan w:val="6"/>
            <w:tcBorders>
              <w:top w:val="single" w:sz="4" w:space="0" w:color="000000" w:themeColor="text1"/>
              <w:bottom w:val="single" w:sz="4" w:space="0" w:color="000000" w:themeColor="text1"/>
            </w:tcBorders>
            <w:shd w:val="clear" w:color="auto" w:fill="D9D9D9" w:themeFill="background1" w:themeFillShade="D9"/>
          </w:tcPr>
          <w:p w14:paraId="688EB87B" w14:textId="0AE3B7DC" w:rsidR="005E211E" w:rsidRPr="002D4939" w:rsidRDefault="00000000">
            <w:pPr>
              <w:pStyle w:val="P68B1DB1-Normal5"/>
              <w:pBdr>
                <w:top w:val="nil"/>
                <w:left w:val="nil"/>
                <w:bottom w:val="nil"/>
                <w:right w:val="nil"/>
                <w:between w:val="nil"/>
              </w:pBdr>
              <w:spacing w:before="60" w:after="60"/>
              <w:rPr>
                <w:color w:val="000000"/>
              </w:rPr>
            </w:pPr>
            <w:r w:rsidRPr="002D4939">
              <w:t>2.5b Si oui, le demandeur principal a-t-il déjà bénéficié d</w:t>
            </w:r>
            <w:r w:rsidR="002D4939" w:rsidRPr="002D4939">
              <w:t>’</w:t>
            </w:r>
            <w:r w:rsidRPr="002D4939">
              <w:t>un financement TB REACH par le passé ?</w:t>
            </w:r>
          </w:p>
        </w:tc>
      </w:tr>
      <w:tr w:rsidR="005E211E" w:rsidRPr="002D4939" w14:paraId="2FD195DA" w14:textId="77777777">
        <w:tc>
          <w:tcPr>
            <w:tcW w:w="1703" w:type="dxa"/>
            <w:tcBorders>
              <w:top w:val="single" w:sz="4" w:space="0" w:color="000000" w:themeColor="text1"/>
              <w:bottom w:val="single" w:sz="4" w:space="0" w:color="000000" w:themeColor="text1"/>
            </w:tcBorders>
          </w:tcPr>
          <w:p w14:paraId="59ACB3FC" w14:textId="77777777" w:rsidR="005E211E" w:rsidRPr="002D4939" w:rsidRDefault="00000000">
            <w:pPr>
              <w:pStyle w:val="P68B1DB1-Normal5"/>
              <w:pBdr>
                <w:top w:val="nil"/>
                <w:left w:val="nil"/>
                <w:bottom w:val="nil"/>
                <w:right w:val="nil"/>
                <w:between w:val="nil"/>
              </w:pBdr>
              <w:spacing w:before="60" w:after="60"/>
              <w:rPr>
                <w:color w:val="000000"/>
              </w:rPr>
            </w:pPr>
            <w:r w:rsidRPr="002D4939">
              <w:t>[  ] Oui</w:t>
            </w:r>
          </w:p>
        </w:tc>
        <w:tc>
          <w:tcPr>
            <w:tcW w:w="1699" w:type="dxa"/>
            <w:tcBorders>
              <w:top w:val="single" w:sz="4" w:space="0" w:color="000000" w:themeColor="text1"/>
              <w:bottom w:val="single" w:sz="4" w:space="0" w:color="000000" w:themeColor="text1"/>
            </w:tcBorders>
          </w:tcPr>
          <w:p w14:paraId="5181C08F" w14:textId="77777777" w:rsidR="005E211E" w:rsidRPr="002D4939" w:rsidRDefault="00000000">
            <w:pPr>
              <w:pStyle w:val="P68B1DB1-Normal5"/>
              <w:pBdr>
                <w:top w:val="nil"/>
                <w:left w:val="nil"/>
                <w:bottom w:val="nil"/>
                <w:right w:val="nil"/>
                <w:between w:val="nil"/>
              </w:pBdr>
              <w:spacing w:before="60" w:after="60"/>
              <w:rPr>
                <w:color w:val="000000"/>
              </w:rPr>
            </w:pPr>
            <w:r w:rsidRPr="002D4939">
              <w:t>[  ] Non</w:t>
            </w:r>
          </w:p>
        </w:tc>
        <w:tc>
          <w:tcPr>
            <w:tcW w:w="3683" w:type="dxa"/>
            <w:gridSpan w:val="3"/>
            <w:tcBorders>
              <w:top w:val="single" w:sz="4" w:space="0" w:color="000000" w:themeColor="text1"/>
              <w:bottom w:val="single" w:sz="4" w:space="0" w:color="000000" w:themeColor="text1"/>
            </w:tcBorders>
          </w:tcPr>
          <w:p w14:paraId="79C50B02" w14:textId="0A1DD2E7" w:rsidR="005E211E" w:rsidRPr="002D4939" w:rsidRDefault="00000000">
            <w:pPr>
              <w:pStyle w:val="P68B1DB1-Normal5"/>
              <w:pBdr>
                <w:top w:val="nil"/>
                <w:left w:val="nil"/>
                <w:bottom w:val="nil"/>
                <w:right w:val="nil"/>
                <w:between w:val="nil"/>
              </w:pBdr>
              <w:spacing w:before="60" w:after="60"/>
              <w:rPr>
                <w:b/>
                <w:color w:val="000000"/>
              </w:rPr>
            </w:pPr>
            <w:r w:rsidRPr="002D4939">
              <w:t>[  ] Ne sait pas/Ne se prononce pas</w:t>
            </w:r>
          </w:p>
        </w:tc>
        <w:tc>
          <w:tcPr>
            <w:tcW w:w="2543" w:type="dxa"/>
            <w:tcBorders>
              <w:top w:val="single" w:sz="4" w:space="0" w:color="000000" w:themeColor="text1"/>
              <w:bottom w:val="single" w:sz="4" w:space="0" w:color="000000" w:themeColor="text1"/>
            </w:tcBorders>
          </w:tcPr>
          <w:p w14:paraId="17443C7F" w14:textId="77777777" w:rsidR="005E211E" w:rsidRPr="002D4939" w:rsidRDefault="005E211E">
            <w:pPr>
              <w:pBdr>
                <w:top w:val="nil"/>
                <w:left w:val="nil"/>
                <w:bottom w:val="nil"/>
                <w:right w:val="nil"/>
                <w:between w:val="nil"/>
              </w:pBdr>
              <w:spacing w:before="60" w:after="60"/>
              <w:rPr>
                <w:b/>
                <w:color w:val="000000"/>
              </w:rPr>
            </w:pPr>
          </w:p>
        </w:tc>
      </w:tr>
      <w:tr w:rsidR="005E211E" w:rsidRPr="002D4939" w14:paraId="29DC875F" w14:textId="77777777">
        <w:tc>
          <w:tcPr>
            <w:tcW w:w="9628" w:type="dxa"/>
            <w:gridSpan w:val="6"/>
            <w:tcBorders>
              <w:top w:val="single" w:sz="4" w:space="0" w:color="000000" w:themeColor="text1"/>
              <w:bottom w:val="single" w:sz="4" w:space="0" w:color="000000" w:themeColor="text1"/>
            </w:tcBorders>
            <w:shd w:val="clear" w:color="auto" w:fill="F2F2F2" w:themeFill="background1" w:themeFillShade="F2"/>
          </w:tcPr>
          <w:p w14:paraId="166E8B23" w14:textId="3895D9C2" w:rsidR="005E211E" w:rsidRPr="002D4939" w:rsidRDefault="00000000">
            <w:pPr>
              <w:pStyle w:val="P68B1DB1-Normal5"/>
              <w:pBdr>
                <w:top w:val="nil"/>
                <w:left w:val="nil"/>
                <w:bottom w:val="nil"/>
                <w:right w:val="nil"/>
                <w:between w:val="nil"/>
              </w:pBdr>
              <w:spacing w:before="60" w:after="60"/>
              <w:rPr>
                <w:color w:val="000000"/>
              </w:rPr>
            </w:pPr>
            <w:r w:rsidRPr="002D4939">
              <w:t>2.5c Si oui, pour quelle(s) Wave(s) ?</w:t>
            </w:r>
          </w:p>
        </w:tc>
      </w:tr>
      <w:tr w:rsidR="005E211E" w:rsidRPr="002D4939" w14:paraId="08C513E7" w14:textId="77777777">
        <w:tblPrEx>
          <w:tblBorders>
            <w:top w:val="nil"/>
            <w:left w:val="nil"/>
            <w:bottom w:val="nil"/>
            <w:right w:val="nil"/>
          </w:tblBorders>
          <w:tblLook w:val="0400" w:firstRow="0" w:lastRow="0" w:firstColumn="0" w:lastColumn="0" w:noHBand="0" w:noVBand="1"/>
        </w:tblPrEx>
        <w:tc>
          <w:tcPr>
            <w:tcW w:w="1703" w:type="dxa"/>
            <w:tcBorders>
              <w:top w:val="single" w:sz="4" w:space="0" w:color="000000" w:themeColor="text1"/>
              <w:left w:val="single" w:sz="4" w:space="0" w:color="000000" w:themeColor="text1"/>
              <w:bottom w:val="nil"/>
              <w:right w:val="nil"/>
            </w:tcBorders>
          </w:tcPr>
          <w:p w14:paraId="5D7408FB" w14:textId="77777777" w:rsidR="005E211E" w:rsidRPr="002D4939" w:rsidRDefault="00000000">
            <w:pPr>
              <w:pStyle w:val="P68B1DB1-Normal5"/>
              <w:pBdr>
                <w:top w:val="nil"/>
                <w:left w:val="nil"/>
                <w:bottom w:val="nil"/>
                <w:right w:val="nil"/>
                <w:between w:val="nil"/>
              </w:pBdr>
              <w:spacing w:before="60" w:after="60"/>
              <w:rPr>
                <w:color w:val="000000"/>
              </w:rPr>
            </w:pPr>
            <w:r w:rsidRPr="002D4939">
              <w:t>[  ] Wave 1</w:t>
            </w:r>
          </w:p>
        </w:tc>
        <w:tc>
          <w:tcPr>
            <w:tcW w:w="1906" w:type="dxa"/>
            <w:gridSpan w:val="2"/>
            <w:tcBorders>
              <w:top w:val="single" w:sz="4" w:space="0" w:color="000000" w:themeColor="text1"/>
              <w:left w:val="nil"/>
              <w:bottom w:val="nil"/>
              <w:right w:val="nil"/>
            </w:tcBorders>
          </w:tcPr>
          <w:p w14:paraId="47897593" w14:textId="77777777" w:rsidR="005E211E" w:rsidRPr="002D4939" w:rsidRDefault="00000000">
            <w:pPr>
              <w:pStyle w:val="P68B1DB1-Normal5"/>
              <w:pBdr>
                <w:top w:val="nil"/>
                <w:left w:val="nil"/>
                <w:bottom w:val="nil"/>
                <w:right w:val="nil"/>
                <w:between w:val="nil"/>
              </w:pBdr>
              <w:spacing w:before="60" w:after="60"/>
              <w:rPr>
                <w:color w:val="000000"/>
              </w:rPr>
            </w:pPr>
            <w:r w:rsidRPr="002D4939">
              <w:t>[  ] Wave 2</w:t>
            </w:r>
          </w:p>
        </w:tc>
        <w:tc>
          <w:tcPr>
            <w:tcW w:w="2405" w:type="dxa"/>
            <w:tcBorders>
              <w:top w:val="single" w:sz="4" w:space="0" w:color="000000" w:themeColor="text1"/>
              <w:left w:val="nil"/>
              <w:bottom w:val="nil"/>
              <w:right w:val="nil"/>
            </w:tcBorders>
          </w:tcPr>
          <w:p w14:paraId="7F7073EC" w14:textId="77777777" w:rsidR="005E211E" w:rsidRPr="002D4939" w:rsidRDefault="00000000">
            <w:pPr>
              <w:pStyle w:val="P68B1DB1-Normal5"/>
              <w:pBdr>
                <w:top w:val="nil"/>
                <w:left w:val="nil"/>
                <w:bottom w:val="nil"/>
                <w:right w:val="nil"/>
                <w:between w:val="nil"/>
              </w:pBdr>
              <w:spacing w:before="60" w:after="60"/>
              <w:rPr>
                <w:color w:val="000000"/>
              </w:rPr>
            </w:pPr>
            <w:r w:rsidRPr="002D4939">
              <w:t>[  ] Wave 3</w:t>
            </w:r>
          </w:p>
        </w:tc>
        <w:tc>
          <w:tcPr>
            <w:tcW w:w="3614" w:type="dxa"/>
            <w:gridSpan w:val="2"/>
            <w:tcBorders>
              <w:top w:val="single" w:sz="4" w:space="0" w:color="000000" w:themeColor="text1"/>
              <w:left w:val="nil"/>
              <w:bottom w:val="nil"/>
              <w:right w:val="single" w:sz="4" w:space="0" w:color="000000" w:themeColor="text1"/>
            </w:tcBorders>
          </w:tcPr>
          <w:p w14:paraId="181C17AD" w14:textId="3D978788" w:rsidR="005E211E" w:rsidRPr="002D4939" w:rsidRDefault="00000000">
            <w:pPr>
              <w:pStyle w:val="P68B1DB1-Normal5"/>
              <w:pBdr>
                <w:top w:val="nil"/>
                <w:left w:val="nil"/>
                <w:bottom w:val="nil"/>
                <w:right w:val="nil"/>
                <w:between w:val="nil"/>
              </w:pBdr>
              <w:spacing w:before="60" w:after="60"/>
              <w:rPr>
                <w:color w:val="000000"/>
              </w:rPr>
            </w:pPr>
            <w:r w:rsidRPr="002D4939">
              <w:t>[  ] Wave 4              [  ] Wave 5</w:t>
            </w:r>
          </w:p>
        </w:tc>
      </w:tr>
      <w:tr w:rsidR="005E211E" w:rsidRPr="002D4939" w14:paraId="4CB94E28" w14:textId="77777777">
        <w:tblPrEx>
          <w:tblBorders>
            <w:top w:val="nil"/>
            <w:left w:val="nil"/>
            <w:bottom w:val="nil"/>
            <w:right w:val="nil"/>
          </w:tblBorders>
          <w:tblLook w:val="0400" w:firstRow="0" w:lastRow="0" w:firstColumn="0" w:lastColumn="0" w:noHBand="0" w:noVBand="1"/>
        </w:tblPrEx>
        <w:tc>
          <w:tcPr>
            <w:tcW w:w="1703" w:type="dxa"/>
            <w:tcBorders>
              <w:top w:val="nil"/>
              <w:left w:val="single" w:sz="4" w:space="0" w:color="000000" w:themeColor="text1"/>
              <w:bottom w:val="single" w:sz="4" w:space="0" w:color="auto"/>
              <w:right w:val="nil"/>
            </w:tcBorders>
          </w:tcPr>
          <w:p w14:paraId="0B994669" w14:textId="58CB0DD7" w:rsidR="005E211E" w:rsidRPr="002D4939" w:rsidRDefault="00000000">
            <w:pPr>
              <w:pStyle w:val="P68B1DB1-Normal5"/>
              <w:pBdr>
                <w:top w:val="nil"/>
                <w:left w:val="nil"/>
                <w:bottom w:val="nil"/>
                <w:right w:val="nil"/>
                <w:between w:val="nil"/>
              </w:pBdr>
              <w:spacing w:before="60" w:after="60"/>
              <w:rPr>
                <w:color w:val="000000"/>
              </w:rPr>
            </w:pPr>
            <w:r w:rsidRPr="002D4939">
              <w:t>[  ] Wave 6</w:t>
            </w:r>
          </w:p>
        </w:tc>
        <w:tc>
          <w:tcPr>
            <w:tcW w:w="1906" w:type="dxa"/>
            <w:gridSpan w:val="2"/>
            <w:tcBorders>
              <w:top w:val="nil"/>
              <w:left w:val="nil"/>
              <w:bottom w:val="single" w:sz="4" w:space="0" w:color="auto"/>
              <w:right w:val="nil"/>
            </w:tcBorders>
          </w:tcPr>
          <w:p w14:paraId="122ED42F" w14:textId="1C9015C6" w:rsidR="005E211E" w:rsidRPr="002D4939" w:rsidRDefault="00000000">
            <w:pPr>
              <w:pStyle w:val="P68B1DB1-Normal5"/>
              <w:pBdr>
                <w:top w:val="nil"/>
                <w:left w:val="nil"/>
                <w:bottom w:val="nil"/>
                <w:right w:val="nil"/>
                <w:between w:val="nil"/>
              </w:pBdr>
              <w:spacing w:before="60" w:after="60"/>
              <w:rPr>
                <w:color w:val="000000"/>
              </w:rPr>
            </w:pPr>
            <w:r w:rsidRPr="002D4939">
              <w:t>[  ] Wave 7</w:t>
            </w:r>
          </w:p>
        </w:tc>
        <w:tc>
          <w:tcPr>
            <w:tcW w:w="2405" w:type="dxa"/>
            <w:tcBorders>
              <w:top w:val="nil"/>
              <w:left w:val="nil"/>
              <w:bottom w:val="single" w:sz="4" w:space="0" w:color="auto"/>
              <w:right w:val="nil"/>
            </w:tcBorders>
          </w:tcPr>
          <w:p w14:paraId="298EBEBB" w14:textId="1D1BD9C0" w:rsidR="005E211E" w:rsidRPr="002D4939" w:rsidRDefault="00000000">
            <w:pPr>
              <w:pStyle w:val="P68B1DB1-Normal5"/>
              <w:pBdr>
                <w:top w:val="nil"/>
                <w:left w:val="nil"/>
                <w:bottom w:val="nil"/>
                <w:right w:val="nil"/>
                <w:between w:val="nil"/>
              </w:pBdr>
              <w:spacing w:before="60" w:after="60"/>
              <w:rPr>
                <w:color w:val="000000"/>
              </w:rPr>
            </w:pPr>
            <w:r w:rsidRPr="002D4939">
              <w:t>[  ] Wave 8</w:t>
            </w:r>
          </w:p>
        </w:tc>
        <w:tc>
          <w:tcPr>
            <w:tcW w:w="3614" w:type="dxa"/>
            <w:gridSpan w:val="2"/>
            <w:tcBorders>
              <w:top w:val="nil"/>
              <w:left w:val="nil"/>
              <w:bottom w:val="single" w:sz="4" w:space="0" w:color="auto"/>
              <w:right w:val="single" w:sz="4" w:space="0" w:color="000000" w:themeColor="text1"/>
            </w:tcBorders>
          </w:tcPr>
          <w:p w14:paraId="6437D37D" w14:textId="555B169E" w:rsidR="005E211E" w:rsidRPr="002D4939" w:rsidRDefault="00000000">
            <w:pPr>
              <w:pStyle w:val="P68B1DB1-Normal5"/>
              <w:pBdr>
                <w:top w:val="nil"/>
                <w:left w:val="nil"/>
                <w:bottom w:val="nil"/>
                <w:right w:val="nil"/>
                <w:between w:val="nil"/>
              </w:pBdr>
              <w:spacing w:before="60" w:after="60"/>
              <w:rPr>
                <w:color w:val="000000"/>
              </w:rPr>
            </w:pPr>
            <w:r w:rsidRPr="002D4939">
              <w:t>[  ] Wave 9             [  ] Wave 10</w:t>
            </w:r>
          </w:p>
        </w:tc>
      </w:tr>
      <w:tr w:rsidR="005E211E" w:rsidRPr="002D4939" w14:paraId="60F3D4A1" w14:textId="77777777">
        <w:tblPrEx>
          <w:tblBorders>
            <w:top w:val="nil"/>
            <w:left w:val="nil"/>
            <w:bottom w:val="nil"/>
            <w:right w:val="nil"/>
          </w:tblBorders>
          <w:tblLook w:val="0400" w:firstRow="0" w:lastRow="0" w:firstColumn="0" w:lastColumn="0" w:noHBand="0" w:noVBand="1"/>
        </w:tblPrEx>
        <w:tc>
          <w:tcPr>
            <w:tcW w:w="9628" w:type="dxa"/>
            <w:gridSpan w:val="6"/>
            <w:tcBorders>
              <w:top w:val="single" w:sz="4" w:space="0" w:color="auto"/>
              <w:left w:val="single" w:sz="4" w:space="0" w:color="auto"/>
              <w:bottom w:val="single" w:sz="4" w:space="0" w:color="auto"/>
              <w:right w:val="single" w:sz="4" w:space="0" w:color="auto"/>
            </w:tcBorders>
          </w:tcPr>
          <w:p w14:paraId="0B8F8365" w14:textId="3A3E9F72" w:rsidR="005E211E" w:rsidRPr="002D4939" w:rsidRDefault="00000000">
            <w:pPr>
              <w:spacing w:after="0" w:line="240" w:lineRule="auto"/>
            </w:pPr>
            <w:r w:rsidRPr="002D4939">
              <w:rPr>
                <w:color w:val="000000"/>
                <w:highlight w:val="yellow"/>
              </w:rPr>
              <w:t>2.6a</w:t>
            </w:r>
            <w:r w:rsidRPr="002D4939">
              <w:rPr>
                <w:color w:val="000000"/>
              </w:rPr>
              <w:t xml:space="preserve">. </w:t>
            </w:r>
            <w:r w:rsidRPr="002D4939">
              <w:t xml:space="preserve"> Bénéficiez-vous actuellement d</w:t>
            </w:r>
            <w:r w:rsidR="002D4939" w:rsidRPr="002D4939">
              <w:t>’</w:t>
            </w:r>
            <w:r w:rsidRPr="002D4939">
              <w:t>un financement supplémentaire par d</w:t>
            </w:r>
            <w:r w:rsidR="002D4939" w:rsidRPr="002D4939">
              <w:t>’</w:t>
            </w:r>
            <w:r w:rsidRPr="002D4939">
              <w:t>autres subventions STP ?</w:t>
            </w:r>
          </w:p>
          <w:p w14:paraId="111EAD87" w14:textId="07A29FFA" w:rsidR="005E211E" w:rsidRPr="002D4939" w:rsidRDefault="005E211E">
            <w:pPr>
              <w:spacing w:after="0" w:line="240" w:lineRule="auto"/>
              <w:rPr>
                <w:color w:val="000000"/>
              </w:rPr>
            </w:pPr>
          </w:p>
        </w:tc>
      </w:tr>
      <w:tr w:rsidR="005E211E" w:rsidRPr="002D4939" w14:paraId="469A402A" w14:textId="77777777">
        <w:tc>
          <w:tcPr>
            <w:tcW w:w="1703" w:type="dxa"/>
            <w:tcBorders>
              <w:top w:val="single" w:sz="4" w:space="0" w:color="000000" w:themeColor="text1"/>
              <w:bottom w:val="single" w:sz="4" w:space="0" w:color="000000" w:themeColor="text1"/>
            </w:tcBorders>
          </w:tcPr>
          <w:p w14:paraId="4117927B" w14:textId="77777777" w:rsidR="005E211E" w:rsidRPr="002D4939" w:rsidRDefault="00000000">
            <w:pPr>
              <w:pStyle w:val="P68B1DB1-Normal5"/>
              <w:pBdr>
                <w:top w:val="nil"/>
                <w:left w:val="nil"/>
                <w:bottom w:val="nil"/>
                <w:right w:val="nil"/>
                <w:between w:val="nil"/>
              </w:pBdr>
              <w:spacing w:before="60" w:after="60"/>
              <w:rPr>
                <w:color w:val="000000"/>
              </w:rPr>
            </w:pPr>
            <w:r w:rsidRPr="002D4939">
              <w:t>[  ] Oui</w:t>
            </w:r>
          </w:p>
        </w:tc>
        <w:tc>
          <w:tcPr>
            <w:tcW w:w="1699" w:type="dxa"/>
            <w:tcBorders>
              <w:top w:val="single" w:sz="4" w:space="0" w:color="000000" w:themeColor="text1"/>
              <w:bottom w:val="single" w:sz="4" w:space="0" w:color="000000" w:themeColor="text1"/>
            </w:tcBorders>
          </w:tcPr>
          <w:p w14:paraId="405B6149" w14:textId="77777777" w:rsidR="005E211E" w:rsidRPr="002D4939" w:rsidRDefault="00000000">
            <w:pPr>
              <w:pStyle w:val="P68B1DB1-Normal5"/>
              <w:pBdr>
                <w:top w:val="nil"/>
                <w:left w:val="nil"/>
                <w:bottom w:val="nil"/>
                <w:right w:val="nil"/>
                <w:between w:val="nil"/>
              </w:pBdr>
              <w:spacing w:before="60" w:after="60"/>
              <w:rPr>
                <w:color w:val="000000"/>
              </w:rPr>
            </w:pPr>
            <w:r w:rsidRPr="002D4939">
              <w:t>[  ] Non</w:t>
            </w:r>
          </w:p>
        </w:tc>
        <w:tc>
          <w:tcPr>
            <w:tcW w:w="3683" w:type="dxa"/>
            <w:gridSpan w:val="3"/>
            <w:tcBorders>
              <w:top w:val="single" w:sz="4" w:space="0" w:color="000000" w:themeColor="text1"/>
              <w:bottom w:val="single" w:sz="4" w:space="0" w:color="000000" w:themeColor="text1"/>
            </w:tcBorders>
          </w:tcPr>
          <w:p w14:paraId="0CAFF6E1" w14:textId="77777777" w:rsidR="005E211E" w:rsidRPr="002D4939" w:rsidRDefault="00000000">
            <w:pPr>
              <w:pStyle w:val="P68B1DB1-Normal5"/>
              <w:pBdr>
                <w:top w:val="nil"/>
                <w:left w:val="nil"/>
                <w:bottom w:val="nil"/>
                <w:right w:val="nil"/>
                <w:between w:val="nil"/>
              </w:pBdr>
              <w:spacing w:before="60" w:after="60"/>
              <w:rPr>
                <w:b/>
                <w:color w:val="000000"/>
              </w:rPr>
            </w:pPr>
            <w:r w:rsidRPr="002D4939">
              <w:t>[  ] Ne sait pas/Ne se prononce pas</w:t>
            </w:r>
          </w:p>
        </w:tc>
        <w:tc>
          <w:tcPr>
            <w:tcW w:w="2543" w:type="dxa"/>
            <w:tcBorders>
              <w:top w:val="single" w:sz="4" w:space="0" w:color="000000" w:themeColor="text1"/>
              <w:bottom w:val="single" w:sz="4" w:space="0" w:color="000000" w:themeColor="text1"/>
            </w:tcBorders>
          </w:tcPr>
          <w:p w14:paraId="559EC28B" w14:textId="77777777" w:rsidR="005E211E" w:rsidRPr="002D4939" w:rsidRDefault="005E211E">
            <w:pPr>
              <w:pBdr>
                <w:top w:val="nil"/>
                <w:left w:val="nil"/>
                <w:bottom w:val="nil"/>
                <w:right w:val="nil"/>
                <w:between w:val="nil"/>
              </w:pBdr>
              <w:spacing w:before="60" w:after="60"/>
              <w:rPr>
                <w:b/>
                <w:color w:val="000000"/>
              </w:rPr>
            </w:pPr>
          </w:p>
        </w:tc>
      </w:tr>
      <w:tr w:rsidR="005E211E" w:rsidRPr="002D4939" w14:paraId="3EA8E999" w14:textId="77777777">
        <w:tc>
          <w:tcPr>
            <w:tcW w:w="9628" w:type="dxa"/>
            <w:gridSpan w:val="6"/>
            <w:tcBorders>
              <w:top w:val="single" w:sz="4" w:space="0" w:color="000000" w:themeColor="text1"/>
              <w:bottom w:val="single" w:sz="4" w:space="0" w:color="000000" w:themeColor="text1"/>
            </w:tcBorders>
            <w:shd w:val="clear" w:color="auto" w:fill="D9D9D9" w:themeFill="background1" w:themeFillShade="D9"/>
          </w:tcPr>
          <w:p w14:paraId="3AAA9F2A" w14:textId="3EB795EE" w:rsidR="005E211E" w:rsidRPr="002D4939" w:rsidRDefault="00000000">
            <w:pPr>
              <w:pStyle w:val="P68B1DB1-Normal5"/>
              <w:pBdr>
                <w:top w:val="nil"/>
                <w:left w:val="nil"/>
                <w:bottom w:val="nil"/>
                <w:right w:val="nil"/>
                <w:between w:val="nil"/>
              </w:pBdr>
              <w:spacing w:before="60" w:after="60"/>
              <w:rPr>
                <w:color w:val="000000"/>
              </w:rPr>
            </w:pPr>
            <w:r w:rsidRPr="002D4939">
              <w:rPr>
                <w:highlight w:val="yellow"/>
              </w:rPr>
              <w:t>2.6b</w:t>
            </w:r>
            <w:r w:rsidRPr="002D4939">
              <w:t xml:space="preserve"> Si oui à </w:t>
            </w:r>
            <w:r w:rsidRPr="002D4939">
              <w:rPr>
                <w:highlight w:val="yellow"/>
              </w:rPr>
              <w:t>2.6a</w:t>
            </w:r>
            <w:r w:rsidRPr="002D4939">
              <w:t>, veuillez préciser le nom de la subvention</w:t>
            </w:r>
          </w:p>
        </w:tc>
      </w:tr>
      <w:tr w:rsidR="005E211E" w:rsidRPr="002D4939" w14:paraId="1A6EDFA3" w14:textId="77777777">
        <w:tc>
          <w:tcPr>
            <w:tcW w:w="7085" w:type="dxa"/>
            <w:gridSpan w:val="5"/>
            <w:tcBorders>
              <w:top w:val="single" w:sz="4" w:space="0" w:color="000000" w:themeColor="text1"/>
              <w:bottom w:val="single" w:sz="4" w:space="0" w:color="000000" w:themeColor="text1"/>
            </w:tcBorders>
          </w:tcPr>
          <w:p w14:paraId="3F5E9038" w14:textId="60CEAD60" w:rsidR="005E211E" w:rsidRPr="002D4939" w:rsidRDefault="005E211E">
            <w:pPr>
              <w:pBdr>
                <w:top w:val="nil"/>
                <w:left w:val="nil"/>
                <w:bottom w:val="nil"/>
                <w:right w:val="nil"/>
                <w:between w:val="nil"/>
              </w:pBdr>
              <w:spacing w:before="60" w:after="60"/>
              <w:rPr>
                <w:b/>
                <w:color w:val="000000"/>
              </w:rPr>
            </w:pPr>
          </w:p>
        </w:tc>
        <w:tc>
          <w:tcPr>
            <w:tcW w:w="2543" w:type="dxa"/>
            <w:tcBorders>
              <w:top w:val="single" w:sz="4" w:space="0" w:color="000000" w:themeColor="text1"/>
              <w:bottom w:val="single" w:sz="4" w:space="0" w:color="000000" w:themeColor="text1"/>
            </w:tcBorders>
          </w:tcPr>
          <w:p w14:paraId="29CF8D5D" w14:textId="77777777" w:rsidR="005E211E" w:rsidRPr="002D4939" w:rsidRDefault="005E211E">
            <w:pPr>
              <w:pBdr>
                <w:top w:val="nil"/>
                <w:left w:val="nil"/>
                <w:bottom w:val="nil"/>
                <w:right w:val="nil"/>
                <w:between w:val="nil"/>
              </w:pBdr>
              <w:spacing w:before="60" w:after="60"/>
              <w:rPr>
                <w:b/>
                <w:color w:val="000000"/>
              </w:rPr>
            </w:pPr>
          </w:p>
        </w:tc>
      </w:tr>
    </w:tbl>
    <w:p w14:paraId="15E4F4E2" w14:textId="05C564AD" w:rsidR="005E211E" w:rsidRPr="002D4939" w:rsidRDefault="005E211E">
      <w:pPr>
        <w:spacing w:after="0" w:line="240" w:lineRule="auto"/>
      </w:pPr>
    </w:p>
    <w:tbl>
      <w:tblPr>
        <w:tblStyle w:val="TableGrid"/>
        <w:tblW w:w="0" w:type="auto"/>
        <w:tblLook w:val="04A0" w:firstRow="1" w:lastRow="0" w:firstColumn="1" w:lastColumn="0" w:noHBand="0" w:noVBand="1"/>
      </w:tblPr>
      <w:tblGrid>
        <w:gridCol w:w="9628"/>
      </w:tblGrid>
      <w:tr w:rsidR="005E211E" w:rsidRPr="002D4939" w14:paraId="3E8E06E8" w14:textId="77777777">
        <w:tc>
          <w:tcPr>
            <w:tcW w:w="9628" w:type="dxa"/>
            <w:shd w:val="clear" w:color="auto" w:fill="F2F2F2" w:themeFill="background1" w:themeFillShade="F2"/>
          </w:tcPr>
          <w:p w14:paraId="67F50A03" w14:textId="23FFB137" w:rsidR="005E211E" w:rsidRPr="002D4939" w:rsidRDefault="00000000">
            <w:pPr>
              <w:pStyle w:val="P68B1DB1-Normal5"/>
              <w:rPr>
                <w:rFonts w:ascii="Calibri" w:eastAsia="Calibri" w:hAnsi="Calibri" w:cs="Calibri"/>
                <w:color w:val="000000"/>
              </w:rPr>
            </w:pPr>
            <w:r w:rsidRPr="002D4939">
              <w:t>2.7a Le demandeur principal est-il actuellement bénéficiaire du Fonds mondial ?</w:t>
            </w:r>
          </w:p>
        </w:tc>
      </w:tr>
      <w:tr w:rsidR="005E211E" w:rsidRPr="002D4939" w14:paraId="7E4138C0" w14:textId="77777777">
        <w:tc>
          <w:tcPr>
            <w:tcW w:w="9628" w:type="dxa"/>
          </w:tcPr>
          <w:p w14:paraId="69ABC8BF" w14:textId="2EA2C95A" w:rsidR="005E211E" w:rsidRPr="002D4939" w:rsidRDefault="00000000">
            <w:pPr>
              <w:pStyle w:val="P68B1DB1-Normal5"/>
              <w:rPr>
                <w:rFonts w:ascii="Calibri" w:eastAsia="Calibri" w:hAnsi="Calibri" w:cs="Calibri"/>
                <w:color w:val="000000"/>
              </w:rPr>
            </w:pPr>
            <w:r w:rsidRPr="002D4939">
              <w:t>[  ] Oui                   [  ] Non</w:t>
            </w:r>
          </w:p>
        </w:tc>
      </w:tr>
      <w:tr w:rsidR="005E211E" w:rsidRPr="002D4939" w14:paraId="3B235715" w14:textId="77777777">
        <w:tc>
          <w:tcPr>
            <w:tcW w:w="9628" w:type="dxa"/>
            <w:shd w:val="clear" w:color="auto" w:fill="D9D9D9" w:themeFill="background1" w:themeFillShade="D9"/>
          </w:tcPr>
          <w:p w14:paraId="272B1723" w14:textId="233E5815" w:rsidR="005E211E" w:rsidRPr="002D4939" w:rsidRDefault="00000000">
            <w:pPr>
              <w:pStyle w:val="P68B1DB1-Normal5"/>
              <w:rPr>
                <w:rFonts w:ascii="Calibri" w:eastAsia="Calibri" w:hAnsi="Calibri" w:cs="Calibri"/>
                <w:color w:val="000000"/>
              </w:rPr>
            </w:pPr>
            <w:r w:rsidRPr="002D4939">
              <w:t xml:space="preserve">2.6b Si oui, veuillez décrire le type de financement </w:t>
            </w:r>
          </w:p>
        </w:tc>
      </w:tr>
      <w:tr w:rsidR="005E211E" w:rsidRPr="002D4939" w14:paraId="3D66EEEA" w14:textId="77777777">
        <w:trPr>
          <w:trHeight w:val="422"/>
        </w:trPr>
        <w:tc>
          <w:tcPr>
            <w:tcW w:w="9628" w:type="dxa"/>
          </w:tcPr>
          <w:p w14:paraId="048E9E82" w14:textId="31C71E90" w:rsidR="005E211E" w:rsidRPr="002D4939" w:rsidRDefault="00000000">
            <w:pPr>
              <w:pStyle w:val="P68B1DB1-Normal5"/>
              <w:rPr>
                <w:rFonts w:ascii="Calibri" w:eastAsia="Calibri" w:hAnsi="Calibri" w:cs="Calibri"/>
                <w:color w:val="000000"/>
              </w:rPr>
            </w:pPr>
            <w:r w:rsidRPr="002D4939">
              <w:t xml:space="preserve">[  ] Fonds mondial BP          [  ] Fonds mondial SB      [  ] Autre, </w:t>
            </w:r>
            <w:r w:rsidRPr="002D4939">
              <w:rPr>
                <w:i/>
              </w:rPr>
              <w:t>veuillez décrire</w:t>
            </w:r>
            <w:r w:rsidRPr="002D4939">
              <w:t xml:space="preserve"> _______________________</w:t>
            </w:r>
          </w:p>
          <w:p w14:paraId="55D09167" w14:textId="774A9DA4" w:rsidR="005E211E" w:rsidRPr="002D4939" w:rsidRDefault="005E211E">
            <w:pPr>
              <w:rPr>
                <w:rFonts w:ascii="Calibri" w:eastAsia="Calibri" w:hAnsi="Calibri" w:cs="Calibri"/>
                <w:color w:val="000000"/>
              </w:rPr>
            </w:pPr>
          </w:p>
        </w:tc>
      </w:tr>
    </w:tbl>
    <w:p w14:paraId="0B93373B" w14:textId="77777777" w:rsidR="005E211E" w:rsidRPr="002D4939" w:rsidRDefault="005E211E">
      <w:pPr>
        <w:spacing w:after="0" w:line="240" w:lineRule="auto"/>
      </w:pPr>
    </w:p>
    <w:tbl>
      <w:tblPr>
        <w:tblStyle w:val="TableGrid"/>
        <w:tblW w:w="0" w:type="auto"/>
        <w:tblLook w:val="04A0" w:firstRow="1" w:lastRow="0" w:firstColumn="1" w:lastColumn="0" w:noHBand="0" w:noVBand="1"/>
      </w:tblPr>
      <w:tblGrid>
        <w:gridCol w:w="9628"/>
      </w:tblGrid>
      <w:tr w:rsidR="005E211E" w:rsidRPr="002D4939" w14:paraId="6CF67FE1" w14:textId="77777777">
        <w:tc>
          <w:tcPr>
            <w:tcW w:w="9628" w:type="dxa"/>
            <w:shd w:val="clear" w:color="auto" w:fill="F2F2F2" w:themeFill="background1" w:themeFillShade="F2"/>
          </w:tcPr>
          <w:p w14:paraId="3037EFC7" w14:textId="625BA34F" w:rsidR="005E211E" w:rsidRPr="002D4939" w:rsidRDefault="00000000">
            <w:pPr>
              <w:pStyle w:val="P68B1DB1-Normal5"/>
              <w:rPr>
                <w:rFonts w:ascii="Calibri" w:eastAsia="Calibri" w:hAnsi="Calibri" w:cs="Calibri"/>
                <w:color w:val="000000"/>
              </w:rPr>
            </w:pPr>
            <w:r w:rsidRPr="002D4939">
              <w:t>2.8a Le demandeur principal a-t-il déjà, par le passé, effectué un processus d</w:t>
            </w:r>
            <w:r w:rsidR="002D4939" w:rsidRPr="002D4939">
              <w:t>’</w:t>
            </w:r>
            <w:r w:rsidRPr="002D4939">
              <w:t>évaluation des capacités/de vérification préalable conduit par les donateurs ou par l</w:t>
            </w:r>
            <w:r w:rsidR="002D4939" w:rsidRPr="002D4939">
              <w:t>’</w:t>
            </w:r>
            <w:r w:rsidRPr="002D4939">
              <w:t>ONU ?</w:t>
            </w:r>
          </w:p>
        </w:tc>
      </w:tr>
      <w:tr w:rsidR="005E211E" w:rsidRPr="002D4939" w14:paraId="32589B7A" w14:textId="77777777">
        <w:tc>
          <w:tcPr>
            <w:tcW w:w="9628" w:type="dxa"/>
          </w:tcPr>
          <w:p w14:paraId="4794CBBB" w14:textId="77777777" w:rsidR="005E211E" w:rsidRPr="002D4939" w:rsidRDefault="00000000">
            <w:pPr>
              <w:pStyle w:val="P68B1DB1-Normal5"/>
              <w:rPr>
                <w:rFonts w:ascii="Calibri" w:eastAsia="Calibri" w:hAnsi="Calibri" w:cs="Calibri"/>
                <w:color w:val="000000"/>
              </w:rPr>
            </w:pPr>
            <w:r w:rsidRPr="002D4939">
              <w:t>[  ] Oui                   [  ] Non</w:t>
            </w:r>
          </w:p>
        </w:tc>
      </w:tr>
      <w:tr w:rsidR="005E211E" w:rsidRPr="002D4939" w14:paraId="2A413126" w14:textId="77777777">
        <w:tc>
          <w:tcPr>
            <w:tcW w:w="9628" w:type="dxa"/>
            <w:shd w:val="clear" w:color="auto" w:fill="D9D9D9" w:themeFill="background1" w:themeFillShade="D9"/>
          </w:tcPr>
          <w:p w14:paraId="0C51694C" w14:textId="61C93AFD" w:rsidR="005E211E" w:rsidRPr="002D4939" w:rsidRDefault="00000000">
            <w:pPr>
              <w:pStyle w:val="P68B1DB1-Normal5"/>
              <w:rPr>
                <w:rFonts w:ascii="Calibri" w:eastAsia="Calibri" w:hAnsi="Calibri" w:cs="Calibri"/>
                <w:color w:val="000000"/>
              </w:rPr>
            </w:pPr>
            <w:r w:rsidRPr="002D4939">
              <w:t>2.8b Si oui, veuillez préciser quand et le nom de l</w:t>
            </w:r>
            <w:r w:rsidR="002D4939" w:rsidRPr="002D4939">
              <w:t>’</w:t>
            </w:r>
            <w:r w:rsidRPr="002D4939">
              <w:t>entité qui a effectué le processus d</w:t>
            </w:r>
            <w:r w:rsidR="002D4939" w:rsidRPr="002D4939">
              <w:t>’</w:t>
            </w:r>
            <w:r w:rsidRPr="002D4939">
              <w:t xml:space="preserve">évaluation des capacités/de vérification préalable. </w:t>
            </w:r>
          </w:p>
        </w:tc>
      </w:tr>
      <w:tr w:rsidR="005E211E" w:rsidRPr="002D4939" w14:paraId="4D00DA6D" w14:textId="77777777">
        <w:trPr>
          <w:trHeight w:val="422"/>
        </w:trPr>
        <w:tc>
          <w:tcPr>
            <w:tcW w:w="9628" w:type="dxa"/>
          </w:tcPr>
          <w:p w14:paraId="0AAA941D" w14:textId="12618915" w:rsidR="005E211E" w:rsidRPr="002D4939" w:rsidRDefault="005E211E">
            <w:pPr>
              <w:rPr>
                <w:rFonts w:ascii="Calibri" w:eastAsia="Calibri" w:hAnsi="Calibri" w:cs="Calibri"/>
                <w:color w:val="000000"/>
              </w:rPr>
            </w:pPr>
          </w:p>
        </w:tc>
      </w:tr>
    </w:tbl>
    <w:p w14:paraId="08E760A2" w14:textId="77777777" w:rsidR="005E211E" w:rsidRPr="002D4939" w:rsidRDefault="005E211E">
      <w:pPr>
        <w:spacing w:after="0" w:line="240" w:lineRule="auto"/>
      </w:pPr>
    </w:p>
    <w:p w14:paraId="0BCA82F5" w14:textId="77777777" w:rsidR="005E211E" w:rsidRPr="002D4939" w:rsidRDefault="005E211E">
      <w:pPr>
        <w:spacing w:after="0" w:line="240" w:lineRule="auto"/>
      </w:pPr>
    </w:p>
    <w:tbl>
      <w:tblPr>
        <w:tblW w:w="962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010"/>
        <w:gridCol w:w="1425"/>
        <w:gridCol w:w="1500"/>
        <w:gridCol w:w="1432"/>
        <w:gridCol w:w="1432"/>
        <w:gridCol w:w="1828"/>
      </w:tblGrid>
      <w:tr w:rsidR="005E211E" w:rsidRPr="002D4939" w14:paraId="20C42527" w14:textId="77777777">
        <w:tc>
          <w:tcPr>
            <w:tcW w:w="9627" w:type="dxa"/>
            <w:gridSpan w:val="6"/>
            <w:shd w:val="clear" w:color="auto" w:fill="D9D9D9" w:themeFill="background1" w:themeFillShade="D9"/>
          </w:tcPr>
          <w:p w14:paraId="2ACE838D" w14:textId="4D1CEB17" w:rsidR="005E211E" w:rsidRPr="002D4939" w:rsidRDefault="00000000">
            <w:pPr>
              <w:pStyle w:val="P68B1DB1-Normal24"/>
              <w:spacing w:line="257" w:lineRule="auto"/>
            </w:pPr>
            <w:r w:rsidRPr="002D4939">
              <w:t xml:space="preserve">2.7 Partenaires supplémentaires </w:t>
            </w:r>
          </w:p>
          <w:p w14:paraId="101ADDCF" w14:textId="179183F2" w:rsidR="005E211E" w:rsidRPr="002D4939" w:rsidRDefault="00000000">
            <w:pPr>
              <w:spacing w:line="257" w:lineRule="auto"/>
              <w:jc w:val="both"/>
            </w:pPr>
            <w:r w:rsidRPr="002D4939">
              <w:t>Énumérez tous les autres partenaires de projet ci-dessous. Les partenaires peuvent inclure toute organisation qui aidera à l</w:t>
            </w:r>
            <w:r w:rsidR="002D4939" w:rsidRPr="002D4939">
              <w:t>’</w:t>
            </w:r>
            <w:r w:rsidRPr="002D4939">
              <w:t>élaboration et à la mise en œuvre de la proposition. Les partenaires peuvent être des Sous-bénéficiaires (SB) de la subvention, mais ils ne recevront PAS de fonds directement de TB REACH et ne signeront PAS d</w:t>
            </w:r>
            <w:r w:rsidR="002D4939" w:rsidRPr="002D4939">
              <w:t>’</w:t>
            </w:r>
            <w:r w:rsidRPr="002D4939">
              <w:t>accord juridique avec le Partenariat Halte à la tuberculose. Les SB ne sont PAS tenus de soumettre un certificat d</w:t>
            </w:r>
            <w:r w:rsidR="002D4939" w:rsidRPr="002D4939">
              <w:t>’</w:t>
            </w:r>
            <w:r w:rsidRPr="002D4939">
              <w:t>enregistrement ou un rapport d</w:t>
            </w:r>
            <w:r w:rsidR="002D4939" w:rsidRPr="002D4939">
              <w:t>’</w:t>
            </w:r>
            <w:r w:rsidRPr="002D4939">
              <w:t xml:space="preserve">audit financier. Le Bénéficiaire </w:t>
            </w:r>
            <w:r w:rsidRPr="002D4939">
              <w:lastRenderedPageBreak/>
              <w:t xml:space="preserve">principal (BP) sera responsable des rapports financiers </w:t>
            </w:r>
            <w:r w:rsidR="00506419">
              <w:t>émanant du</w:t>
            </w:r>
            <w:r w:rsidRPr="002D4939">
              <w:t xml:space="preserve"> SB. Au total, le budget de tout partenaire de projet international ou du secteur public, si inclus, doit être &lt; 50 % du budget total (voir </w:t>
            </w:r>
            <w:r w:rsidRPr="002D4939">
              <w:rPr>
                <w:highlight w:val="yellow"/>
              </w:rPr>
              <w:t>instructions relatives au budget</w:t>
            </w:r>
            <w:r w:rsidRPr="002D4939">
              <w:t xml:space="preserve"> pour plus de détails).</w:t>
            </w:r>
          </w:p>
          <w:p w14:paraId="48A0C3C2" w14:textId="217BE068" w:rsidR="005E211E" w:rsidRPr="002D4939" w:rsidRDefault="00000000">
            <w:pPr>
              <w:pStyle w:val="P68B1DB1-Normal25"/>
              <w:spacing w:line="257" w:lineRule="auto"/>
            </w:pPr>
            <w:r w:rsidRPr="002D4939">
              <w:t>Nous encourageons les demandeurs à impliquer les organisations gouvernementales, y compris les programmes nationaux/provinciaux/étatiques et/ou locaux de lutte contre la tuberculose, en tant que sous-bénéficiaire (SB), le cas échéant.</w:t>
            </w:r>
          </w:p>
          <w:p w14:paraId="62224831" w14:textId="3F121863" w:rsidR="005E211E" w:rsidRPr="002D4939" w:rsidRDefault="00000000">
            <w:pPr>
              <w:spacing w:line="257" w:lineRule="auto"/>
            </w:pPr>
            <w:r w:rsidRPr="002D4939">
              <w:t>S</w:t>
            </w:r>
            <w:r w:rsidR="002D4939" w:rsidRPr="002D4939">
              <w:t>’</w:t>
            </w:r>
            <w:r w:rsidRPr="002D4939">
              <w:t>il n</w:t>
            </w:r>
            <w:r w:rsidR="002D4939" w:rsidRPr="002D4939">
              <w:t>’</w:t>
            </w:r>
            <w:r w:rsidRPr="002D4939">
              <w:t>y a pas de partenaires supplémentaires, veuillez laisser ce champ vide.</w:t>
            </w:r>
          </w:p>
          <w:p w14:paraId="19770318" w14:textId="530C7241" w:rsidR="005E211E" w:rsidRPr="002D4939" w:rsidRDefault="005E211E"/>
        </w:tc>
      </w:tr>
      <w:tr w:rsidR="005E211E" w:rsidRPr="002D4939" w14:paraId="0F44F65B" w14:textId="77777777">
        <w:tc>
          <w:tcPr>
            <w:tcW w:w="2010" w:type="dxa"/>
          </w:tcPr>
          <w:p w14:paraId="1FD214FF" w14:textId="523DB0EB" w:rsidR="005E211E" w:rsidRPr="002D4939" w:rsidRDefault="00000000">
            <w:pPr>
              <w:pStyle w:val="P68B1DB1-Normal24"/>
              <w:jc w:val="center"/>
            </w:pPr>
            <w:r w:rsidRPr="002D4939">
              <w:lastRenderedPageBreak/>
              <w:t>Organisation</w:t>
            </w:r>
          </w:p>
        </w:tc>
        <w:tc>
          <w:tcPr>
            <w:tcW w:w="1425" w:type="dxa"/>
          </w:tcPr>
          <w:p w14:paraId="597C4D95" w14:textId="58BC8008" w:rsidR="005E211E" w:rsidRPr="002D4939" w:rsidRDefault="00000000">
            <w:pPr>
              <w:pStyle w:val="P68B1DB1-Normal24"/>
              <w:jc w:val="center"/>
            </w:pPr>
            <w:r w:rsidRPr="002D4939">
              <w:t>URL du site Web de l</w:t>
            </w:r>
            <w:r w:rsidR="002D4939" w:rsidRPr="002D4939">
              <w:t>’</w:t>
            </w:r>
            <w:r w:rsidRPr="002D4939">
              <w:t>organisation</w:t>
            </w:r>
          </w:p>
        </w:tc>
        <w:tc>
          <w:tcPr>
            <w:tcW w:w="1500" w:type="dxa"/>
          </w:tcPr>
          <w:p w14:paraId="10B929E5" w14:textId="77777777" w:rsidR="005E211E" w:rsidRPr="002D4939" w:rsidRDefault="00000000">
            <w:pPr>
              <w:pStyle w:val="P68B1DB1-Normal24"/>
              <w:jc w:val="center"/>
            </w:pPr>
            <w:r w:rsidRPr="002D4939">
              <w:t>International ou local</w:t>
            </w:r>
          </w:p>
        </w:tc>
        <w:tc>
          <w:tcPr>
            <w:tcW w:w="1432" w:type="dxa"/>
          </w:tcPr>
          <w:p w14:paraId="2A88E4B9" w14:textId="23B909E7" w:rsidR="005E211E" w:rsidRPr="002D4939" w:rsidRDefault="00000000">
            <w:pPr>
              <w:pStyle w:val="P68B1DB1-Normal24"/>
              <w:jc w:val="center"/>
            </w:pPr>
            <w:r w:rsidRPr="002D4939">
              <w:t>Coordonnées</w:t>
            </w:r>
          </w:p>
        </w:tc>
        <w:tc>
          <w:tcPr>
            <w:tcW w:w="1432" w:type="dxa"/>
          </w:tcPr>
          <w:p w14:paraId="27346E77" w14:textId="4D1468F2" w:rsidR="005E211E" w:rsidRPr="002D4939" w:rsidRDefault="00000000">
            <w:pPr>
              <w:pStyle w:val="P68B1DB1-Normal24"/>
            </w:pPr>
            <w:r w:rsidRPr="002D4939">
              <w:t>Bénéficiaire du Fonds mondial ? (O/N)</w:t>
            </w:r>
          </w:p>
        </w:tc>
        <w:tc>
          <w:tcPr>
            <w:tcW w:w="1828" w:type="dxa"/>
          </w:tcPr>
          <w:p w14:paraId="60BB5F54" w14:textId="0CBDB74A" w:rsidR="005E211E" w:rsidRPr="002D4939" w:rsidRDefault="00000000">
            <w:pPr>
              <w:pStyle w:val="P68B1DB1-Normal24"/>
              <w:jc w:val="center"/>
            </w:pPr>
            <w:r w:rsidRPr="002D4939">
              <w:t>Dotation budgétaire provisoire (USD)</w:t>
            </w:r>
          </w:p>
        </w:tc>
      </w:tr>
      <w:tr w:rsidR="005E211E" w:rsidRPr="002D4939" w14:paraId="5CCDC276" w14:textId="77777777">
        <w:tc>
          <w:tcPr>
            <w:tcW w:w="2010" w:type="dxa"/>
          </w:tcPr>
          <w:p w14:paraId="63ABB68E" w14:textId="77777777" w:rsidR="005E211E" w:rsidRPr="002D4939" w:rsidRDefault="005E211E">
            <w:pPr>
              <w:rPr>
                <w:b/>
              </w:rPr>
            </w:pPr>
          </w:p>
        </w:tc>
        <w:tc>
          <w:tcPr>
            <w:tcW w:w="1425" w:type="dxa"/>
          </w:tcPr>
          <w:p w14:paraId="4D8759F3" w14:textId="77777777" w:rsidR="005E211E" w:rsidRPr="002D4939" w:rsidRDefault="005E211E"/>
        </w:tc>
        <w:tc>
          <w:tcPr>
            <w:tcW w:w="1500" w:type="dxa"/>
          </w:tcPr>
          <w:p w14:paraId="5C929C7D" w14:textId="77777777" w:rsidR="005E211E" w:rsidRPr="002D4939" w:rsidRDefault="005E211E"/>
        </w:tc>
        <w:tc>
          <w:tcPr>
            <w:tcW w:w="1432" w:type="dxa"/>
          </w:tcPr>
          <w:p w14:paraId="7F8A3FBF" w14:textId="77777777" w:rsidR="005E211E" w:rsidRPr="002D4939" w:rsidRDefault="005E211E"/>
        </w:tc>
        <w:tc>
          <w:tcPr>
            <w:tcW w:w="1432" w:type="dxa"/>
          </w:tcPr>
          <w:p w14:paraId="24213258" w14:textId="562FF1C0" w:rsidR="005E211E" w:rsidRPr="002D4939" w:rsidRDefault="005E211E"/>
        </w:tc>
        <w:tc>
          <w:tcPr>
            <w:tcW w:w="1828" w:type="dxa"/>
          </w:tcPr>
          <w:p w14:paraId="75BC8881" w14:textId="77777777" w:rsidR="005E211E" w:rsidRPr="002D4939" w:rsidRDefault="005E211E"/>
        </w:tc>
      </w:tr>
      <w:tr w:rsidR="005E211E" w:rsidRPr="002D4939" w14:paraId="13516926" w14:textId="77777777">
        <w:tc>
          <w:tcPr>
            <w:tcW w:w="2010" w:type="dxa"/>
          </w:tcPr>
          <w:p w14:paraId="5CA9FD9C" w14:textId="77777777" w:rsidR="005E211E" w:rsidRPr="002D4939" w:rsidRDefault="005E211E">
            <w:pPr>
              <w:rPr>
                <w:b/>
              </w:rPr>
            </w:pPr>
          </w:p>
        </w:tc>
        <w:tc>
          <w:tcPr>
            <w:tcW w:w="1425" w:type="dxa"/>
          </w:tcPr>
          <w:p w14:paraId="00733439" w14:textId="77777777" w:rsidR="005E211E" w:rsidRPr="002D4939" w:rsidRDefault="005E211E"/>
        </w:tc>
        <w:tc>
          <w:tcPr>
            <w:tcW w:w="1500" w:type="dxa"/>
          </w:tcPr>
          <w:p w14:paraId="5EA72D6C" w14:textId="77777777" w:rsidR="005E211E" w:rsidRPr="002D4939" w:rsidRDefault="005E211E"/>
        </w:tc>
        <w:tc>
          <w:tcPr>
            <w:tcW w:w="1432" w:type="dxa"/>
          </w:tcPr>
          <w:p w14:paraId="4E866359" w14:textId="77777777" w:rsidR="005E211E" w:rsidRPr="002D4939" w:rsidRDefault="005E211E"/>
        </w:tc>
        <w:tc>
          <w:tcPr>
            <w:tcW w:w="1432" w:type="dxa"/>
          </w:tcPr>
          <w:p w14:paraId="3505B106" w14:textId="53DF860B" w:rsidR="005E211E" w:rsidRPr="002D4939" w:rsidRDefault="005E211E"/>
        </w:tc>
        <w:tc>
          <w:tcPr>
            <w:tcW w:w="1828" w:type="dxa"/>
          </w:tcPr>
          <w:p w14:paraId="149E2DD8" w14:textId="77777777" w:rsidR="005E211E" w:rsidRPr="002D4939" w:rsidRDefault="005E211E"/>
        </w:tc>
      </w:tr>
      <w:tr w:rsidR="005E211E" w:rsidRPr="002D4939" w14:paraId="137321AD" w14:textId="77777777">
        <w:tc>
          <w:tcPr>
            <w:tcW w:w="2010" w:type="dxa"/>
          </w:tcPr>
          <w:p w14:paraId="353B9AB1" w14:textId="77777777" w:rsidR="005E211E" w:rsidRPr="002D4939" w:rsidRDefault="005E211E">
            <w:pPr>
              <w:rPr>
                <w:b/>
              </w:rPr>
            </w:pPr>
          </w:p>
        </w:tc>
        <w:tc>
          <w:tcPr>
            <w:tcW w:w="1425" w:type="dxa"/>
          </w:tcPr>
          <w:p w14:paraId="4AAA4181" w14:textId="77777777" w:rsidR="005E211E" w:rsidRPr="002D4939" w:rsidRDefault="005E211E"/>
        </w:tc>
        <w:tc>
          <w:tcPr>
            <w:tcW w:w="1500" w:type="dxa"/>
          </w:tcPr>
          <w:p w14:paraId="009FDD77" w14:textId="77777777" w:rsidR="005E211E" w:rsidRPr="002D4939" w:rsidRDefault="005E211E"/>
        </w:tc>
        <w:tc>
          <w:tcPr>
            <w:tcW w:w="1432" w:type="dxa"/>
          </w:tcPr>
          <w:p w14:paraId="0FFFCB6A" w14:textId="77777777" w:rsidR="005E211E" w:rsidRPr="002D4939" w:rsidRDefault="005E211E"/>
        </w:tc>
        <w:tc>
          <w:tcPr>
            <w:tcW w:w="1432" w:type="dxa"/>
          </w:tcPr>
          <w:p w14:paraId="360B5D31" w14:textId="03252E8E" w:rsidR="005E211E" w:rsidRPr="002D4939" w:rsidRDefault="005E211E"/>
        </w:tc>
        <w:tc>
          <w:tcPr>
            <w:tcW w:w="1828" w:type="dxa"/>
          </w:tcPr>
          <w:p w14:paraId="632B694A" w14:textId="77777777" w:rsidR="005E211E" w:rsidRPr="002D4939" w:rsidRDefault="005E211E"/>
        </w:tc>
      </w:tr>
      <w:tr w:rsidR="005E211E" w:rsidRPr="002D4939" w14:paraId="1C745167" w14:textId="77777777">
        <w:tc>
          <w:tcPr>
            <w:tcW w:w="2010" w:type="dxa"/>
          </w:tcPr>
          <w:p w14:paraId="42DFA74A" w14:textId="77777777" w:rsidR="005E211E" w:rsidRPr="002D4939" w:rsidRDefault="005E211E">
            <w:pPr>
              <w:rPr>
                <w:b/>
              </w:rPr>
            </w:pPr>
          </w:p>
        </w:tc>
        <w:tc>
          <w:tcPr>
            <w:tcW w:w="1425" w:type="dxa"/>
          </w:tcPr>
          <w:p w14:paraId="192199A0" w14:textId="77777777" w:rsidR="005E211E" w:rsidRPr="002D4939" w:rsidRDefault="005E211E"/>
        </w:tc>
        <w:tc>
          <w:tcPr>
            <w:tcW w:w="1500" w:type="dxa"/>
          </w:tcPr>
          <w:p w14:paraId="390F5D80" w14:textId="77777777" w:rsidR="005E211E" w:rsidRPr="002D4939" w:rsidRDefault="005E211E"/>
        </w:tc>
        <w:tc>
          <w:tcPr>
            <w:tcW w:w="1432" w:type="dxa"/>
          </w:tcPr>
          <w:p w14:paraId="1D82D131" w14:textId="77777777" w:rsidR="005E211E" w:rsidRPr="002D4939" w:rsidRDefault="005E211E"/>
        </w:tc>
        <w:tc>
          <w:tcPr>
            <w:tcW w:w="1432" w:type="dxa"/>
          </w:tcPr>
          <w:p w14:paraId="594C9F3C" w14:textId="519EFCE1" w:rsidR="005E211E" w:rsidRPr="002D4939" w:rsidRDefault="005E211E"/>
        </w:tc>
        <w:tc>
          <w:tcPr>
            <w:tcW w:w="1828" w:type="dxa"/>
          </w:tcPr>
          <w:p w14:paraId="3EA00889" w14:textId="77777777" w:rsidR="005E211E" w:rsidRPr="002D4939" w:rsidRDefault="005E211E"/>
        </w:tc>
      </w:tr>
      <w:tr w:rsidR="005E211E" w:rsidRPr="002D4939" w14:paraId="7D7708B1" w14:textId="77777777">
        <w:tc>
          <w:tcPr>
            <w:tcW w:w="2010" w:type="dxa"/>
          </w:tcPr>
          <w:p w14:paraId="3563A9E5" w14:textId="77777777" w:rsidR="005E211E" w:rsidRPr="002D4939" w:rsidRDefault="005E211E">
            <w:pPr>
              <w:rPr>
                <w:b/>
              </w:rPr>
            </w:pPr>
          </w:p>
        </w:tc>
        <w:tc>
          <w:tcPr>
            <w:tcW w:w="1425" w:type="dxa"/>
          </w:tcPr>
          <w:p w14:paraId="4B7988FD" w14:textId="77777777" w:rsidR="005E211E" w:rsidRPr="002D4939" w:rsidRDefault="005E211E"/>
        </w:tc>
        <w:tc>
          <w:tcPr>
            <w:tcW w:w="1500" w:type="dxa"/>
          </w:tcPr>
          <w:p w14:paraId="108920BD" w14:textId="77777777" w:rsidR="005E211E" w:rsidRPr="002D4939" w:rsidRDefault="005E211E"/>
        </w:tc>
        <w:tc>
          <w:tcPr>
            <w:tcW w:w="1432" w:type="dxa"/>
          </w:tcPr>
          <w:p w14:paraId="77B9A96E" w14:textId="77777777" w:rsidR="005E211E" w:rsidRPr="002D4939" w:rsidRDefault="005E211E"/>
        </w:tc>
        <w:tc>
          <w:tcPr>
            <w:tcW w:w="1432" w:type="dxa"/>
          </w:tcPr>
          <w:p w14:paraId="6FD66BFF" w14:textId="32DC3329" w:rsidR="005E211E" w:rsidRPr="002D4939" w:rsidRDefault="005E211E"/>
        </w:tc>
        <w:tc>
          <w:tcPr>
            <w:tcW w:w="1828" w:type="dxa"/>
          </w:tcPr>
          <w:p w14:paraId="28A5D8B3" w14:textId="77777777" w:rsidR="005E211E" w:rsidRPr="002D4939" w:rsidRDefault="005E211E"/>
        </w:tc>
      </w:tr>
    </w:tbl>
    <w:p w14:paraId="5A955AF2" w14:textId="77777777" w:rsidR="005E211E" w:rsidRPr="002D4939" w:rsidRDefault="005E211E">
      <w:pPr>
        <w:spacing w:after="0" w:line="240" w:lineRule="auto"/>
      </w:pPr>
    </w:p>
    <w:p w14:paraId="2ECEDE71"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5"/>
        <w:gridCol w:w="3150"/>
        <w:gridCol w:w="3153"/>
      </w:tblGrid>
      <w:tr w:rsidR="005E211E" w:rsidRPr="002D4939" w14:paraId="10877697" w14:textId="77777777">
        <w:tc>
          <w:tcPr>
            <w:tcW w:w="3325" w:type="dxa"/>
            <w:shd w:val="clear" w:color="auto" w:fill="D9D9D9" w:themeFill="background1" w:themeFillShade="D9"/>
          </w:tcPr>
          <w:p w14:paraId="51385770" w14:textId="6697B181" w:rsidR="005E211E" w:rsidRPr="002D4939" w:rsidRDefault="00000000">
            <w:pPr>
              <w:pStyle w:val="P68B1DB1-Normal4"/>
              <w:pBdr>
                <w:top w:val="nil"/>
                <w:left w:val="nil"/>
                <w:bottom w:val="nil"/>
                <w:right w:val="nil"/>
                <w:between w:val="nil"/>
              </w:pBdr>
              <w:spacing w:before="60" w:after="60"/>
              <w:jc w:val="center"/>
              <w:rPr>
                <w:color w:val="000000"/>
              </w:rPr>
            </w:pPr>
            <w:r w:rsidRPr="002D4939">
              <w:t>2.8 Coordonnées du demandeur</w:t>
            </w:r>
          </w:p>
        </w:tc>
        <w:tc>
          <w:tcPr>
            <w:tcW w:w="3150" w:type="dxa"/>
            <w:shd w:val="clear" w:color="auto" w:fill="D9D9D9" w:themeFill="background1" w:themeFillShade="D9"/>
          </w:tcPr>
          <w:p w14:paraId="797F3AFA" w14:textId="77777777" w:rsidR="005E211E" w:rsidRPr="002D4939" w:rsidRDefault="00000000">
            <w:pPr>
              <w:pStyle w:val="P68B1DB1-Normal4"/>
              <w:pBdr>
                <w:top w:val="nil"/>
                <w:left w:val="nil"/>
                <w:bottom w:val="nil"/>
                <w:right w:val="nil"/>
                <w:between w:val="nil"/>
              </w:pBdr>
              <w:spacing w:before="60" w:after="60"/>
              <w:jc w:val="center"/>
              <w:rPr>
                <w:color w:val="000000"/>
              </w:rPr>
            </w:pPr>
            <w:r w:rsidRPr="002D4939">
              <w:t>Contact 1</w:t>
            </w:r>
          </w:p>
        </w:tc>
        <w:tc>
          <w:tcPr>
            <w:tcW w:w="3153" w:type="dxa"/>
            <w:shd w:val="clear" w:color="auto" w:fill="D9D9D9" w:themeFill="background1" w:themeFillShade="D9"/>
          </w:tcPr>
          <w:p w14:paraId="21067A1D" w14:textId="77777777" w:rsidR="005E211E" w:rsidRPr="002D4939" w:rsidRDefault="00000000">
            <w:pPr>
              <w:pStyle w:val="P68B1DB1-Normal4"/>
              <w:pBdr>
                <w:top w:val="nil"/>
                <w:left w:val="nil"/>
                <w:bottom w:val="nil"/>
                <w:right w:val="nil"/>
                <w:between w:val="nil"/>
              </w:pBdr>
              <w:spacing w:before="60" w:after="60"/>
              <w:jc w:val="center"/>
              <w:rPr>
                <w:color w:val="000000"/>
              </w:rPr>
            </w:pPr>
            <w:r w:rsidRPr="002D4939">
              <w:t>Contact 2</w:t>
            </w:r>
          </w:p>
        </w:tc>
      </w:tr>
      <w:tr w:rsidR="005E211E" w:rsidRPr="002D4939" w14:paraId="4D93B9DE" w14:textId="77777777">
        <w:tc>
          <w:tcPr>
            <w:tcW w:w="3325" w:type="dxa"/>
          </w:tcPr>
          <w:p w14:paraId="7FC7EB17" w14:textId="77777777" w:rsidR="005E211E" w:rsidRPr="002D4939" w:rsidRDefault="00000000">
            <w:pPr>
              <w:pStyle w:val="P68B1DB1-Normal5"/>
              <w:pBdr>
                <w:top w:val="nil"/>
                <w:left w:val="nil"/>
                <w:bottom w:val="nil"/>
                <w:right w:val="nil"/>
                <w:between w:val="nil"/>
              </w:pBdr>
              <w:spacing w:before="60" w:after="60"/>
              <w:rPr>
                <w:color w:val="000000"/>
              </w:rPr>
            </w:pPr>
            <w:r w:rsidRPr="002D4939">
              <w:t>Prénom</w:t>
            </w:r>
          </w:p>
        </w:tc>
        <w:tc>
          <w:tcPr>
            <w:tcW w:w="3150" w:type="dxa"/>
          </w:tcPr>
          <w:p w14:paraId="3392D934" w14:textId="77777777" w:rsidR="005E211E" w:rsidRPr="002D4939" w:rsidRDefault="005E211E">
            <w:pPr>
              <w:pBdr>
                <w:top w:val="nil"/>
                <w:left w:val="nil"/>
                <w:bottom w:val="nil"/>
                <w:right w:val="nil"/>
                <w:between w:val="nil"/>
              </w:pBdr>
              <w:spacing w:before="60" w:after="60"/>
              <w:rPr>
                <w:color w:val="000000"/>
              </w:rPr>
            </w:pPr>
          </w:p>
        </w:tc>
        <w:tc>
          <w:tcPr>
            <w:tcW w:w="3153" w:type="dxa"/>
          </w:tcPr>
          <w:p w14:paraId="23A35F82" w14:textId="77777777" w:rsidR="005E211E" w:rsidRPr="002D4939" w:rsidRDefault="005E211E">
            <w:pPr>
              <w:pBdr>
                <w:top w:val="nil"/>
                <w:left w:val="nil"/>
                <w:bottom w:val="nil"/>
                <w:right w:val="nil"/>
                <w:between w:val="nil"/>
              </w:pBdr>
              <w:spacing w:before="60" w:after="60"/>
              <w:rPr>
                <w:color w:val="000000"/>
              </w:rPr>
            </w:pPr>
          </w:p>
        </w:tc>
      </w:tr>
      <w:tr w:rsidR="005E211E" w:rsidRPr="002D4939" w14:paraId="256381E0" w14:textId="77777777">
        <w:tc>
          <w:tcPr>
            <w:tcW w:w="3325" w:type="dxa"/>
          </w:tcPr>
          <w:p w14:paraId="374E69F8" w14:textId="77777777" w:rsidR="005E211E" w:rsidRPr="002D4939" w:rsidRDefault="00000000">
            <w:pPr>
              <w:pStyle w:val="P68B1DB1-Normal5"/>
              <w:pBdr>
                <w:top w:val="nil"/>
                <w:left w:val="nil"/>
                <w:bottom w:val="nil"/>
                <w:right w:val="nil"/>
                <w:between w:val="nil"/>
              </w:pBdr>
              <w:spacing w:before="60" w:after="60"/>
              <w:rPr>
                <w:color w:val="000000"/>
              </w:rPr>
            </w:pPr>
            <w:r w:rsidRPr="002D4939">
              <w:t>Nom de famille</w:t>
            </w:r>
          </w:p>
        </w:tc>
        <w:tc>
          <w:tcPr>
            <w:tcW w:w="3150" w:type="dxa"/>
          </w:tcPr>
          <w:p w14:paraId="56440D48" w14:textId="77777777" w:rsidR="005E211E" w:rsidRPr="002D4939" w:rsidRDefault="005E211E">
            <w:pPr>
              <w:pBdr>
                <w:top w:val="nil"/>
                <w:left w:val="nil"/>
                <w:bottom w:val="nil"/>
                <w:right w:val="nil"/>
                <w:between w:val="nil"/>
              </w:pBdr>
              <w:spacing w:before="60" w:after="60"/>
              <w:rPr>
                <w:color w:val="000000"/>
              </w:rPr>
            </w:pPr>
          </w:p>
        </w:tc>
        <w:tc>
          <w:tcPr>
            <w:tcW w:w="3153" w:type="dxa"/>
          </w:tcPr>
          <w:p w14:paraId="0BBE7A39" w14:textId="77777777" w:rsidR="005E211E" w:rsidRPr="002D4939" w:rsidRDefault="005E211E">
            <w:pPr>
              <w:pBdr>
                <w:top w:val="nil"/>
                <w:left w:val="nil"/>
                <w:bottom w:val="nil"/>
                <w:right w:val="nil"/>
                <w:between w:val="nil"/>
              </w:pBdr>
              <w:spacing w:before="60" w:after="60"/>
              <w:rPr>
                <w:color w:val="000000"/>
              </w:rPr>
            </w:pPr>
          </w:p>
        </w:tc>
      </w:tr>
      <w:tr w:rsidR="005E211E" w:rsidRPr="002D4939" w14:paraId="4904FE55" w14:textId="77777777">
        <w:tc>
          <w:tcPr>
            <w:tcW w:w="3325" w:type="dxa"/>
          </w:tcPr>
          <w:p w14:paraId="757A2572" w14:textId="77777777" w:rsidR="005E211E" w:rsidRPr="002D4939" w:rsidRDefault="00000000">
            <w:pPr>
              <w:pStyle w:val="P68B1DB1-Normal5"/>
              <w:pBdr>
                <w:top w:val="nil"/>
                <w:left w:val="nil"/>
                <w:bottom w:val="nil"/>
                <w:right w:val="nil"/>
                <w:between w:val="nil"/>
              </w:pBdr>
              <w:spacing w:before="60" w:after="60"/>
              <w:rPr>
                <w:color w:val="000000"/>
              </w:rPr>
            </w:pPr>
            <w:r w:rsidRPr="002D4939">
              <w:t>Organisation</w:t>
            </w:r>
          </w:p>
        </w:tc>
        <w:tc>
          <w:tcPr>
            <w:tcW w:w="3150" w:type="dxa"/>
          </w:tcPr>
          <w:p w14:paraId="69FB73A8" w14:textId="77777777" w:rsidR="005E211E" w:rsidRPr="002D4939" w:rsidRDefault="005E211E">
            <w:pPr>
              <w:pBdr>
                <w:top w:val="nil"/>
                <w:left w:val="nil"/>
                <w:bottom w:val="nil"/>
                <w:right w:val="nil"/>
                <w:between w:val="nil"/>
              </w:pBdr>
              <w:spacing w:before="60" w:after="60"/>
              <w:rPr>
                <w:color w:val="000000"/>
              </w:rPr>
            </w:pPr>
          </w:p>
        </w:tc>
        <w:tc>
          <w:tcPr>
            <w:tcW w:w="3153" w:type="dxa"/>
          </w:tcPr>
          <w:p w14:paraId="6E90EDF0" w14:textId="77777777" w:rsidR="005E211E" w:rsidRPr="002D4939" w:rsidRDefault="005E211E">
            <w:pPr>
              <w:pBdr>
                <w:top w:val="nil"/>
                <w:left w:val="nil"/>
                <w:bottom w:val="nil"/>
                <w:right w:val="nil"/>
                <w:between w:val="nil"/>
              </w:pBdr>
              <w:spacing w:before="60" w:after="60"/>
              <w:rPr>
                <w:color w:val="000000"/>
              </w:rPr>
            </w:pPr>
          </w:p>
        </w:tc>
      </w:tr>
      <w:tr w:rsidR="005E211E" w:rsidRPr="002D4939" w14:paraId="4C71843F" w14:textId="77777777">
        <w:tc>
          <w:tcPr>
            <w:tcW w:w="3325" w:type="dxa"/>
          </w:tcPr>
          <w:p w14:paraId="6A3A3D0F" w14:textId="7BB3BB87" w:rsidR="005E211E" w:rsidRPr="002D4939" w:rsidRDefault="00000000">
            <w:pPr>
              <w:pStyle w:val="P68B1DB1-Normal5"/>
              <w:pBdr>
                <w:top w:val="nil"/>
                <w:left w:val="nil"/>
                <w:bottom w:val="nil"/>
                <w:right w:val="nil"/>
                <w:between w:val="nil"/>
              </w:pBdr>
              <w:spacing w:before="60" w:after="60"/>
              <w:rPr>
                <w:color w:val="000000"/>
              </w:rPr>
            </w:pPr>
            <w:r w:rsidRPr="002D4939">
              <w:t xml:space="preserve">Sexe </w:t>
            </w:r>
          </w:p>
        </w:tc>
        <w:tc>
          <w:tcPr>
            <w:tcW w:w="3150" w:type="dxa"/>
          </w:tcPr>
          <w:p w14:paraId="2FCF8823" w14:textId="77777777" w:rsidR="005E211E" w:rsidRPr="002D4939" w:rsidRDefault="00000000">
            <w:pPr>
              <w:pStyle w:val="P68B1DB1-Normal5"/>
              <w:pBdr>
                <w:top w:val="nil"/>
                <w:left w:val="nil"/>
                <w:bottom w:val="nil"/>
                <w:right w:val="nil"/>
                <w:between w:val="nil"/>
              </w:pBdr>
              <w:spacing w:before="60" w:after="60"/>
              <w:rPr>
                <w:color w:val="000000"/>
              </w:rPr>
            </w:pPr>
            <w:r w:rsidRPr="002D4939">
              <w:t>[  ] Homme [  ]Femme [  ] Autre</w:t>
            </w:r>
          </w:p>
          <w:p w14:paraId="57454DC0" w14:textId="1E5EDCEB" w:rsidR="005E211E" w:rsidRPr="002D4939" w:rsidRDefault="00000000">
            <w:pPr>
              <w:pStyle w:val="P68B1DB1-Normal5"/>
              <w:pBdr>
                <w:top w:val="nil"/>
                <w:left w:val="nil"/>
                <w:bottom w:val="nil"/>
                <w:right w:val="nil"/>
                <w:between w:val="nil"/>
              </w:pBdr>
              <w:spacing w:before="60" w:after="60"/>
              <w:rPr>
                <w:color w:val="000000"/>
              </w:rPr>
            </w:pPr>
            <w:r w:rsidRPr="002D4939">
              <w:t>[  ] Ne se prononce pas</w:t>
            </w:r>
          </w:p>
        </w:tc>
        <w:tc>
          <w:tcPr>
            <w:tcW w:w="3153" w:type="dxa"/>
          </w:tcPr>
          <w:p w14:paraId="4B6B88C9" w14:textId="77777777" w:rsidR="005E211E" w:rsidRPr="002D4939" w:rsidRDefault="00000000">
            <w:pPr>
              <w:pStyle w:val="P68B1DB1-Normal5"/>
              <w:pBdr>
                <w:top w:val="nil"/>
                <w:left w:val="nil"/>
                <w:bottom w:val="nil"/>
                <w:right w:val="nil"/>
                <w:between w:val="nil"/>
              </w:pBdr>
              <w:spacing w:before="60" w:after="60"/>
              <w:rPr>
                <w:color w:val="000000"/>
              </w:rPr>
            </w:pPr>
            <w:r w:rsidRPr="002D4939">
              <w:t>[  ] Homme [  ]Femme [  ] Autre</w:t>
            </w:r>
          </w:p>
          <w:p w14:paraId="18C4AEC5" w14:textId="0896A58A" w:rsidR="005E211E" w:rsidRPr="002D4939" w:rsidRDefault="00000000">
            <w:pPr>
              <w:pStyle w:val="P68B1DB1-Normal5"/>
              <w:pBdr>
                <w:top w:val="nil"/>
                <w:left w:val="nil"/>
                <w:bottom w:val="nil"/>
                <w:right w:val="nil"/>
                <w:between w:val="nil"/>
              </w:pBdr>
              <w:spacing w:before="60" w:after="60"/>
              <w:rPr>
                <w:color w:val="000000"/>
              </w:rPr>
            </w:pPr>
            <w:r w:rsidRPr="002D4939">
              <w:t>[  ] Ne se prononce pas</w:t>
            </w:r>
          </w:p>
        </w:tc>
      </w:tr>
      <w:tr w:rsidR="005E211E" w:rsidRPr="002D4939" w14:paraId="2EBCCCD1" w14:textId="77777777">
        <w:tc>
          <w:tcPr>
            <w:tcW w:w="3325" w:type="dxa"/>
          </w:tcPr>
          <w:p w14:paraId="5F9DDD51" w14:textId="5FD93B86" w:rsidR="005E211E" w:rsidRPr="002D4939" w:rsidRDefault="00000000">
            <w:pPr>
              <w:pStyle w:val="P68B1DB1-Normal5"/>
              <w:pBdr>
                <w:top w:val="nil"/>
                <w:left w:val="nil"/>
                <w:bottom w:val="nil"/>
                <w:right w:val="nil"/>
                <w:between w:val="nil"/>
              </w:pBdr>
              <w:spacing w:before="60" w:after="60"/>
              <w:rPr>
                <w:color w:val="000000"/>
              </w:rPr>
            </w:pPr>
            <w:r w:rsidRPr="002D4939">
              <w:t>Fonction au sein de l</w:t>
            </w:r>
            <w:r w:rsidR="002D4939" w:rsidRPr="002D4939">
              <w:t>’</w:t>
            </w:r>
            <w:r w:rsidRPr="002D4939">
              <w:t>organisation</w:t>
            </w:r>
          </w:p>
        </w:tc>
        <w:tc>
          <w:tcPr>
            <w:tcW w:w="3150" w:type="dxa"/>
          </w:tcPr>
          <w:p w14:paraId="46404F7B" w14:textId="77777777" w:rsidR="005E211E" w:rsidRPr="002D4939" w:rsidRDefault="005E211E">
            <w:pPr>
              <w:pBdr>
                <w:top w:val="nil"/>
                <w:left w:val="nil"/>
                <w:bottom w:val="nil"/>
                <w:right w:val="nil"/>
                <w:between w:val="nil"/>
              </w:pBdr>
              <w:spacing w:before="60" w:after="60"/>
              <w:rPr>
                <w:color w:val="000000"/>
              </w:rPr>
            </w:pPr>
          </w:p>
        </w:tc>
        <w:tc>
          <w:tcPr>
            <w:tcW w:w="3153" w:type="dxa"/>
          </w:tcPr>
          <w:p w14:paraId="2C360078" w14:textId="77777777" w:rsidR="005E211E" w:rsidRPr="002D4939" w:rsidRDefault="005E211E">
            <w:pPr>
              <w:pBdr>
                <w:top w:val="nil"/>
                <w:left w:val="nil"/>
                <w:bottom w:val="nil"/>
                <w:right w:val="nil"/>
                <w:between w:val="nil"/>
              </w:pBdr>
              <w:spacing w:before="60" w:after="60"/>
              <w:rPr>
                <w:color w:val="000000"/>
              </w:rPr>
            </w:pPr>
          </w:p>
        </w:tc>
      </w:tr>
      <w:tr w:rsidR="005E211E" w:rsidRPr="002D4939" w14:paraId="157D77E3" w14:textId="77777777">
        <w:tc>
          <w:tcPr>
            <w:tcW w:w="3325" w:type="dxa"/>
          </w:tcPr>
          <w:p w14:paraId="1C0A43DF" w14:textId="77777777" w:rsidR="005E211E" w:rsidRPr="002D4939" w:rsidRDefault="00000000">
            <w:pPr>
              <w:pStyle w:val="P68B1DB1-Normal5"/>
              <w:pBdr>
                <w:top w:val="nil"/>
                <w:left w:val="nil"/>
                <w:bottom w:val="nil"/>
                <w:right w:val="nil"/>
                <w:between w:val="nil"/>
              </w:pBdr>
              <w:spacing w:before="60" w:after="60"/>
              <w:rPr>
                <w:color w:val="000000"/>
              </w:rPr>
            </w:pPr>
            <w:r w:rsidRPr="002D4939">
              <w:t>Rôle au sein de la proposition</w:t>
            </w:r>
          </w:p>
        </w:tc>
        <w:tc>
          <w:tcPr>
            <w:tcW w:w="3150" w:type="dxa"/>
          </w:tcPr>
          <w:p w14:paraId="50DA8299" w14:textId="77777777" w:rsidR="005E211E" w:rsidRPr="002D4939" w:rsidRDefault="005E211E">
            <w:pPr>
              <w:pBdr>
                <w:top w:val="nil"/>
                <w:left w:val="nil"/>
                <w:bottom w:val="nil"/>
                <w:right w:val="nil"/>
                <w:between w:val="nil"/>
              </w:pBdr>
              <w:spacing w:before="60" w:after="60"/>
              <w:rPr>
                <w:color w:val="000000"/>
              </w:rPr>
            </w:pPr>
          </w:p>
        </w:tc>
        <w:tc>
          <w:tcPr>
            <w:tcW w:w="3153" w:type="dxa"/>
          </w:tcPr>
          <w:p w14:paraId="69D11773" w14:textId="77777777" w:rsidR="005E211E" w:rsidRPr="002D4939" w:rsidRDefault="005E211E">
            <w:pPr>
              <w:pBdr>
                <w:top w:val="nil"/>
                <w:left w:val="nil"/>
                <w:bottom w:val="nil"/>
                <w:right w:val="nil"/>
                <w:between w:val="nil"/>
              </w:pBdr>
              <w:spacing w:before="60" w:after="60"/>
              <w:rPr>
                <w:color w:val="000000"/>
              </w:rPr>
            </w:pPr>
          </w:p>
        </w:tc>
      </w:tr>
      <w:tr w:rsidR="005E211E" w:rsidRPr="002D4939" w14:paraId="59BE6C7B" w14:textId="77777777">
        <w:tc>
          <w:tcPr>
            <w:tcW w:w="3325" w:type="dxa"/>
          </w:tcPr>
          <w:p w14:paraId="096D0288" w14:textId="77777777" w:rsidR="005E211E" w:rsidRPr="002D4939" w:rsidRDefault="00000000">
            <w:pPr>
              <w:pStyle w:val="P68B1DB1-Normal5"/>
              <w:pBdr>
                <w:top w:val="nil"/>
                <w:left w:val="nil"/>
                <w:bottom w:val="nil"/>
                <w:right w:val="nil"/>
                <w:between w:val="nil"/>
              </w:pBdr>
              <w:spacing w:before="60" w:after="60"/>
              <w:rPr>
                <w:color w:val="000000"/>
              </w:rPr>
            </w:pPr>
            <w:r w:rsidRPr="002D4939">
              <w:t>Pays de résidence</w:t>
            </w:r>
          </w:p>
        </w:tc>
        <w:tc>
          <w:tcPr>
            <w:tcW w:w="3150" w:type="dxa"/>
          </w:tcPr>
          <w:p w14:paraId="3606BE53" w14:textId="77777777" w:rsidR="005E211E" w:rsidRPr="002D4939" w:rsidRDefault="005E211E">
            <w:pPr>
              <w:pBdr>
                <w:top w:val="nil"/>
                <w:left w:val="nil"/>
                <w:bottom w:val="nil"/>
                <w:right w:val="nil"/>
                <w:between w:val="nil"/>
              </w:pBdr>
              <w:tabs>
                <w:tab w:val="left" w:pos="1064"/>
              </w:tabs>
              <w:spacing w:before="60" w:after="60"/>
              <w:rPr>
                <w:color w:val="000000"/>
              </w:rPr>
            </w:pPr>
          </w:p>
        </w:tc>
        <w:tc>
          <w:tcPr>
            <w:tcW w:w="3153" w:type="dxa"/>
          </w:tcPr>
          <w:p w14:paraId="3BC0425B" w14:textId="77777777" w:rsidR="005E211E" w:rsidRPr="002D4939" w:rsidRDefault="005E211E">
            <w:pPr>
              <w:pBdr>
                <w:top w:val="nil"/>
                <w:left w:val="nil"/>
                <w:bottom w:val="nil"/>
                <w:right w:val="nil"/>
                <w:between w:val="nil"/>
              </w:pBdr>
              <w:spacing w:before="60" w:after="60"/>
              <w:rPr>
                <w:color w:val="000000"/>
              </w:rPr>
            </w:pPr>
          </w:p>
        </w:tc>
      </w:tr>
      <w:tr w:rsidR="005E211E" w:rsidRPr="002D4939" w14:paraId="4D1AB9EC" w14:textId="77777777">
        <w:tc>
          <w:tcPr>
            <w:tcW w:w="3325" w:type="dxa"/>
          </w:tcPr>
          <w:p w14:paraId="79549933" w14:textId="056630FE" w:rsidR="005E211E" w:rsidRPr="002D4939" w:rsidRDefault="00000000">
            <w:pPr>
              <w:pStyle w:val="P68B1DB1-Normal5"/>
              <w:pBdr>
                <w:top w:val="nil"/>
                <w:left w:val="nil"/>
                <w:bottom w:val="nil"/>
                <w:right w:val="nil"/>
                <w:between w:val="nil"/>
              </w:pBdr>
              <w:spacing w:before="60" w:after="60"/>
              <w:jc w:val="both"/>
              <w:rPr>
                <w:color w:val="000000"/>
              </w:rPr>
            </w:pPr>
            <w:r w:rsidRPr="002D4939">
              <w:t>E-mail (Cet e-mail sera utilisé pour les communications officielles, veuillez vous assurer qu</w:t>
            </w:r>
            <w:r w:rsidR="002D4939" w:rsidRPr="002D4939">
              <w:t>’</w:t>
            </w:r>
            <w:r w:rsidRPr="002D4939">
              <w:t>il fonctionne)</w:t>
            </w:r>
          </w:p>
        </w:tc>
        <w:tc>
          <w:tcPr>
            <w:tcW w:w="3150" w:type="dxa"/>
          </w:tcPr>
          <w:p w14:paraId="3D8636A8" w14:textId="77777777" w:rsidR="005E211E" w:rsidRPr="002D4939" w:rsidRDefault="005E211E">
            <w:pPr>
              <w:pBdr>
                <w:top w:val="nil"/>
                <w:left w:val="nil"/>
                <w:bottom w:val="nil"/>
                <w:right w:val="nil"/>
                <w:between w:val="nil"/>
              </w:pBdr>
              <w:spacing w:before="60" w:after="60"/>
              <w:rPr>
                <w:color w:val="000000"/>
              </w:rPr>
            </w:pPr>
          </w:p>
        </w:tc>
        <w:tc>
          <w:tcPr>
            <w:tcW w:w="3153" w:type="dxa"/>
          </w:tcPr>
          <w:p w14:paraId="60EBB20E" w14:textId="77777777" w:rsidR="005E211E" w:rsidRPr="002D4939" w:rsidRDefault="005E211E">
            <w:pPr>
              <w:pBdr>
                <w:top w:val="nil"/>
                <w:left w:val="nil"/>
                <w:bottom w:val="nil"/>
                <w:right w:val="nil"/>
                <w:between w:val="nil"/>
              </w:pBdr>
              <w:spacing w:before="60" w:after="60"/>
              <w:rPr>
                <w:color w:val="000000"/>
              </w:rPr>
            </w:pPr>
          </w:p>
        </w:tc>
      </w:tr>
      <w:tr w:rsidR="005E211E" w:rsidRPr="002D4939" w14:paraId="19775B11" w14:textId="77777777">
        <w:tc>
          <w:tcPr>
            <w:tcW w:w="3325" w:type="dxa"/>
          </w:tcPr>
          <w:p w14:paraId="155B6FB9" w14:textId="06F29F00" w:rsidR="005E211E" w:rsidRPr="002D4939" w:rsidRDefault="00000000">
            <w:pPr>
              <w:pStyle w:val="P68B1DB1-Normal5"/>
              <w:pBdr>
                <w:top w:val="nil"/>
                <w:left w:val="nil"/>
                <w:bottom w:val="nil"/>
                <w:right w:val="nil"/>
                <w:between w:val="nil"/>
              </w:pBdr>
              <w:spacing w:before="60" w:after="60"/>
              <w:rPr>
                <w:color w:val="000000"/>
              </w:rPr>
            </w:pPr>
            <w:r w:rsidRPr="002D4939">
              <w:t>Numéro de téléphone avec l</w:t>
            </w:r>
            <w:r w:rsidR="002D4939" w:rsidRPr="002D4939">
              <w:t>’</w:t>
            </w:r>
            <w:r w:rsidRPr="002D4939">
              <w:t>indicatif du pays</w:t>
            </w:r>
          </w:p>
        </w:tc>
        <w:tc>
          <w:tcPr>
            <w:tcW w:w="3150" w:type="dxa"/>
          </w:tcPr>
          <w:p w14:paraId="6FD9CFA4" w14:textId="77777777" w:rsidR="005E211E" w:rsidRPr="002D4939" w:rsidRDefault="005E211E">
            <w:pPr>
              <w:pBdr>
                <w:top w:val="nil"/>
                <w:left w:val="nil"/>
                <w:bottom w:val="nil"/>
                <w:right w:val="nil"/>
                <w:between w:val="nil"/>
              </w:pBdr>
              <w:spacing w:before="60" w:after="60"/>
              <w:rPr>
                <w:color w:val="000000"/>
              </w:rPr>
            </w:pPr>
          </w:p>
        </w:tc>
        <w:tc>
          <w:tcPr>
            <w:tcW w:w="3153" w:type="dxa"/>
          </w:tcPr>
          <w:p w14:paraId="11FFB2B4" w14:textId="77777777" w:rsidR="005E211E" w:rsidRPr="002D4939" w:rsidRDefault="005E211E">
            <w:pPr>
              <w:pBdr>
                <w:top w:val="nil"/>
                <w:left w:val="nil"/>
                <w:bottom w:val="nil"/>
                <w:right w:val="nil"/>
                <w:between w:val="nil"/>
              </w:pBdr>
              <w:spacing w:before="60" w:after="60"/>
              <w:rPr>
                <w:color w:val="000000"/>
              </w:rPr>
            </w:pPr>
          </w:p>
        </w:tc>
      </w:tr>
    </w:tbl>
    <w:p w14:paraId="6CB20EA9" w14:textId="02B9FD81" w:rsidR="005E211E" w:rsidRPr="002D4939" w:rsidRDefault="005E211E">
      <w:pPr>
        <w:tabs>
          <w:tab w:val="center" w:pos="4819"/>
        </w:tabs>
      </w:pPr>
    </w:p>
    <w:p w14:paraId="3DD11101" w14:textId="7B2763AB" w:rsidR="005E211E" w:rsidRPr="002D4939" w:rsidRDefault="005E211E">
      <w:pPr>
        <w:tabs>
          <w:tab w:val="center" w:pos="4819"/>
        </w:tabs>
      </w:pPr>
    </w:p>
    <w:p w14:paraId="6970CE80" w14:textId="3D7B7389" w:rsidR="005E211E" w:rsidRPr="002D4939" w:rsidRDefault="00000000">
      <w:pPr>
        <w:pStyle w:val="Heading1"/>
      </w:pPr>
      <w:r w:rsidRPr="002D4939">
        <w:lastRenderedPageBreak/>
        <w:t>Section 3 - Résumé de la proposition</w:t>
      </w:r>
    </w:p>
    <w:p w14:paraId="27AEEA1B" w14:textId="77777777" w:rsidR="005E211E" w:rsidRPr="002D4939" w:rsidRDefault="005E211E">
      <w:pPr>
        <w:spacing w:after="0"/>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8"/>
      </w:tblGrid>
      <w:tr w:rsidR="005E211E" w:rsidRPr="002D4939" w14:paraId="15CDBB49" w14:textId="77777777">
        <w:tc>
          <w:tcPr>
            <w:tcW w:w="1980" w:type="dxa"/>
            <w:shd w:val="clear" w:color="auto" w:fill="D9D9D9"/>
          </w:tcPr>
          <w:p w14:paraId="3B92FB9A" w14:textId="77777777" w:rsidR="005E211E" w:rsidRPr="002D4939" w:rsidRDefault="00000000">
            <w:pPr>
              <w:pStyle w:val="P68B1DB1-Normal4"/>
              <w:pBdr>
                <w:top w:val="nil"/>
                <w:left w:val="nil"/>
                <w:bottom w:val="nil"/>
                <w:right w:val="nil"/>
                <w:between w:val="nil"/>
              </w:pBdr>
              <w:spacing w:before="60" w:after="60"/>
              <w:rPr>
                <w:color w:val="000000"/>
              </w:rPr>
            </w:pPr>
            <w:r w:rsidRPr="002D4939">
              <w:t xml:space="preserve">3.1 Titre du projet </w:t>
            </w:r>
          </w:p>
          <w:p w14:paraId="7C57CCF8" w14:textId="5747D8AD" w:rsidR="005E211E" w:rsidRPr="002D4939" w:rsidRDefault="00000000">
            <w:pPr>
              <w:pStyle w:val="P68B1DB1-Normal26"/>
              <w:pBdr>
                <w:top w:val="nil"/>
                <w:left w:val="nil"/>
                <w:bottom w:val="nil"/>
                <w:right w:val="nil"/>
                <w:between w:val="nil"/>
              </w:pBdr>
              <w:spacing w:before="60" w:after="60"/>
              <w:rPr>
                <w:b/>
              </w:rPr>
            </w:pPr>
            <w:r w:rsidRPr="002D4939">
              <w:t>256 caractères maximum (espaces compris)</w:t>
            </w:r>
          </w:p>
        </w:tc>
        <w:tc>
          <w:tcPr>
            <w:tcW w:w="7648" w:type="dxa"/>
          </w:tcPr>
          <w:p w14:paraId="4F5F4B04" w14:textId="77777777" w:rsidR="005E211E" w:rsidRPr="002D4939" w:rsidRDefault="005E211E">
            <w:pPr>
              <w:pBdr>
                <w:top w:val="nil"/>
                <w:left w:val="nil"/>
                <w:bottom w:val="nil"/>
                <w:right w:val="nil"/>
                <w:between w:val="nil"/>
              </w:pBdr>
              <w:spacing w:before="60"/>
              <w:rPr>
                <w:color w:val="000000"/>
              </w:rPr>
            </w:pPr>
          </w:p>
        </w:tc>
      </w:tr>
    </w:tbl>
    <w:p w14:paraId="1096A967"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3"/>
        <w:gridCol w:w="4955"/>
      </w:tblGrid>
      <w:tr w:rsidR="005E211E" w:rsidRPr="002D4939" w14:paraId="4243FF35" w14:textId="77777777">
        <w:tc>
          <w:tcPr>
            <w:tcW w:w="4673" w:type="dxa"/>
            <w:shd w:val="clear" w:color="auto" w:fill="D9D9D9" w:themeFill="background1" w:themeFillShade="D9"/>
          </w:tcPr>
          <w:p w14:paraId="7EED8BA3" w14:textId="73302FAA" w:rsidR="005E211E" w:rsidRPr="002D4939" w:rsidRDefault="00000000">
            <w:pPr>
              <w:pStyle w:val="P68B1DB1-Normal4"/>
              <w:pBdr>
                <w:top w:val="nil"/>
                <w:left w:val="nil"/>
                <w:bottom w:val="nil"/>
                <w:right w:val="nil"/>
                <w:between w:val="nil"/>
              </w:pBdr>
              <w:spacing w:before="60"/>
              <w:rPr>
                <w:color w:val="000000"/>
              </w:rPr>
            </w:pPr>
            <w:r w:rsidRPr="002D4939">
              <w:t>3.2 Pays de travail proposé(s)</w:t>
            </w:r>
          </w:p>
        </w:tc>
        <w:tc>
          <w:tcPr>
            <w:tcW w:w="4955" w:type="dxa"/>
          </w:tcPr>
          <w:p w14:paraId="7A12E765" w14:textId="22F243FC" w:rsidR="005E211E" w:rsidRPr="002D4939" w:rsidRDefault="005E211E">
            <w:pPr>
              <w:pBdr>
                <w:top w:val="nil"/>
                <w:left w:val="nil"/>
                <w:bottom w:val="nil"/>
                <w:right w:val="nil"/>
                <w:between w:val="nil"/>
              </w:pBdr>
              <w:spacing w:before="60" w:after="60"/>
              <w:rPr>
                <w:color w:val="000000"/>
              </w:rPr>
            </w:pPr>
          </w:p>
        </w:tc>
      </w:tr>
    </w:tbl>
    <w:p w14:paraId="45A27549" w14:textId="77777777" w:rsidR="005E211E" w:rsidRPr="002D4939" w:rsidRDefault="005E211E">
      <w:pPr>
        <w:spacing w:after="0"/>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9628"/>
      </w:tblGrid>
      <w:tr w:rsidR="005E211E" w:rsidRPr="002D4939" w14:paraId="0A7BB0BA" w14:textId="77777777">
        <w:trPr>
          <w:trHeight w:val="300"/>
        </w:trPr>
        <w:tc>
          <w:tcPr>
            <w:tcW w:w="9628" w:type="dxa"/>
            <w:shd w:val="clear" w:color="auto" w:fill="E7E6E6"/>
          </w:tcPr>
          <w:p w14:paraId="548C3A40" w14:textId="103700BC" w:rsidR="005E211E" w:rsidRPr="002D4939" w:rsidRDefault="00000000">
            <w:pPr>
              <w:pStyle w:val="P68B1DB1-Normal4"/>
              <w:pBdr>
                <w:top w:val="nil"/>
                <w:left w:val="nil"/>
                <w:bottom w:val="nil"/>
                <w:right w:val="nil"/>
                <w:between w:val="nil"/>
              </w:pBdr>
              <w:spacing w:after="120"/>
            </w:pPr>
            <w:r w:rsidRPr="002D4939">
              <w:t>3.3 Bref résumé</w:t>
            </w:r>
          </w:p>
          <w:p w14:paraId="7A77DCBC" w14:textId="77777777" w:rsidR="005E211E" w:rsidRPr="002D4939" w:rsidRDefault="00000000">
            <w:pPr>
              <w:pStyle w:val="P68B1DB1-Normal5"/>
              <w:pBdr>
                <w:top w:val="nil"/>
                <w:left w:val="nil"/>
                <w:bottom w:val="nil"/>
                <w:right w:val="nil"/>
                <w:between w:val="nil"/>
              </w:pBdr>
              <w:spacing w:after="120"/>
              <w:jc w:val="both"/>
            </w:pPr>
            <w:r w:rsidRPr="002D4939">
              <w:t>Décrivez votre projet en 1 à 2 phrases. Si votre proposition est financée, cette description sera publiée sur www.stoptb.org.</w:t>
            </w:r>
          </w:p>
          <w:p w14:paraId="38B62284" w14:textId="77777777" w:rsidR="005E211E" w:rsidRPr="002D4939" w:rsidRDefault="00000000">
            <w:pPr>
              <w:pStyle w:val="P68B1DB1-Normal26"/>
              <w:pBdr>
                <w:top w:val="nil"/>
                <w:left w:val="nil"/>
                <w:bottom w:val="nil"/>
                <w:right w:val="nil"/>
                <w:between w:val="nil"/>
              </w:pBdr>
              <w:spacing w:after="120"/>
              <w:jc w:val="both"/>
              <w:rPr>
                <w:color w:val="00B0F0"/>
              </w:rPr>
            </w:pPr>
            <w:r w:rsidRPr="002D4939">
              <w:t>400 caractères maximum (espaces compris)</w:t>
            </w:r>
          </w:p>
        </w:tc>
      </w:tr>
      <w:tr w:rsidR="005E211E" w:rsidRPr="002D4939" w14:paraId="0BB9A408" w14:textId="77777777">
        <w:trPr>
          <w:trHeight w:val="300"/>
        </w:trPr>
        <w:tc>
          <w:tcPr>
            <w:tcW w:w="9628" w:type="dxa"/>
          </w:tcPr>
          <w:p w14:paraId="6F10AEDE" w14:textId="77777777" w:rsidR="005E211E" w:rsidRPr="002D4939" w:rsidRDefault="005E211E">
            <w:pPr>
              <w:pBdr>
                <w:top w:val="nil"/>
                <w:left w:val="nil"/>
                <w:bottom w:val="nil"/>
                <w:right w:val="nil"/>
                <w:between w:val="nil"/>
              </w:pBdr>
              <w:rPr>
                <w:color w:val="00B0F0"/>
              </w:rPr>
            </w:pPr>
          </w:p>
          <w:p w14:paraId="11BE85EB" w14:textId="77777777" w:rsidR="005E211E" w:rsidRPr="002D4939" w:rsidRDefault="005E211E">
            <w:pPr>
              <w:pBdr>
                <w:top w:val="nil"/>
                <w:left w:val="nil"/>
                <w:bottom w:val="nil"/>
                <w:right w:val="nil"/>
                <w:between w:val="nil"/>
              </w:pBdr>
              <w:rPr>
                <w:color w:val="00B0F0"/>
              </w:rPr>
            </w:pPr>
          </w:p>
          <w:p w14:paraId="28D40253" w14:textId="77777777" w:rsidR="005E211E" w:rsidRPr="002D4939" w:rsidRDefault="005E211E">
            <w:pPr>
              <w:pBdr>
                <w:top w:val="nil"/>
                <w:left w:val="nil"/>
                <w:bottom w:val="nil"/>
                <w:right w:val="nil"/>
                <w:between w:val="nil"/>
              </w:pBdr>
              <w:rPr>
                <w:color w:val="00B0F0"/>
              </w:rPr>
            </w:pPr>
          </w:p>
          <w:p w14:paraId="07181D75" w14:textId="77777777" w:rsidR="005E211E" w:rsidRPr="002D4939" w:rsidRDefault="005E211E">
            <w:pPr>
              <w:pBdr>
                <w:top w:val="nil"/>
                <w:left w:val="nil"/>
                <w:bottom w:val="nil"/>
                <w:right w:val="nil"/>
                <w:between w:val="nil"/>
              </w:pBdr>
              <w:rPr>
                <w:color w:val="00B0F0"/>
              </w:rPr>
            </w:pPr>
          </w:p>
        </w:tc>
      </w:tr>
    </w:tbl>
    <w:p w14:paraId="44315311" w14:textId="1BAE7C19" w:rsidR="005E211E" w:rsidRPr="002D4939" w:rsidRDefault="005E211E">
      <w:pPr>
        <w:spacing w:after="0"/>
      </w:pPr>
    </w:p>
    <w:p w14:paraId="293F7157" w14:textId="77777777" w:rsidR="005E211E" w:rsidRPr="002D4939" w:rsidRDefault="005E211E">
      <w:pPr>
        <w:spacing w:after="0"/>
      </w:pPr>
    </w:p>
    <w:p w14:paraId="7883C2FF" w14:textId="43F3F8E7" w:rsidR="005E211E" w:rsidRPr="002D4939" w:rsidRDefault="005E211E">
      <w:pPr>
        <w:spacing w:after="0"/>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303E983E" w14:textId="77777777">
        <w:tc>
          <w:tcPr>
            <w:tcW w:w="9628" w:type="dxa"/>
            <w:shd w:val="clear" w:color="auto" w:fill="D9D9D9" w:themeFill="background1" w:themeFillShade="D9"/>
          </w:tcPr>
          <w:p w14:paraId="047A53FB" w14:textId="04371E00" w:rsidR="005E211E" w:rsidRPr="002D4939" w:rsidRDefault="00000000">
            <w:pPr>
              <w:pStyle w:val="P68B1DB1-Normal4"/>
              <w:pBdr>
                <w:top w:val="nil"/>
                <w:left w:val="nil"/>
                <w:bottom w:val="nil"/>
                <w:right w:val="nil"/>
                <w:between w:val="nil"/>
              </w:pBdr>
              <w:spacing w:before="60"/>
              <w:rPr>
                <w:color w:val="000000"/>
              </w:rPr>
            </w:pPr>
            <w:r w:rsidRPr="002D4939">
              <w:t xml:space="preserve">3.4 Modèle de prestation de services intégrés (PSI) </w:t>
            </w:r>
          </w:p>
          <w:p w14:paraId="01CC3129" w14:textId="5846DD1E" w:rsidR="005E211E" w:rsidRPr="002D4939" w:rsidRDefault="00000000">
            <w:pPr>
              <w:pStyle w:val="P68B1DB1-Normal5"/>
              <w:pBdr>
                <w:top w:val="nil"/>
                <w:left w:val="nil"/>
                <w:bottom w:val="nil"/>
                <w:right w:val="nil"/>
                <w:between w:val="nil"/>
              </w:pBdr>
              <w:spacing w:after="60"/>
              <w:jc w:val="both"/>
              <w:rPr>
                <w:color w:val="000000"/>
              </w:rPr>
            </w:pPr>
            <w:r w:rsidRPr="002D4939">
              <w:t xml:space="preserve">3.4a </w:t>
            </w:r>
            <w:r w:rsidRPr="002D4939">
              <w:rPr>
                <w:b/>
              </w:rPr>
              <w:t>Site(s) pour la PSI</w:t>
            </w:r>
          </w:p>
          <w:p w14:paraId="32C23589" w14:textId="4192FEC0" w:rsidR="005E211E" w:rsidRPr="002D4939" w:rsidRDefault="00000000">
            <w:pPr>
              <w:pStyle w:val="P68B1DB1-Normal5"/>
              <w:pBdr>
                <w:top w:val="nil"/>
                <w:left w:val="nil"/>
                <w:bottom w:val="nil"/>
                <w:right w:val="nil"/>
                <w:between w:val="nil"/>
              </w:pBdr>
              <w:spacing w:after="60"/>
              <w:jc w:val="both"/>
              <w:rPr>
                <w:color w:val="000000"/>
              </w:rPr>
            </w:pPr>
            <w:r w:rsidRPr="002D4939">
              <w:t>Sélectionnez le</w:t>
            </w:r>
            <w:r w:rsidR="002D4939">
              <w:t xml:space="preserve"> ou les</w:t>
            </w:r>
            <w:r w:rsidRPr="002D4939">
              <w:t xml:space="preserve"> site</w:t>
            </w:r>
            <w:r w:rsidR="002D4939">
              <w:t>s/lieux</w:t>
            </w:r>
            <w:r w:rsidRPr="002D4939">
              <w:t xml:space="preserve"> où les activités de PSI seront menées.</w:t>
            </w:r>
          </w:p>
          <w:p w14:paraId="5F8C9BB7" w14:textId="447F8DB7" w:rsidR="005E211E" w:rsidRPr="002D4939" w:rsidRDefault="00000000">
            <w:pPr>
              <w:pStyle w:val="P68B1DB1-Normal5"/>
              <w:pBdr>
                <w:top w:val="nil"/>
                <w:left w:val="nil"/>
                <w:bottom w:val="nil"/>
                <w:right w:val="nil"/>
                <w:between w:val="nil"/>
              </w:pBdr>
              <w:spacing w:before="60"/>
              <w:jc w:val="both"/>
              <w:rPr>
                <w:i/>
                <w:color w:val="000000"/>
              </w:rPr>
            </w:pPr>
            <w:r w:rsidRPr="002D4939">
              <w:t>Vous pouvez sélectionner plusieurs réponses.</w:t>
            </w:r>
            <w:r w:rsidRPr="002D4939">
              <w:rPr>
                <w:i/>
              </w:rPr>
              <w:t xml:space="preserve"> Pour les établissements secondaires ou tertiaires, veuillez préciser le type de service d</w:t>
            </w:r>
            <w:r w:rsidR="002D4939" w:rsidRPr="002D4939">
              <w:rPr>
                <w:i/>
              </w:rPr>
              <w:t>’</w:t>
            </w:r>
            <w:r w:rsidRPr="002D4939">
              <w:rPr>
                <w:i/>
              </w:rPr>
              <w:t xml:space="preserve">orientation, p. ex. les tests </w:t>
            </w:r>
            <w:r w:rsidR="001C1D85">
              <w:rPr>
                <w:i/>
              </w:rPr>
              <w:t xml:space="preserve">de </w:t>
            </w:r>
            <w:proofErr w:type="spellStart"/>
            <w:r w:rsidRPr="002D4939">
              <w:rPr>
                <w:i/>
              </w:rPr>
              <w:t>diagnostique</w:t>
            </w:r>
            <w:proofErr w:type="spellEnd"/>
            <w:r w:rsidRPr="002D4939">
              <w:rPr>
                <w:i/>
              </w:rPr>
              <w:t>, l</w:t>
            </w:r>
            <w:r w:rsidR="002D4939" w:rsidRPr="002D4939">
              <w:rPr>
                <w:i/>
              </w:rPr>
              <w:t>’</w:t>
            </w:r>
            <w:r w:rsidRPr="002D4939">
              <w:rPr>
                <w:i/>
              </w:rPr>
              <w:t>orientation vers les médecins thoraciques, les services de laboratoire de référence</w:t>
            </w:r>
          </w:p>
        </w:tc>
      </w:tr>
      <w:tr w:rsidR="005E211E" w:rsidRPr="002D4939" w14:paraId="598A1322" w14:textId="77777777">
        <w:tc>
          <w:tcPr>
            <w:tcW w:w="9628" w:type="dxa"/>
          </w:tcPr>
          <w:p w14:paraId="73F2552A" w14:textId="77777777" w:rsidR="005E211E" w:rsidRPr="002D4939" w:rsidRDefault="00000000">
            <w:pPr>
              <w:pStyle w:val="P68B1DB1-Normal5"/>
              <w:pBdr>
                <w:top w:val="nil"/>
                <w:left w:val="nil"/>
                <w:bottom w:val="nil"/>
                <w:right w:val="nil"/>
                <w:between w:val="nil"/>
              </w:pBdr>
              <w:spacing w:before="60" w:after="60"/>
              <w:rPr>
                <w:b/>
              </w:rPr>
            </w:pPr>
            <w:bookmarkStart w:id="1" w:name="_30j0zll"/>
            <w:bookmarkEnd w:id="1"/>
            <w:r w:rsidRPr="002D4939">
              <w:t xml:space="preserve"> </w:t>
            </w:r>
            <w:r w:rsidRPr="002D4939">
              <w:rPr>
                <w:b/>
              </w:rPr>
              <w:t>A. Communauté</w:t>
            </w:r>
          </w:p>
          <w:p w14:paraId="37554EAA" w14:textId="77777777" w:rsidR="005E211E" w:rsidRPr="002D4939" w:rsidRDefault="00000000">
            <w:pPr>
              <w:pStyle w:val="P68B1DB1-Normal5"/>
              <w:pBdr>
                <w:top w:val="nil"/>
                <w:left w:val="nil"/>
                <w:bottom w:val="nil"/>
                <w:right w:val="nil"/>
                <w:between w:val="nil"/>
              </w:pBdr>
              <w:spacing w:before="60" w:after="60"/>
              <w:rPr>
                <w:color w:val="000000"/>
              </w:rPr>
            </w:pPr>
            <w:r w:rsidRPr="002D4939">
              <w:t>[  ] Établissement de santé de proximité, p. ex. avant-poste</w:t>
            </w:r>
          </w:p>
          <w:p w14:paraId="1EE1A93B" w14:textId="12C5D9F9" w:rsidR="005E211E" w:rsidRPr="002D4939" w:rsidRDefault="00000000">
            <w:pPr>
              <w:pStyle w:val="P68B1DB1-Normal5"/>
              <w:pBdr>
                <w:top w:val="nil"/>
                <w:left w:val="nil"/>
                <w:bottom w:val="nil"/>
                <w:right w:val="nil"/>
                <w:between w:val="nil"/>
              </w:pBdr>
              <w:spacing w:before="60" w:after="60"/>
              <w:rPr>
                <w:color w:val="000000"/>
              </w:rPr>
            </w:pPr>
            <w:r w:rsidRPr="002D4939">
              <w:t xml:space="preserve">[  ] Activité/événement de sensibilisation  </w:t>
            </w:r>
          </w:p>
          <w:p w14:paraId="76811009" w14:textId="7E7C6D84" w:rsidR="005E211E" w:rsidRPr="002D4939" w:rsidRDefault="00000000">
            <w:pPr>
              <w:pStyle w:val="P68B1DB1-Normal5"/>
              <w:pBdr>
                <w:top w:val="nil"/>
                <w:left w:val="nil"/>
                <w:bottom w:val="nil"/>
                <w:right w:val="nil"/>
                <w:between w:val="nil"/>
              </w:pBdr>
              <w:spacing w:before="60" w:after="60"/>
              <w:rPr>
                <w:color w:val="000000"/>
              </w:rPr>
            </w:pPr>
            <w:r w:rsidRPr="002D4939">
              <w:t>[  ] Établissements informels dispensant des soins, veuillez préciser _________________</w:t>
            </w:r>
          </w:p>
          <w:p w14:paraId="5A90CC19" w14:textId="77777777" w:rsidR="005E211E" w:rsidRPr="002D4939" w:rsidRDefault="005E211E">
            <w:pPr>
              <w:pBdr>
                <w:top w:val="nil"/>
                <w:left w:val="nil"/>
                <w:bottom w:val="nil"/>
                <w:right w:val="nil"/>
                <w:between w:val="nil"/>
              </w:pBdr>
              <w:spacing w:before="60" w:after="60"/>
              <w:rPr>
                <w:color w:val="000000"/>
              </w:rPr>
            </w:pPr>
          </w:p>
          <w:p w14:paraId="76589EE5" w14:textId="19EA68C1" w:rsidR="005E211E" w:rsidRPr="002D4939" w:rsidRDefault="00000000">
            <w:pPr>
              <w:pStyle w:val="P68B1DB1-Normal4"/>
              <w:pBdr>
                <w:top w:val="nil"/>
                <w:left w:val="nil"/>
                <w:bottom w:val="nil"/>
                <w:right w:val="nil"/>
                <w:between w:val="nil"/>
              </w:pBdr>
              <w:spacing w:before="60" w:after="60"/>
              <w:rPr>
                <w:color w:val="000000"/>
              </w:rPr>
            </w:pPr>
            <w:r w:rsidRPr="002D4939">
              <w:t>B. Établissements de soins de santé primaires</w:t>
            </w:r>
          </w:p>
          <w:p w14:paraId="41973FDD" w14:textId="1A1558FC" w:rsidR="005E211E" w:rsidRPr="002D4939" w:rsidRDefault="00000000">
            <w:pPr>
              <w:pStyle w:val="P68B1DB1-Normal5"/>
              <w:pBdr>
                <w:top w:val="nil"/>
                <w:left w:val="nil"/>
                <w:bottom w:val="nil"/>
                <w:right w:val="nil"/>
                <w:between w:val="nil"/>
              </w:pBdr>
              <w:spacing w:before="60" w:after="60"/>
              <w:rPr>
                <w:color w:val="000000"/>
              </w:rPr>
            </w:pPr>
            <w:r w:rsidRPr="002D4939">
              <w:t xml:space="preserve">[  ] Établissement de santé primaire public/gouvernemental </w:t>
            </w:r>
          </w:p>
          <w:p w14:paraId="5B050EF3" w14:textId="77777777" w:rsidR="005E211E" w:rsidRPr="002D4939" w:rsidRDefault="00000000">
            <w:pPr>
              <w:pStyle w:val="P68B1DB1-Normal5"/>
              <w:pBdr>
                <w:top w:val="nil"/>
                <w:left w:val="nil"/>
                <w:bottom w:val="nil"/>
                <w:right w:val="nil"/>
                <w:between w:val="nil"/>
              </w:pBdr>
              <w:spacing w:before="60" w:after="60"/>
            </w:pPr>
            <w:r w:rsidRPr="002D4939">
              <w:t xml:space="preserve">[  ] Établissement de santé primaire privé, </w:t>
            </w:r>
            <w:r w:rsidRPr="002D4939">
              <w:rPr>
                <w:i/>
              </w:rPr>
              <w:t>veuillez préciser le type___________________</w:t>
            </w:r>
            <w:r w:rsidRPr="002D4939">
              <w:t xml:space="preserve">  </w:t>
            </w:r>
          </w:p>
          <w:p w14:paraId="5ECB854E" w14:textId="0759870B" w:rsidR="005E211E" w:rsidRPr="002D4939" w:rsidRDefault="00000000">
            <w:pPr>
              <w:pStyle w:val="P68B1DB1-Normal5"/>
              <w:pBdr>
                <w:top w:val="nil"/>
                <w:left w:val="nil"/>
                <w:bottom w:val="nil"/>
                <w:right w:val="nil"/>
                <w:between w:val="nil"/>
              </w:pBdr>
              <w:spacing w:before="60" w:after="60"/>
              <w:rPr>
                <w:i/>
                <w:color w:val="000000"/>
              </w:rPr>
            </w:pPr>
            <w:r w:rsidRPr="002D4939">
              <w:t xml:space="preserve">[  ] Établissements non basés sur des établissements dispensant des soins primaires, </w:t>
            </w:r>
            <w:r w:rsidRPr="002D4939">
              <w:rPr>
                <w:i/>
              </w:rPr>
              <w:t>veuillez préciser___________________</w:t>
            </w:r>
            <w:r w:rsidRPr="002D4939">
              <w:t xml:space="preserve">                                                                                   </w:t>
            </w:r>
          </w:p>
          <w:p w14:paraId="1C616157" w14:textId="6F0A8226" w:rsidR="005E211E" w:rsidRPr="002D4939" w:rsidRDefault="00000000">
            <w:pPr>
              <w:pStyle w:val="P68B1DB1-Normal5"/>
              <w:pBdr>
                <w:top w:val="nil"/>
                <w:left w:val="nil"/>
                <w:bottom w:val="nil"/>
                <w:right w:val="nil"/>
                <w:between w:val="nil"/>
              </w:pBdr>
              <w:spacing w:before="60" w:after="60"/>
              <w:rPr>
                <w:color w:val="000000"/>
              </w:rPr>
            </w:pPr>
            <w:r w:rsidRPr="002D4939">
              <w:t xml:space="preserve">                                         </w:t>
            </w:r>
          </w:p>
          <w:p w14:paraId="1165EEF2" w14:textId="6D27D078" w:rsidR="005E211E" w:rsidRPr="002D4939" w:rsidRDefault="00000000">
            <w:pPr>
              <w:pStyle w:val="P68B1DB1-Normal5"/>
              <w:pBdr>
                <w:top w:val="nil"/>
                <w:left w:val="nil"/>
                <w:bottom w:val="nil"/>
                <w:right w:val="nil"/>
                <w:between w:val="nil"/>
              </w:pBdr>
              <w:spacing w:before="60" w:after="60"/>
            </w:pPr>
            <w:r w:rsidRPr="002D4939">
              <w:rPr>
                <w:b/>
              </w:rPr>
              <w:t xml:space="preserve">C. </w:t>
            </w:r>
            <w:r w:rsidRPr="002D4939">
              <w:t xml:space="preserve">[  ] </w:t>
            </w:r>
            <w:r w:rsidRPr="002D4939">
              <w:rPr>
                <w:b/>
              </w:rPr>
              <w:t>Établissement d</w:t>
            </w:r>
            <w:r w:rsidR="002D4939" w:rsidRPr="002D4939">
              <w:rPr>
                <w:b/>
              </w:rPr>
              <w:t>’</w:t>
            </w:r>
            <w:r w:rsidRPr="002D4939">
              <w:rPr>
                <w:b/>
              </w:rPr>
              <w:t>orientation secondaire</w:t>
            </w:r>
            <w:r w:rsidRPr="002D4939">
              <w:t xml:space="preserve">, </w:t>
            </w:r>
            <w:r w:rsidRPr="002D4939">
              <w:rPr>
                <w:i/>
              </w:rPr>
              <w:t>veuillez préciser le type de services___________________</w:t>
            </w:r>
            <w:r w:rsidRPr="002D4939">
              <w:t xml:space="preserve">    </w:t>
            </w:r>
          </w:p>
          <w:p w14:paraId="1EE51753" w14:textId="081E6719" w:rsidR="005E211E" w:rsidRPr="002D4939" w:rsidRDefault="00000000">
            <w:pPr>
              <w:pStyle w:val="P68B1DB1-Normal5"/>
              <w:pBdr>
                <w:top w:val="nil"/>
                <w:left w:val="nil"/>
                <w:bottom w:val="nil"/>
                <w:right w:val="nil"/>
                <w:between w:val="nil"/>
              </w:pBdr>
              <w:spacing w:before="60" w:after="60"/>
            </w:pPr>
            <w:r w:rsidRPr="002D4939">
              <w:lastRenderedPageBreak/>
              <w:t xml:space="preserve">                                                                               </w:t>
            </w:r>
          </w:p>
          <w:p w14:paraId="3D6084A2" w14:textId="49E01760" w:rsidR="005E211E" w:rsidRPr="002D4939" w:rsidRDefault="00000000">
            <w:pPr>
              <w:pStyle w:val="P68B1DB1-Normal5"/>
              <w:pBdr>
                <w:top w:val="nil"/>
                <w:left w:val="nil"/>
                <w:bottom w:val="nil"/>
                <w:right w:val="nil"/>
                <w:between w:val="nil"/>
              </w:pBdr>
              <w:spacing w:before="60" w:after="60"/>
            </w:pPr>
            <w:r w:rsidRPr="002D4939">
              <w:rPr>
                <w:b/>
              </w:rPr>
              <w:t xml:space="preserve">D. </w:t>
            </w:r>
            <w:r w:rsidRPr="002D4939">
              <w:t xml:space="preserve">[  ] </w:t>
            </w:r>
            <w:r w:rsidRPr="002D4939">
              <w:rPr>
                <w:b/>
              </w:rPr>
              <w:t>Établissement tertiaire</w:t>
            </w:r>
            <w:r w:rsidRPr="002D4939">
              <w:t>,</w:t>
            </w:r>
            <w:r w:rsidRPr="002D4939">
              <w:rPr>
                <w:i/>
              </w:rPr>
              <w:t xml:space="preserve"> veuillez préciser le type de services___________________</w:t>
            </w:r>
            <w:r w:rsidRPr="002D4939">
              <w:t xml:space="preserve">    </w:t>
            </w:r>
          </w:p>
          <w:p w14:paraId="108FFD38" w14:textId="048D5773" w:rsidR="005E211E" w:rsidRPr="002D4939" w:rsidRDefault="00000000">
            <w:pPr>
              <w:pStyle w:val="P68B1DB1-Normal5"/>
              <w:pBdr>
                <w:top w:val="nil"/>
                <w:left w:val="nil"/>
                <w:bottom w:val="nil"/>
                <w:right w:val="nil"/>
                <w:between w:val="nil"/>
              </w:pBdr>
              <w:spacing w:before="60" w:after="60"/>
              <w:rPr>
                <w:color w:val="000000"/>
              </w:rPr>
            </w:pPr>
            <w:r w:rsidRPr="002D4939">
              <w:t xml:space="preserve">                                                                               </w:t>
            </w:r>
          </w:p>
          <w:p w14:paraId="100FFCF8" w14:textId="061AB506" w:rsidR="005E211E" w:rsidRPr="002D4939" w:rsidRDefault="00000000">
            <w:pPr>
              <w:pStyle w:val="P68B1DB1-Normal5"/>
              <w:pBdr>
                <w:top w:val="nil"/>
                <w:left w:val="nil"/>
                <w:bottom w:val="nil"/>
                <w:right w:val="nil"/>
                <w:between w:val="nil"/>
              </w:pBdr>
              <w:spacing w:before="60" w:after="60"/>
              <w:rPr>
                <w:color w:val="000000"/>
              </w:rPr>
            </w:pPr>
            <w:r w:rsidRPr="002D4939">
              <w:rPr>
                <w:b/>
              </w:rPr>
              <w:t>E.</w:t>
            </w:r>
            <w:r w:rsidRPr="002D4939">
              <w:t xml:space="preserve"> [  ] Autre, </w:t>
            </w:r>
            <w:r w:rsidRPr="002D4939">
              <w:rPr>
                <w:i/>
              </w:rPr>
              <w:t>veuillez préciser___________________</w:t>
            </w:r>
            <w:r w:rsidRPr="002D4939">
              <w:t xml:space="preserve">                                            </w:t>
            </w:r>
          </w:p>
          <w:p w14:paraId="67058346" w14:textId="15360739" w:rsidR="005E211E" w:rsidRPr="002D4939" w:rsidRDefault="005E211E">
            <w:pPr>
              <w:pBdr>
                <w:top w:val="nil"/>
                <w:left w:val="nil"/>
                <w:bottom w:val="nil"/>
                <w:right w:val="nil"/>
                <w:between w:val="nil"/>
              </w:pBdr>
              <w:spacing w:before="60" w:after="60"/>
              <w:rPr>
                <w:color w:val="000000"/>
                <w:sz w:val="2"/>
              </w:rPr>
            </w:pPr>
            <w:bookmarkStart w:id="2" w:name="_1fob9te" w:colFirst="0" w:colLast="0"/>
            <w:bookmarkEnd w:id="2"/>
          </w:p>
        </w:tc>
      </w:tr>
    </w:tbl>
    <w:p w14:paraId="59E7CF64" w14:textId="77777777" w:rsidR="005E211E" w:rsidRPr="002D4939" w:rsidRDefault="005E211E">
      <w:pPr>
        <w:pBdr>
          <w:top w:val="nil"/>
          <w:left w:val="nil"/>
          <w:bottom w:val="nil"/>
          <w:right w:val="nil"/>
          <w:between w:val="nil"/>
        </w:pBdr>
        <w:spacing w:after="0" w:line="240" w:lineRule="auto"/>
        <w:rPr>
          <w:color w:val="000000"/>
        </w:rPr>
      </w:pPr>
    </w:p>
    <w:p w14:paraId="43BCB1CA"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9628"/>
      </w:tblGrid>
      <w:tr w:rsidR="005E211E" w:rsidRPr="002D4939" w14:paraId="76370CBE" w14:textId="77777777">
        <w:trPr>
          <w:trHeight w:val="173"/>
        </w:trPr>
        <w:tc>
          <w:tcPr>
            <w:tcW w:w="9628" w:type="dxa"/>
            <w:shd w:val="clear" w:color="auto" w:fill="D9D9D9" w:themeFill="background1" w:themeFillShade="D9"/>
          </w:tcPr>
          <w:p w14:paraId="2B6A77D6" w14:textId="320E186B" w:rsidR="005E211E" w:rsidRPr="002D4939" w:rsidRDefault="00000000">
            <w:pPr>
              <w:pStyle w:val="P68B1DB1-Normal4"/>
              <w:pBdr>
                <w:top w:val="nil"/>
                <w:left w:val="nil"/>
                <w:bottom w:val="nil"/>
                <w:right w:val="nil"/>
                <w:between w:val="nil"/>
              </w:pBdr>
              <w:spacing w:before="60"/>
              <w:rPr>
                <w:color w:val="000000"/>
              </w:rPr>
            </w:pPr>
            <w:r w:rsidRPr="002D4939">
              <w:t xml:space="preserve">3.4b Maladies respiratoires ou problèmes de santé pour les interventions de PSI </w:t>
            </w:r>
          </w:p>
          <w:p w14:paraId="6875E5FC" w14:textId="537EB119" w:rsidR="005E211E" w:rsidRPr="002D4939" w:rsidRDefault="00000000">
            <w:pPr>
              <w:pStyle w:val="P68B1DB1-Normal5"/>
              <w:pBdr>
                <w:top w:val="nil"/>
                <w:left w:val="nil"/>
                <w:bottom w:val="nil"/>
                <w:right w:val="nil"/>
                <w:between w:val="nil"/>
              </w:pBdr>
              <w:spacing w:after="60"/>
              <w:jc w:val="both"/>
              <w:rPr>
                <w:color w:val="000000"/>
              </w:rPr>
            </w:pPr>
            <w:r w:rsidRPr="002D4939">
              <w:t>Sélectionnez les troubles/services de santé que vous proposez d</w:t>
            </w:r>
            <w:r w:rsidR="002D4939" w:rsidRPr="002D4939">
              <w:t>’</w:t>
            </w:r>
            <w:r w:rsidRPr="002D4939">
              <w:t xml:space="preserve">intégrer à la tuberculose. </w:t>
            </w:r>
          </w:p>
          <w:p w14:paraId="68877BA2" w14:textId="1AEE5892" w:rsidR="005E211E" w:rsidRPr="002D4939" w:rsidRDefault="00000000">
            <w:pPr>
              <w:pStyle w:val="P68B1DB1-Normal5"/>
              <w:pBdr>
                <w:top w:val="nil"/>
                <w:left w:val="nil"/>
                <w:bottom w:val="nil"/>
                <w:right w:val="nil"/>
                <w:between w:val="nil"/>
              </w:pBdr>
              <w:spacing w:after="60"/>
              <w:jc w:val="both"/>
              <w:rPr>
                <w:color w:val="000000"/>
              </w:rPr>
            </w:pPr>
            <w:r w:rsidRPr="002D4939">
              <w:t>Pour les services de santé non répertoriés ci-dessous, veuillez sélectionner « autre » et décrire le service en question.</w:t>
            </w:r>
          </w:p>
          <w:p w14:paraId="5A76532C" w14:textId="2BE6BF3D" w:rsidR="005E211E" w:rsidRPr="002D4939" w:rsidRDefault="00000000">
            <w:pPr>
              <w:pStyle w:val="P68B1DB1-Normal5"/>
              <w:pBdr>
                <w:top w:val="nil"/>
                <w:left w:val="nil"/>
                <w:bottom w:val="nil"/>
                <w:right w:val="nil"/>
                <w:between w:val="nil"/>
              </w:pBdr>
              <w:spacing w:after="60"/>
              <w:jc w:val="both"/>
            </w:pPr>
            <w:r w:rsidRPr="002D4939">
              <w:rPr>
                <w:i/>
              </w:rPr>
              <w:t>Vous pouvez sélectionner plusieurs réponses.</w:t>
            </w:r>
          </w:p>
          <w:p w14:paraId="3F2ACEAB" w14:textId="661FF098" w:rsidR="005E211E" w:rsidRPr="002D4939" w:rsidRDefault="00000000">
            <w:pPr>
              <w:pStyle w:val="P68B1DB1-Normal5"/>
              <w:pBdr>
                <w:top w:val="nil"/>
                <w:left w:val="nil"/>
                <w:bottom w:val="nil"/>
                <w:right w:val="nil"/>
                <w:between w:val="nil"/>
              </w:pBdr>
              <w:spacing w:after="60"/>
              <w:jc w:val="both"/>
            </w:pPr>
            <w:r w:rsidRPr="002D4939">
              <w:t>*</w:t>
            </w:r>
            <w:r w:rsidRPr="002D4939">
              <w:rPr>
                <w:i/>
              </w:rPr>
              <w:t>Veuillez noter que nous ne considérerons pas le VIH et le diabète comme des facteurs de risque/troubles éligibles pour cet appel à propositions (voir le Dossier technique)</w:t>
            </w:r>
          </w:p>
          <w:p w14:paraId="70CCA732" w14:textId="5A589520" w:rsidR="005E211E" w:rsidRPr="002D4939" w:rsidRDefault="00000000">
            <w:pPr>
              <w:pStyle w:val="P68B1DB1-Normal27"/>
              <w:pBdr>
                <w:top w:val="nil"/>
                <w:left w:val="nil"/>
                <w:bottom w:val="nil"/>
                <w:right w:val="nil"/>
                <w:between w:val="nil"/>
              </w:pBdr>
              <w:spacing w:after="60"/>
              <w:jc w:val="both"/>
            </w:pPr>
            <w:r w:rsidRPr="002D4939">
              <w:t>Une fois que vous avez rempli cette section, vous devez cliquer sur le bouton « Enregistrer » et un nouvel ensemble de tableaux à remplir apparaîtra ci-dessous</w:t>
            </w:r>
          </w:p>
        </w:tc>
      </w:tr>
      <w:tr w:rsidR="005E211E" w:rsidRPr="002D4939" w14:paraId="56FCD4A2" w14:textId="77777777">
        <w:trPr>
          <w:trHeight w:val="173"/>
        </w:trPr>
        <w:tc>
          <w:tcPr>
            <w:tcW w:w="9628" w:type="dxa"/>
          </w:tcPr>
          <w:p w14:paraId="0EA5175A" w14:textId="5A5841E1" w:rsidR="005E211E" w:rsidRPr="002D4939" w:rsidRDefault="00000000">
            <w:pPr>
              <w:pStyle w:val="P68B1DB1-Normal5"/>
              <w:pBdr>
                <w:top w:val="nil"/>
                <w:left w:val="nil"/>
                <w:bottom w:val="nil"/>
                <w:right w:val="nil"/>
                <w:between w:val="nil"/>
              </w:pBdr>
              <w:spacing w:before="60" w:after="60"/>
            </w:pPr>
            <w:r w:rsidRPr="002D4939">
              <w:t xml:space="preserve">A.  </w:t>
            </w:r>
            <w:r w:rsidRPr="002D4939">
              <w:rPr>
                <w:b/>
              </w:rPr>
              <w:t>Infections des voies respiratoires inférieures (IVRI), indiquez laquelle(s)</w:t>
            </w:r>
            <w:r w:rsidRPr="002D4939">
              <w:t xml:space="preserve">                 </w:t>
            </w:r>
          </w:p>
          <w:p w14:paraId="6201EDAC" w14:textId="07B28AA1" w:rsidR="005E211E" w:rsidRPr="002D4939" w:rsidRDefault="00000000">
            <w:pPr>
              <w:pStyle w:val="P68B1DB1-Normal5"/>
              <w:pBdr>
                <w:top w:val="nil"/>
                <w:left w:val="nil"/>
                <w:bottom w:val="nil"/>
                <w:right w:val="nil"/>
                <w:between w:val="nil"/>
              </w:pBdr>
              <w:spacing w:before="60" w:after="60"/>
            </w:pPr>
            <w:r w:rsidRPr="002D4939">
              <w:t xml:space="preserve"> [  ] Pneumonie               [  ] Bronchite               [  ] Bronchiolite</w:t>
            </w:r>
          </w:p>
          <w:p w14:paraId="5ABD3913" w14:textId="77777777" w:rsidR="005E211E" w:rsidRPr="002D4939" w:rsidRDefault="00000000">
            <w:pPr>
              <w:pStyle w:val="P68B1DB1-Normal5"/>
              <w:pBdr>
                <w:top w:val="nil"/>
                <w:left w:val="nil"/>
                <w:bottom w:val="nil"/>
                <w:right w:val="nil"/>
                <w:between w:val="nil"/>
              </w:pBdr>
              <w:spacing w:before="60" w:after="60"/>
              <w:rPr>
                <w:color w:val="000000"/>
              </w:rPr>
            </w:pPr>
            <w:r w:rsidRPr="002D4939">
              <w:t>[  ] Autres IVRI, veuillez préciser________________</w:t>
            </w:r>
          </w:p>
          <w:p w14:paraId="56511995" w14:textId="77777777" w:rsidR="005E211E" w:rsidRPr="002D4939" w:rsidRDefault="005E211E">
            <w:pPr>
              <w:pBdr>
                <w:top w:val="nil"/>
                <w:left w:val="nil"/>
                <w:bottom w:val="nil"/>
                <w:right w:val="nil"/>
                <w:between w:val="nil"/>
              </w:pBdr>
              <w:spacing w:before="60" w:after="60"/>
              <w:rPr>
                <w:color w:val="000000"/>
              </w:rPr>
            </w:pPr>
          </w:p>
          <w:p w14:paraId="62D8DD1F" w14:textId="037A126F" w:rsidR="005E211E" w:rsidRPr="002D4939" w:rsidRDefault="00000000">
            <w:pPr>
              <w:pStyle w:val="P68B1DB1-Normal5"/>
              <w:pBdr>
                <w:top w:val="nil"/>
                <w:left w:val="nil"/>
                <w:bottom w:val="nil"/>
                <w:right w:val="nil"/>
                <w:between w:val="nil"/>
              </w:pBdr>
              <w:spacing w:before="60" w:after="60"/>
              <w:rPr>
                <w:color w:val="000000"/>
              </w:rPr>
            </w:pPr>
            <w:r w:rsidRPr="002D4939">
              <w:t xml:space="preserve">B. </w:t>
            </w:r>
            <w:r w:rsidRPr="002D4939">
              <w:rPr>
                <w:b/>
              </w:rPr>
              <w:t>Maladies respiratoires chroniques (MRC), indiquez laquelle(s)</w:t>
            </w:r>
            <w:r w:rsidRPr="002D4939">
              <w:t xml:space="preserve">                 </w:t>
            </w:r>
          </w:p>
          <w:p w14:paraId="150F4A18" w14:textId="7D21CF16" w:rsidR="005E211E" w:rsidRPr="002D4939" w:rsidRDefault="00000000">
            <w:pPr>
              <w:pStyle w:val="P68B1DB1-Normal5"/>
              <w:pBdr>
                <w:top w:val="nil"/>
                <w:left w:val="nil"/>
                <w:bottom w:val="nil"/>
                <w:right w:val="nil"/>
                <w:between w:val="nil"/>
              </w:pBdr>
              <w:spacing w:before="60" w:after="60"/>
              <w:rPr>
                <w:color w:val="000000"/>
              </w:rPr>
            </w:pPr>
            <w:r w:rsidRPr="002D4939">
              <w:t xml:space="preserve">[  ] Asthme            [  ] Maladie pulmonaire obstructive chronique [  ] Maladie pulmonaire post-tuberculose                  </w:t>
            </w:r>
          </w:p>
          <w:p w14:paraId="0E3B6665" w14:textId="712EC541" w:rsidR="005E211E" w:rsidRPr="002D4939" w:rsidRDefault="00000000">
            <w:pPr>
              <w:pStyle w:val="P68B1DB1-Normal5"/>
              <w:pBdr>
                <w:top w:val="nil"/>
                <w:left w:val="nil"/>
                <w:bottom w:val="nil"/>
                <w:right w:val="nil"/>
                <w:between w:val="nil"/>
              </w:pBdr>
              <w:spacing w:before="60" w:after="60"/>
            </w:pPr>
            <w:r w:rsidRPr="002D4939">
              <w:t xml:space="preserve"> [  ] Pneumoconiose, </w:t>
            </w:r>
            <w:r w:rsidRPr="002D4939">
              <w:rPr>
                <w:i/>
              </w:rPr>
              <w:t>veuillez préciser</w:t>
            </w:r>
            <w:r w:rsidRPr="002D4939">
              <w:t xml:space="preserve"> la cause de la maladie, p. ex. silicose  ___________________________</w:t>
            </w:r>
          </w:p>
          <w:p w14:paraId="034B3909" w14:textId="361EB586" w:rsidR="005E211E" w:rsidRPr="002D4939" w:rsidRDefault="00000000">
            <w:pPr>
              <w:pStyle w:val="P68B1DB1-Normal5"/>
              <w:pBdr>
                <w:top w:val="nil"/>
                <w:left w:val="nil"/>
                <w:bottom w:val="nil"/>
                <w:right w:val="nil"/>
                <w:between w:val="nil"/>
              </w:pBdr>
              <w:spacing w:before="60" w:after="60"/>
              <w:rPr>
                <w:color w:val="000000"/>
              </w:rPr>
            </w:pPr>
            <w:r w:rsidRPr="002D4939">
              <w:t>[  ] Autres MRC, veuillez préciser________________</w:t>
            </w:r>
          </w:p>
          <w:p w14:paraId="0045F7DF" w14:textId="1C6454A7" w:rsidR="005E211E" w:rsidRPr="002D4939" w:rsidRDefault="00000000">
            <w:pPr>
              <w:pStyle w:val="P68B1DB1-Normal5"/>
              <w:pBdr>
                <w:top w:val="nil"/>
                <w:left w:val="nil"/>
                <w:bottom w:val="nil"/>
                <w:right w:val="nil"/>
                <w:between w:val="nil"/>
              </w:pBdr>
              <w:spacing w:before="60" w:after="60"/>
              <w:rPr>
                <w:b/>
              </w:rPr>
            </w:pPr>
            <w:r w:rsidRPr="002D4939">
              <w:t xml:space="preserve">[  ] </w:t>
            </w:r>
            <w:r w:rsidRPr="002D4939">
              <w:rPr>
                <w:b/>
              </w:rPr>
              <w:t>Cancer du poumon, confirmé ou suspecté</w:t>
            </w:r>
          </w:p>
          <w:p w14:paraId="09FFB2B9" w14:textId="77777777" w:rsidR="005E211E" w:rsidRPr="002D4939" w:rsidRDefault="005E211E">
            <w:pPr>
              <w:pBdr>
                <w:top w:val="nil"/>
                <w:left w:val="nil"/>
                <w:bottom w:val="nil"/>
                <w:right w:val="nil"/>
                <w:between w:val="nil"/>
              </w:pBdr>
              <w:spacing w:before="60" w:after="60"/>
              <w:rPr>
                <w:color w:val="000000"/>
              </w:rPr>
            </w:pPr>
          </w:p>
          <w:p w14:paraId="7B847B30" w14:textId="7D985937" w:rsidR="005E211E" w:rsidRPr="002D4939" w:rsidRDefault="00000000">
            <w:pPr>
              <w:pStyle w:val="P68B1DB1-Normal5"/>
              <w:pBdr>
                <w:top w:val="nil"/>
                <w:left w:val="nil"/>
                <w:bottom w:val="nil"/>
                <w:right w:val="nil"/>
                <w:between w:val="nil"/>
              </w:pBdr>
              <w:spacing w:before="60" w:after="60"/>
              <w:rPr>
                <w:color w:val="000000"/>
              </w:rPr>
            </w:pPr>
            <w:r w:rsidRPr="002D4939">
              <w:t xml:space="preserve">C. </w:t>
            </w:r>
            <w:r w:rsidRPr="002D4939">
              <w:rPr>
                <w:b/>
              </w:rPr>
              <w:t>Remédier aux facteurs de risque inhalés de la tuberculose et des maladies pulmonaires chroniques.</w:t>
            </w:r>
            <w:r w:rsidRPr="002D4939">
              <w:t xml:space="preserve"> </w:t>
            </w:r>
          </w:p>
          <w:p w14:paraId="120FB3AC" w14:textId="10F551FB" w:rsidR="005E211E" w:rsidRPr="002D4939" w:rsidRDefault="00000000">
            <w:pPr>
              <w:pStyle w:val="P68B1DB1-Normal5"/>
              <w:pBdr>
                <w:top w:val="nil"/>
                <w:left w:val="nil"/>
                <w:bottom w:val="nil"/>
                <w:right w:val="nil"/>
                <w:between w:val="nil"/>
              </w:pBdr>
              <w:spacing w:before="60" w:after="60"/>
            </w:pPr>
            <w:r w:rsidRPr="002D4939">
              <w:t xml:space="preserve"> [  ] Tabagisme   [  ] Pollution de l</w:t>
            </w:r>
            <w:r w:rsidR="002D4939" w:rsidRPr="002D4939">
              <w:t>’</w:t>
            </w:r>
            <w:r w:rsidRPr="002D4939">
              <w:t xml:space="preserve">air intérieur          </w:t>
            </w:r>
          </w:p>
          <w:p w14:paraId="2420B40E" w14:textId="53269200" w:rsidR="005E211E" w:rsidRPr="002D4939" w:rsidRDefault="00000000">
            <w:pPr>
              <w:pStyle w:val="P68B1DB1-Normal5"/>
              <w:pBdr>
                <w:top w:val="nil"/>
                <w:left w:val="nil"/>
                <w:bottom w:val="nil"/>
                <w:right w:val="nil"/>
                <w:between w:val="nil"/>
              </w:pBdr>
              <w:spacing w:before="60" w:after="60"/>
            </w:pPr>
            <w:r w:rsidRPr="002D4939">
              <w:t>[  ] Autres formes de pollution de l</w:t>
            </w:r>
            <w:r w:rsidR="002D4939" w:rsidRPr="002D4939">
              <w:t>’</w:t>
            </w:r>
            <w:r w:rsidRPr="002D4939">
              <w:t xml:space="preserve">air, </w:t>
            </w:r>
            <w:r w:rsidRPr="002D4939">
              <w:rPr>
                <w:i/>
              </w:rPr>
              <w:t>veuillez préciser</w:t>
            </w:r>
            <w:r w:rsidRPr="002D4939">
              <w:t xml:space="preserve"> la cause________________</w:t>
            </w:r>
          </w:p>
          <w:p w14:paraId="155B35E8" w14:textId="77777777" w:rsidR="005E211E" w:rsidRPr="002D4939" w:rsidRDefault="005E211E">
            <w:pPr>
              <w:pBdr>
                <w:top w:val="nil"/>
                <w:left w:val="nil"/>
                <w:bottom w:val="nil"/>
                <w:right w:val="nil"/>
                <w:between w:val="nil"/>
              </w:pBdr>
              <w:spacing w:before="60" w:after="60"/>
              <w:rPr>
                <w:color w:val="000000" w:themeColor="text1"/>
              </w:rPr>
            </w:pPr>
          </w:p>
          <w:p w14:paraId="614CEB0B" w14:textId="036B9BC8" w:rsidR="005E211E" w:rsidRPr="002D4939" w:rsidRDefault="00000000">
            <w:pPr>
              <w:pStyle w:val="P68B1DB1-Normal5"/>
              <w:pBdr>
                <w:top w:val="nil"/>
                <w:left w:val="nil"/>
                <w:bottom w:val="nil"/>
                <w:right w:val="nil"/>
                <w:between w:val="nil"/>
              </w:pBdr>
              <w:spacing w:before="60" w:after="60"/>
            </w:pPr>
            <w:r w:rsidRPr="002D4939">
              <w:t xml:space="preserve">D. </w:t>
            </w:r>
            <w:r w:rsidRPr="002D4939">
              <w:rPr>
                <w:b/>
              </w:rPr>
              <w:t>Remédier aux facteurs de risque systémiques de la tuberculose et des maladies pulmonaires chroniques.</w:t>
            </w:r>
          </w:p>
          <w:p w14:paraId="1885B6FB" w14:textId="32A0D0DC" w:rsidR="005E211E" w:rsidRPr="002D4939" w:rsidRDefault="00000000">
            <w:pPr>
              <w:pStyle w:val="P68B1DB1-Normal5"/>
              <w:pBdr>
                <w:top w:val="nil"/>
                <w:left w:val="nil"/>
                <w:bottom w:val="nil"/>
                <w:right w:val="nil"/>
                <w:between w:val="nil"/>
              </w:pBdr>
              <w:spacing w:before="60" w:after="60"/>
            </w:pPr>
            <w:r w:rsidRPr="002D4939">
              <w:t xml:space="preserve">[  ] Malnutrition </w:t>
            </w:r>
          </w:p>
          <w:p w14:paraId="477FF30A" w14:textId="77777777" w:rsidR="005E211E" w:rsidRPr="002D4939" w:rsidRDefault="00000000">
            <w:pPr>
              <w:pStyle w:val="P68B1DB1-Normal5"/>
              <w:pBdr>
                <w:top w:val="nil"/>
                <w:left w:val="nil"/>
                <w:bottom w:val="nil"/>
                <w:right w:val="nil"/>
                <w:between w:val="nil"/>
              </w:pBdr>
              <w:spacing w:before="60" w:after="60"/>
            </w:pPr>
            <w:r w:rsidRPr="002D4939">
              <w:t>[  ] Maladies mentales</w:t>
            </w:r>
          </w:p>
          <w:p w14:paraId="5E3BCB9B" w14:textId="6914E7DD" w:rsidR="005E211E" w:rsidRPr="002D4939" w:rsidRDefault="00000000">
            <w:pPr>
              <w:pStyle w:val="P68B1DB1-Normal5"/>
              <w:pBdr>
                <w:top w:val="nil"/>
                <w:left w:val="nil"/>
                <w:bottom w:val="nil"/>
                <w:right w:val="nil"/>
                <w:between w:val="nil"/>
              </w:pBdr>
              <w:spacing w:before="60" w:after="60"/>
              <w:rPr>
                <w:color w:val="000000"/>
              </w:rPr>
            </w:pPr>
            <w:r w:rsidRPr="002D4939">
              <w:t xml:space="preserve">[  ] Autres facteurs de risque et troubles, </w:t>
            </w:r>
            <w:r w:rsidRPr="002D4939">
              <w:rPr>
                <w:i/>
              </w:rPr>
              <w:t>veuillez préciser___________________</w:t>
            </w:r>
            <w:r w:rsidRPr="002D4939">
              <w:t xml:space="preserve">                                            </w:t>
            </w:r>
          </w:p>
          <w:p w14:paraId="4B9CE9DC" w14:textId="77777777" w:rsidR="005E211E" w:rsidRPr="002D4939" w:rsidRDefault="005E211E">
            <w:pPr>
              <w:pBdr>
                <w:top w:val="nil"/>
                <w:left w:val="nil"/>
                <w:bottom w:val="nil"/>
                <w:right w:val="nil"/>
                <w:between w:val="nil"/>
              </w:pBdr>
              <w:spacing w:before="60" w:after="60"/>
              <w:rPr>
                <w:b/>
                <w:color w:val="000000"/>
              </w:rPr>
            </w:pPr>
          </w:p>
          <w:p w14:paraId="6A5ACA9C" w14:textId="6C6C8529" w:rsidR="005E211E" w:rsidRPr="002D4939" w:rsidRDefault="00000000">
            <w:pPr>
              <w:pStyle w:val="P68B1DB1-Normal4"/>
              <w:pBdr>
                <w:top w:val="nil"/>
                <w:left w:val="nil"/>
                <w:bottom w:val="nil"/>
                <w:right w:val="nil"/>
                <w:between w:val="nil"/>
              </w:pBdr>
              <w:spacing w:before="60" w:after="60"/>
            </w:pPr>
            <w:r w:rsidRPr="002D4939">
              <w:t>E.  Résistance aux antimicrobiens</w:t>
            </w:r>
          </w:p>
          <w:p w14:paraId="05F1481B" w14:textId="4A5FBC8A" w:rsidR="005E211E" w:rsidRPr="002D4939" w:rsidRDefault="00000000">
            <w:pPr>
              <w:pStyle w:val="P68B1DB1-Normal5"/>
              <w:pBdr>
                <w:top w:val="nil"/>
                <w:left w:val="nil"/>
                <w:bottom w:val="nil"/>
                <w:right w:val="nil"/>
                <w:between w:val="nil"/>
              </w:pBdr>
              <w:spacing w:before="60" w:after="60"/>
            </w:pPr>
            <w:r w:rsidRPr="002D4939">
              <w:t xml:space="preserve">[  ]  Lié à un diagnostic erroné </w:t>
            </w:r>
          </w:p>
          <w:p w14:paraId="0EAFBD60" w14:textId="0C05F3E8" w:rsidR="005E211E" w:rsidRPr="002D4939" w:rsidRDefault="00000000">
            <w:pPr>
              <w:pStyle w:val="P68B1DB1-Normal5"/>
              <w:pBdr>
                <w:top w:val="nil"/>
                <w:left w:val="nil"/>
                <w:bottom w:val="nil"/>
                <w:right w:val="nil"/>
                <w:between w:val="nil"/>
              </w:pBdr>
              <w:spacing w:before="60" w:after="60"/>
            </w:pPr>
            <w:r w:rsidRPr="002D4939">
              <w:t>[  ]  Lié à une utilisation inappropriée d</w:t>
            </w:r>
            <w:r w:rsidR="002D4939" w:rsidRPr="002D4939">
              <w:t>’</w:t>
            </w:r>
            <w:r w:rsidRPr="002D4939">
              <w:t xml:space="preserve">antibiotiques </w:t>
            </w:r>
          </w:p>
          <w:p w14:paraId="7511279F" w14:textId="161631F2" w:rsidR="005E211E" w:rsidRPr="002D4939" w:rsidRDefault="00000000">
            <w:pPr>
              <w:pStyle w:val="P68B1DB1-Normal5"/>
              <w:pBdr>
                <w:top w:val="nil"/>
                <w:left w:val="nil"/>
                <w:bottom w:val="nil"/>
                <w:right w:val="nil"/>
                <w:between w:val="nil"/>
              </w:pBdr>
              <w:spacing w:before="60" w:after="60"/>
            </w:pPr>
            <w:r w:rsidRPr="002D4939">
              <w:lastRenderedPageBreak/>
              <w:t>[  ]  Lié à la surveillance</w:t>
            </w:r>
          </w:p>
          <w:p w14:paraId="71D96B6C" w14:textId="277E5D29" w:rsidR="005E211E" w:rsidRPr="002D4939" w:rsidRDefault="00000000">
            <w:pPr>
              <w:pStyle w:val="P68B1DB1-Normal5"/>
              <w:pBdr>
                <w:top w:val="nil"/>
                <w:left w:val="nil"/>
                <w:bottom w:val="nil"/>
                <w:right w:val="nil"/>
                <w:between w:val="nil"/>
              </w:pBdr>
              <w:spacing w:before="60" w:after="60"/>
              <w:rPr>
                <w:color w:val="000000"/>
              </w:rPr>
            </w:pPr>
            <w:r w:rsidRPr="002D4939">
              <w:t>[  ] Autres interventions contre l</w:t>
            </w:r>
            <w:r w:rsidR="002D4939" w:rsidRPr="002D4939">
              <w:t>’</w:t>
            </w:r>
            <w:r w:rsidRPr="002D4939">
              <w:t xml:space="preserve">AMR, </w:t>
            </w:r>
            <w:r w:rsidRPr="002D4939">
              <w:rPr>
                <w:i/>
              </w:rPr>
              <w:t>veuillez préciser___________________</w:t>
            </w:r>
            <w:r w:rsidRPr="002D4939">
              <w:t xml:space="preserve">                                            </w:t>
            </w:r>
          </w:p>
          <w:p w14:paraId="4C95F4D1" w14:textId="3CFB0898" w:rsidR="005E211E" w:rsidRPr="002D4939" w:rsidRDefault="00000000">
            <w:pPr>
              <w:pStyle w:val="P68B1DB1-Normal5"/>
              <w:pBdr>
                <w:top w:val="nil"/>
                <w:left w:val="nil"/>
                <w:bottom w:val="nil"/>
                <w:right w:val="nil"/>
                <w:between w:val="nil"/>
              </w:pBdr>
              <w:spacing w:before="60" w:after="60"/>
            </w:pPr>
            <w:r w:rsidRPr="002D4939">
              <w:t xml:space="preserve">                                                                            </w:t>
            </w:r>
          </w:p>
          <w:p w14:paraId="20B86F82" w14:textId="494320C5" w:rsidR="005E211E" w:rsidRPr="002D4939" w:rsidRDefault="00000000">
            <w:pPr>
              <w:pStyle w:val="P68B1DB1-Normal5"/>
              <w:pBdr>
                <w:top w:val="nil"/>
                <w:left w:val="nil"/>
                <w:bottom w:val="nil"/>
                <w:right w:val="nil"/>
                <w:between w:val="nil"/>
              </w:pBdr>
              <w:spacing w:before="60" w:after="60"/>
              <w:rPr>
                <w:i/>
              </w:rPr>
            </w:pPr>
            <w:r w:rsidRPr="002D4939">
              <w:t xml:space="preserve">F. </w:t>
            </w:r>
            <w:r w:rsidRPr="002D4939">
              <w:rPr>
                <w:b/>
              </w:rPr>
              <w:t>Autres troubles/maladies/programmes,</w:t>
            </w:r>
            <w:r w:rsidRPr="002D4939">
              <w:rPr>
                <w:i/>
              </w:rPr>
              <w:t xml:space="preserve"> veuillez préciser __________________</w:t>
            </w:r>
          </w:p>
          <w:p w14:paraId="65DC7EE4" w14:textId="6BFB708B" w:rsidR="005E211E" w:rsidRPr="002D4939" w:rsidRDefault="00000000">
            <w:pPr>
              <w:pStyle w:val="P68B1DB1-Normal5"/>
              <w:pBdr>
                <w:top w:val="nil"/>
                <w:left w:val="nil"/>
                <w:bottom w:val="nil"/>
                <w:right w:val="nil"/>
                <w:between w:val="nil"/>
              </w:pBdr>
              <w:spacing w:before="60" w:after="60"/>
              <w:rPr>
                <w:color w:val="00B0F0"/>
              </w:rPr>
            </w:pPr>
            <w:r w:rsidRPr="002D4939">
              <w:t xml:space="preserve">                                     </w:t>
            </w:r>
          </w:p>
        </w:tc>
      </w:tr>
    </w:tbl>
    <w:p w14:paraId="771AAD74" w14:textId="557D362C" w:rsidR="005E211E" w:rsidRPr="002D4939" w:rsidRDefault="005E211E">
      <w:pPr>
        <w:spacing w:after="0"/>
      </w:pPr>
    </w:p>
    <w:p w14:paraId="69C3B6A7" w14:textId="77777777" w:rsidR="005E211E" w:rsidRPr="002D4939" w:rsidRDefault="005E211E">
      <w:pPr>
        <w:spacing w:after="0"/>
      </w:pPr>
    </w:p>
    <w:p w14:paraId="106541D2" w14:textId="77777777" w:rsidR="005E211E" w:rsidRPr="002D4939" w:rsidRDefault="005E211E">
      <w:pPr>
        <w:spacing w:after="0"/>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5CBFAE47" w14:textId="77777777">
        <w:tc>
          <w:tcPr>
            <w:tcW w:w="9628" w:type="dxa"/>
            <w:shd w:val="clear" w:color="auto" w:fill="D9D9D9" w:themeFill="background1" w:themeFillShade="D9"/>
          </w:tcPr>
          <w:p w14:paraId="2B071186" w14:textId="715E7794" w:rsidR="005E211E" w:rsidRPr="002D4939" w:rsidRDefault="00000000">
            <w:pPr>
              <w:pStyle w:val="P68B1DB1-Normal4"/>
              <w:pBdr>
                <w:top w:val="nil"/>
                <w:left w:val="nil"/>
                <w:bottom w:val="nil"/>
                <w:right w:val="nil"/>
                <w:between w:val="nil"/>
              </w:pBdr>
              <w:spacing w:before="60"/>
              <w:rPr>
                <w:color w:val="000000"/>
              </w:rPr>
            </w:pPr>
            <w:r w:rsidRPr="002D4939">
              <w:t>3.5 Définir l</w:t>
            </w:r>
            <w:r w:rsidR="002D4939" w:rsidRPr="002D4939">
              <w:t>’</w:t>
            </w:r>
            <w:r w:rsidRPr="002D4939">
              <w:t xml:space="preserve">ensemble des soins par catégorie de maladie.  </w:t>
            </w:r>
          </w:p>
          <w:p w14:paraId="610ABA12" w14:textId="3A689B5C" w:rsidR="005E211E" w:rsidRPr="002D4939" w:rsidRDefault="00000000">
            <w:pPr>
              <w:pStyle w:val="P68B1DB1-Normal5"/>
              <w:pBdr>
                <w:top w:val="nil"/>
                <w:left w:val="nil"/>
                <w:bottom w:val="nil"/>
                <w:right w:val="nil"/>
                <w:between w:val="nil"/>
              </w:pBdr>
              <w:spacing w:before="60"/>
              <w:rPr>
                <w:color w:val="000000"/>
              </w:rPr>
            </w:pPr>
            <w:r w:rsidRPr="002D4939">
              <w:t>Sélectionnez le ou les composants d</w:t>
            </w:r>
            <w:r w:rsidR="002D4939" w:rsidRPr="002D4939">
              <w:t>’</w:t>
            </w:r>
            <w:r w:rsidRPr="002D4939">
              <w:t xml:space="preserve">intervention de votre intervention pour chaque catégorie de maladie sélectionnée dans la section 3.4b ci-dessus.  </w:t>
            </w:r>
          </w:p>
          <w:p w14:paraId="60AC7A18" w14:textId="238F65A0" w:rsidR="005E211E" w:rsidRPr="002D4939" w:rsidRDefault="00000000">
            <w:pPr>
              <w:pStyle w:val="P68B1DB1-Normal22"/>
              <w:pBdr>
                <w:top w:val="nil"/>
                <w:left w:val="nil"/>
                <w:bottom w:val="nil"/>
                <w:right w:val="nil"/>
                <w:between w:val="nil"/>
              </w:pBdr>
              <w:spacing w:before="60"/>
            </w:pPr>
            <w:r w:rsidRPr="002D4939">
              <w:t>Toutes les propositions doivent indiquer l</w:t>
            </w:r>
            <w:r w:rsidR="002D4939" w:rsidRPr="002D4939">
              <w:t>’</w:t>
            </w:r>
            <w:r w:rsidRPr="002D4939">
              <w:t xml:space="preserve">ensemble des services de lutte contre la tuberculose </w:t>
            </w:r>
          </w:p>
          <w:p w14:paraId="06FAC0B6" w14:textId="77777777" w:rsidR="005E211E" w:rsidRPr="002D4939" w:rsidRDefault="00000000">
            <w:pPr>
              <w:pStyle w:val="P68B1DB1-Normal5"/>
              <w:pBdr>
                <w:top w:val="nil"/>
                <w:left w:val="nil"/>
                <w:bottom w:val="nil"/>
                <w:right w:val="nil"/>
                <w:between w:val="nil"/>
              </w:pBdr>
              <w:spacing w:before="60"/>
              <w:jc w:val="both"/>
              <w:rPr>
                <w:i/>
                <w:color w:val="000000"/>
              </w:rPr>
            </w:pPr>
            <w:r w:rsidRPr="002D4939">
              <w:rPr>
                <w:i/>
              </w:rPr>
              <w:t>Vous pouvez sélectionner plusieurs réponses.</w:t>
            </w:r>
          </w:p>
        </w:tc>
      </w:tr>
      <w:tr w:rsidR="005E211E" w:rsidRPr="002D4939" w14:paraId="6552B877" w14:textId="77777777">
        <w:tc>
          <w:tcPr>
            <w:tcW w:w="9628" w:type="dxa"/>
          </w:tcPr>
          <w:p w14:paraId="408DC16B" w14:textId="0527132B" w:rsidR="005E211E" w:rsidRPr="002D4939" w:rsidRDefault="00000000">
            <w:pPr>
              <w:pStyle w:val="P68B1DB1-ListParagraph28"/>
              <w:numPr>
                <w:ilvl w:val="0"/>
                <w:numId w:val="21"/>
              </w:numPr>
              <w:pBdr>
                <w:top w:val="nil"/>
                <w:left w:val="nil"/>
                <w:bottom w:val="nil"/>
                <w:right w:val="nil"/>
                <w:between w:val="nil"/>
              </w:pBdr>
              <w:spacing w:before="60" w:after="60"/>
              <w:rPr>
                <w:color w:val="000000"/>
              </w:rPr>
            </w:pPr>
            <w:r w:rsidRPr="002D4939">
              <w:t>Tuberculose</w:t>
            </w:r>
          </w:p>
          <w:p w14:paraId="194207BB" w14:textId="471703B4" w:rsidR="005E211E" w:rsidRPr="002D4939" w:rsidRDefault="00000000">
            <w:pPr>
              <w:pStyle w:val="P68B1DB1-Normal5"/>
              <w:pBdr>
                <w:top w:val="nil"/>
                <w:left w:val="nil"/>
                <w:bottom w:val="nil"/>
                <w:right w:val="nil"/>
                <w:between w:val="nil"/>
              </w:pBdr>
              <w:spacing w:before="60" w:after="60"/>
              <w:rPr>
                <w:color w:val="000000"/>
              </w:rPr>
            </w:pPr>
            <w:r w:rsidRPr="002D4939">
              <w:t xml:space="preserve">[  ] Dépistage de la tuberculose </w:t>
            </w:r>
          </w:p>
          <w:p w14:paraId="152F4CF4" w14:textId="1596C964" w:rsidR="005E211E" w:rsidRPr="002D4939" w:rsidRDefault="00000000">
            <w:pPr>
              <w:pStyle w:val="P68B1DB1-Normal5"/>
              <w:pBdr>
                <w:top w:val="nil"/>
                <w:left w:val="nil"/>
                <w:bottom w:val="nil"/>
                <w:right w:val="nil"/>
                <w:between w:val="nil"/>
              </w:pBdr>
              <w:spacing w:before="60" w:after="60"/>
              <w:rPr>
                <w:color w:val="000000"/>
              </w:rPr>
            </w:pPr>
            <w:r w:rsidRPr="002D4939">
              <w:t>[  ] Diagnostic de la tuberculose contagieuse</w:t>
            </w:r>
          </w:p>
          <w:p w14:paraId="69507AC9" w14:textId="11203F85" w:rsidR="005E211E" w:rsidRPr="002D4939" w:rsidRDefault="00000000">
            <w:pPr>
              <w:pStyle w:val="P68B1DB1-Normal5"/>
              <w:pBdr>
                <w:top w:val="nil"/>
                <w:left w:val="nil"/>
                <w:bottom w:val="nil"/>
                <w:right w:val="nil"/>
                <w:between w:val="nil"/>
              </w:pBdr>
              <w:spacing w:before="60" w:after="60"/>
              <w:rPr>
                <w:color w:val="000000"/>
              </w:rPr>
            </w:pPr>
            <w:r w:rsidRPr="002D4939">
              <w:t>[  ] Diagnostic d</w:t>
            </w:r>
            <w:r w:rsidR="002D4939" w:rsidRPr="002D4939">
              <w:t>’</w:t>
            </w:r>
            <w:r w:rsidRPr="002D4939">
              <w:t>une infection tuberculeuse latente</w:t>
            </w:r>
          </w:p>
          <w:p w14:paraId="5DD34675" w14:textId="11CE39C1" w:rsidR="005E211E" w:rsidRPr="002D4939" w:rsidRDefault="00000000">
            <w:pPr>
              <w:pStyle w:val="P68B1DB1-Normal5"/>
              <w:pBdr>
                <w:top w:val="nil"/>
                <w:left w:val="nil"/>
                <w:bottom w:val="nil"/>
                <w:right w:val="nil"/>
                <w:between w:val="nil"/>
              </w:pBdr>
              <w:spacing w:before="60" w:after="60"/>
              <w:rPr>
                <w:color w:val="000000"/>
              </w:rPr>
            </w:pPr>
            <w:r w:rsidRPr="002D4939">
              <w:t>[  ] Traitement de l</w:t>
            </w:r>
            <w:r w:rsidR="002D4939" w:rsidRPr="002D4939">
              <w:t>’</w:t>
            </w:r>
            <w:r w:rsidRPr="002D4939">
              <w:t>infection tuberculeuse latente</w:t>
            </w:r>
          </w:p>
          <w:p w14:paraId="3456E294" w14:textId="5A8EB9F0" w:rsidR="005E211E" w:rsidRPr="002D4939" w:rsidRDefault="00000000">
            <w:pPr>
              <w:pStyle w:val="P68B1DB1-Normal5"/>
              <w:pBdr>
                <w:top w:val="nil"/>
                <w:left w:val="nil"/>
                <w:bottom w:val="nil"/>
                <w:right w:val="nil"/>
                <w:between w:val="nil"/>
              </w:pBdr>
              <w:spacing w:before="60" w:after="60"/>
              <w:rPr>
                <w:color w:val="000000"/>
              </w:rPr>
            </w:pPr>
            <w:r w:rsidRPr="002D4939">
              <w:t>[  ] Traitement de la tuberculose infectieuse</w:t>
            </w:r>
          </w:p>
          <w:p w14:paraId="52A7F313" w14:textId="094BFD43" w:rsidR="005E211E" w:rsidRPr="002D4939" w:rsidRDefault="00000000">
            <w:pPr>
              <w:pStyle w:val="P68B1DB1-Normal5"/>
              <w:pBdr>
                <w:top w:val="nil"/>
                <w:left w:val="nil"/>
                <w:bottom w:val="nil"/>
                <w:right w:val="nil"/>
                <w:between w:val="nil"/>
              </w:pBdr>
              <w:spacing w:before="60" w:after="60"/>
              <w:rPr>
                <w:color w:val="000000"/>
              </w:rPr>
            </w:pPr>
            <w:r w:rsidRPr="002D4939">
              <w:t>[  ] Prise en charge syndromique des autres maladies respiratoires</w:t>
            </w:r>
          </w:p>
          <w:p w14:paraId="231714BC" w14:textId="77777777" w:rsidR="005E211E" w:rsidRPr="002D4939" w:rsidRDefault="00000000">
            <w:pPr>
              <w:pStyle w:val="P68B1DB1-Normal5"/>
              <w:pBdr>
                <w:top w:val="nil"/>
                <w:left w:val="nil"/>
                <w:bottom w:val="nil"/>
                <w:right w:val="nil"/>
                <w:between w:val="nil"/>
              </w:pBdr>
              <w:spacing w:before="60" w:after="60"/>
              <w:rPr>
                <w:i/>
                <w:color w:val="000000"/>
              </w:rPr>
            </w:pPr>
            <w:r w:rsidRPr="002D4939">
              <w:t xml:space="preserve">[  ] Autre, </w:t>
            </w:r>
            <w:r w:rsidRPr="002D4939">
              <w:rPr>
                <w:i/>
              </w:rPr>
              <w:t>veuillez préciser___________________</w:t>
            </w:r>
            <w:r w:rsidRPr="002D4939">
              <w:t xml:space="preserve"> </w:t>
            </w:r>
          </w:p>
          <w:p w14:paraId="1AEEBB0F" w14:textId="77777777" w:rsidR="005E211E" w:rsidRPr="002D4939" w:rsidRDefault="005E211E">
            <w:pPr>
              <w:pBdr>
                <w:top w:val="nil"/>
                <w:left w:val="nil"/>
                <w:bottom w:val="nil"/>
                <w:right w:val="nil"/>
                <w:between w:val="nil"/>
              </w:pBdr>
              <w:spacing w:before="60" w:after="60"/>
              <w:rPr>
                <w:color w:val="000000"/>
              </w:rPr>
            </w:pPr>
          </w:p>
          <w:p w14:paraId="3E27A7D8" w14:textId="5127032F" w:rsidR="005E211E" w:rsidRPr="002D4939" w:rsidRDefault="00000000">
            <w:pPr>
              <w:pStyle w:val="P68B1DB1-ListParagraph29"/>
              <w:numPr>
                <w:ilvl w:val="0"/>
                <w:numId w:val="21"/>
              </w:numPr>
              <w:pBdr>
                <w:top w:val="nil"/>
                <w:left w:val="nil"/>
                <w:bottom w:val="nil"/>
                <w:right w:val="nil"/>
                <w:between w:val="nil"/>
              </w:pBdr>
              <w:spacing w:before="60" w:after="60"/>
              <w:rPr>
                <w:color w:val="000000"/>
              </w:rPr>
            </w:pPr>
            <w:r w:rsidRPr="002D4939">
              <w:rPr>
                <w:b/>
              </w:rPr>
              <w:t>Interventions en santé respiratoire</w:t>
            </w:r>
            <w:r w:rsidRPr="002D4939">
              <w:t xml:space="preserve"> </w:t>
            </w:r>
          </w:p>
          <w:p w14:paraId="2B02D92A" w14:textId="3B8874EA" w:rsidR="005E211E" w:rsidRPr="002D4939" w:rsidRDefault="00000000">
            <w:pPr>
              <w:pStyle w:val="P68B1DB1-Normal5"/>
              <w:pBdr>
                <w:top w:val="nil"/>
                <w:left w:val="nil"/>
                <w:bottom w:val="nil"/>
                <w:right w:val="nil"/>
                <w:between w:val="nil"/>
              </w:pBdr>
              <w:spacing w:before="60" w:after="60"/>
              <w:rPr>
                <w:color w:val="000000"/>
              </w:rPr>
            </w:pPr>
            <w:r w:rsidRPr="002D4939">
              <w:t xml:space="preserve">[  ] Dépistage </w:t>
            </w:r>
          </w:p>
          <w:p w14:paraId="6EB383C6" w14:textId="5E7FA489" w:rsidR="005E211E" w:rsidRPr="002D4939" w:rsidRDefault="00000000">
            <w:pPr>
              <w:pStyle w:val="P68B1DB1-Normal5"/>
              <w:pBdr>
                <w:top w:val="nil"/>
                <w:left w:val="nil"/>
                <w:bottom w:val="nil"/>
                <w:right w:val="nil"/>
                <w:between w:val="nil"/>
              </w:pBdr>
              <w:spacing w:before="60" w:after="60"/>
            </w:pPr>
            <w:r w:rsidRPr="002D4939">
              <w:t>[  ] Diagnostic (préliminaire ou définitif),</w:t>
            </w:r>
            <w:r w:rsidRPr="002D4939">
              <w:rPr>
                <w:i/>
              </w:rPr>
              <w:t xml:space="preserve"> veuillez préciser___________________</w:t>
            </w:r>
            <w:r w:rsidRPr="002D4939">
              <w:t xml:space="preserve">                                                                                    </w:t>
            </w:r>
          </w:p>
          <w:p w14:paraId="46DBCE14" w14:textId="438E34FB" w:rsidR="005E211E" w:rsidRPr="002D4939" w:rsidRDefault="00000000">
            <w:pPr>
              <w:pStyle w:val="P68B1DB1-Normal5"/>
              <w:pBdr>
                <w:top w:val="nil"/>
                <w:left w:val="nil"/>
                <w:bottom w:val="nil"/>
                <w:right w:val="nil"/>
                <w:between w:val="nil"/>
              </w:pBdr>
              <w:spacing w:before="60" w:after="60"/>
              <w:rPr>
                <w:color w:val="000000"/>
              </w:rPr>
            </w:pPr>
            <w:r w:rsidRPr="002D4939">
              <w:t xml:space="preserve">[  ] Traitement, </w:t>
            </w:r>
            <w:r w:rsidRPr="002D4939">
              <w:rPr>
                <w:i/>
              </w:rPr>
              <w:t>veuillez préciser___________________</w:t>
            </w:r>
            <w:r w:rsidRPr="002D4939">
              <w:t xml:space="preserve">                                                                                   </w:t>
            </w:r>
          </w:p>
          <w:p w14:paraId="7BF3F051" w14:textId="3F43DE52" w:rsidR="005E211E" w:rsidRPr="002D4939" w:rsidRDefault="00000000">
            <w:pPr>
              <w:pStyle w:val="P68B1DB1-Normal5"/>
              <w:pBdr>
                <w:top w:val="nil"/>
                <w:left w:val="nil"/>
                <w:bottom w:val="nil"/>
                <w:right w:val="nil"/>
                <w:between w:val="nil"/>
              </w:pBdr>
              <w:spacing w:before="60" w:after="60"/>
            </w:pPr>
            <w:r w:rsidRPr="002D4939">
              <w:t xml:space="preserve">[  ] Approches préventives, </w:t>
            </w:r>
            <w:r w:rsidRPr="002D4939">
              <w:rPr>
                <w:i/>
              </w:rPr>
              <w:t>veuillez préciser___________________</w:t>
            </w:r>
            <w:r w:rsidRPr="002D4939">
              <w:t xml:space="preserve">                                                                                                                                                       </w:t>
            </w:r>
          </w:p>
          <w:p w14:paraId="741250C3" w14:textId="59B55E5D" w:rsidR="005E211E" w:rsidRPr="002D4939" w:rsidRDefault="00000000">
            <w:pPr>
              <w:pStyle w:val="P68B1DB1-Normal5"/>
              <w:pBdr>
                <w:top w:val="nil"/>
                <w:left w:val="nil"/>
                <w:bottom w:val="nil"/>
                <w:right w:val="nil"/>
                <w:between w:val="nil"/>
              </w:pBdr>
              <w:spacing w:before="60" w:after="60"/>
            </w:pPr>
            <w:r w:rsidRPr="002D4939">
              <w:t xml:space="preserve">[  ] Promotion de la santé respiratoire, p. ex. le sevrage tabagique, la vaccination </w:t>
            </w:r>
          </w:p>
          <w:p w14:paraId="4B9C5D83" w14:textId="77777777" w:rsidR="005E211E" w:rsidRPr="002D4939" w:rsidRDefault="00000000">
            <w:pPr>
              <w:pStyle w:val="P68B1DB1-Normal5"/>
              <w:pBdr>
                <w:top w:val="nil"/>
                <w:left w:val="nil"/>
                <w:bottom w:val="nil"/>
                <w:right w:val="nil"/>
                <w:between w:val="nil"/>
              </w:pBdr>
              <w:spacing w:before="60" w:after="60"/>
            </w:pPr>
            <w:r w:rsidRPr="002D4939">
              <w:t xml:space="preserve">[  ] Réadaptation respiratoire, </w:t>
            </w:r>
            <w:r w:rsidRPr="002D4939">
              <w:rPr>
                <w:i/>
              </w:rPr>
              <w:t>veuillez spécifier___________________</w:t>
            </w:r>
            <w:r w:rsidRPr="002D4939">
              <w:t xml:space="preserve">                                                                                                                                                       </w:t>
            </w:r>
          </w:p>
          <w:p w14:paraId="164331A0" w14:textId="13E987F8" w:rsidR="005E211E" w:rsidRPr="002D4939" w:rsidRDefault="00000000">
            <w:pPr>
              <w:pStyle w:val="P68B1DB1-Normal5"/>
              <w:pBdr>
                <w:top w:val="nil"/>
                <w:left w:val="nil"/>
                <w:bottom w:val="nil"/>
                <w:right w:val="nil"/>
                <w:between w:val="nil"/>
              </w:pBdr>
              <w:spacing w:before="60" w:after="60"/>
              <w:rPr>
                <w:color w:val="000000"/>
              </w:rPr>
            </w:pPr>
            <w:r w:rsidRPr="002D4939">
              <w:t xml:space="preserve">[  ] Autre, </w:t>
            </w:r>
            <w:r w:rsidRPr="002D4939">
              <w:rPr>
                <w:i/>
              </w:rPr>
              <w:t>veuillez préciser___________________</w:t>
            </w:r>
            <w:r w:rsidRPr="002D4939">
              <w:t xml:space="preserve"> </w:t>
            </w:r>
          </w:p>
          <w:p w14:paraId="70220CD2" w14:textId="2AA3B2EC" w:rsidR="005E211E" w:rsidRPr="002D4939" w:rsidRDefault="005E211E">
            <w:pPr>
              <w:pBdr>
                <w:top w:val="nil"/>
                <w:left w:val="nil"/>
                <w:bottom w:val="nil"/>
                <w:right w:val="nil"/>
                <w:between w:val="nil"/>
              </w:pBdr>
              <w:spacing w:before="60" w:after="60"/>
              <w:rPr>
                <w:i/>
                <w:color w:val="000000"/>
              </w:rPr>
            </w:pPr>
          </w:p>
        </w:tc>
      </w:tr>
    </w:tbl>
    <w:p w14:paraId="035D12B2" w14:textId="77777777" w:rsidR="005E211E" w:rsidRPr="002D4939" w:rsidRDefault="005E211E">
      <w:pPr>
        <w:spacing w:after="0"/>
      </w:pPr>
    </w:p>
    <w:p w14:paraId="5670F11E" w14:textId="1A7AE9E4" w:rsidR="005E211E" w:rsidRPr="002D4939" w:rsidRDefault="005E211E">
      <w:pPr>
        <w:spacing w:after="0"/>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1B9AA96F" w14:textId="77777777">
        <w:tc>
          <w:tcPr>
            <w:tcW w:w="9628" w:type="dxa"/>
            <w:shd w:val="clear" w:color="auto" w:fill="D9D9D9" w:themeFill="background1" w:themeFillShade="D9"/>
          </w:tcPr>
          <w:p w14:paraId="672005AF" w14:textId="0111E1D2" w:rsidR="005E211E" w:rsidRPr="002D4939" w:rsidRDefault="00000000">
            <w:pPr>
              <w:pStyle w:val="P68B1DB1-Normal4"/>
              <w:pBdr>
                <w:top w:val="nil"/>
                <w:left w:val="nil"/>
                <w:bottom w:val="nil"/>
                <w:right w:val="nil"/>
                <w:between w:val="nil"/>
              </w:pBdr>
              <w:spacing w:before="60"/>
              <w:rPr>
                <w:color w:val="000000"/>
              </w:rPr>
            </w:pPr>
            <w:r w:rsidRPr="002D4939">
              <w:t>3.6 Résumé</w:t>
            </w:r>
          </w:p>
          <w:p w14:paraId="5286F905" w14:textId="17AF53FD" w:rsidR="005E211E" w:rsidRPr="002D4939" w:rsidRDefault="00000000">
            <w:pPr>
              <w:pStyle w:val="P68B1DB1-Normal5"/>
              <w:pBdr>
                <w:top w:val="nil"/>
                <w:left w:val="nil"/>
                <w:bottom w:val="nil"/>
                <w:right w:val="nil"/>
                <w:between w:val="nil"/>
              </w:pBdr>
              <w:jc w:val="both"/>
              <w:rPr>
                <w:color w:val="000000"/>
              </w:rPr>
            </w:pPr>
            <w:r w:rsidRPr="002D4939">
              <w:t>Faites un bref résumé de la proposition. Indiquez la raison justifiant votre proposition, une description de votre intervention et, en fonction du domaine d</w:t>
            </w:r>
            <w:r w:rsidR="002D4939" w:rsidRPr="002D4939">
              <w:t>’</w:t>
            </w:r>
            <w:r w:rsidRPr="002D4939">
              <w:t>intervention de votre projet, décrivez la contribution potentielle de votre projet à l</w:t>
            </w:r>
            <w:r w:rsidR="002D4939" w:rsidRPr="002D4939">
              <w:t>’</w:t>
            </w:r>
            <w:r w:rsidRPr="002D4939">
              <w:t>amélioration de la détection et du traitement de la tuberculose et d</w:t>
            </w:r>
            <w:r w:rsidR="002D4939" w:rsidRPr="002D4939">
              <w:t>’</w:t>
            </w:r>
            <w:r w:rsidRPr="002D4939">
              <w:t>autres maladies respiratoires.</w:t>
            </w:r>
          </w:p>
          <w:p w14:paraId="1F0C049E" w14:textId="77777777" w:rsidR="005E211E" w:rsidRPr="002D4939" w:rsidRDefault="005E211E">
            <w:pPr>
              <w:pBdr>
                <w:top w:val="nil"/>
                <w:left w:val="nil"/>
                <w:bottom w:val="nil"/>
                <w:right w:val="nil"/>
                <w:between w:val="nil"/>
              </w:pBdr>
              <w:rPr>
                <w:color w:val="000000"/>
                <w:sz w:val="10"/>
              </w:rPr>
            </w:pPr>
          </w:p>
          <w:p w14:paraId="2B19E609" w14:textId="77777777" w:rsidR="005E211E" w:rsidRPr="002D4939" w:rsidRDefault="00000000">
            <w:pPr>
              <w:pStyle w:val="P68B1DB1-Normal26"/>
              <w:pBdr>
                <w:top w:val="nil"/>
                <w:left w:val="nil"/>
                <w:bottom w:val="nil"/>
                <w:right w:val="nil"/>
                <w:between w:val="nil"/>
              </w:pBdr>
              <w:spacing w:after="120"/>
              <w:rPr>
                <w:color w:val="00B0F0"/>
              </w:rPr>
            </w:pPr>
            <w:r w:rsidRPr="002D4939">
              <w:t>2 000 caractères maximum (espaces compris)</w:t>
            </w:r>
          </w:p>
        </w:tc>
      </w:tr>
      <w:tr w:rsidR="005E211E" w:rsidRPr="002D4939" w14:paraId="2EF1E113" w14:textId="77777777">
        <w:trPr>
          <w:trHeight w:val="173"/>
        </w:trPr>
        <w:tc>
          <w:tcPr>
            <w:tcW w:w="9628" w:type="dxa"/>
          </w:tcPr>
          <w:p w14:paraId="1762C9B7" w14:textId="77777777" w:rsidR="005E211E" w:rsidRPr="002D4939" w:rsidRDefault="005E211E">
            <w:pPr>
              <w:pBdr>
                <w:top w:val="nil"/>
                <w:left w:val="nil"/>
                <w:bottom w:val="nil"/>
                <w:right w:val="nil"/>
                <w:between w:val="nil"/>
              </w:pBdr>
              <w:rPr>
                <w:color w:val="00B0F0"/>
              </w:rPr>
            </w:pPr>
          </w:p>
          <w:p w14:paraId="43E12269" w14:textId="77777777" w:rsidR="005E211E" w:rsidRPr="002D4939" w:rsidRDefault="005E211E">
            <w:pPr>
              <w:pBdr>
                <w:top w:val="nil"/>
                <w:left w:val="nil"/>
                <w:bottom w:val="nil"/>
                <w:right w:val="nil"/>
                <w:between w:val="nil"/>
              </w:pBdr>
              <w:rPr>
                <w:color w:val="00B0F0"/>
              </w:rPr>
            </w:pPr>
          </w:p>
        </w:tc>
      </w:tr>
    </w:tbl>
    <w:p w14:paraId="52D55D8A" w14:textId="77777777" w:rsidR="005E211E" w:rsidRPr="002D4939" w:rsidRDefault="005E211E">
      <w:pPr>
        <w:pStyle w:val="Heading1"/>
      </w:pPr>
    </w:p>
    <w:p w14:paraId="64DAF822" w14:textId="77777777" w:rsidR="005E211E" w:rsidRPr="002D4939" w:rsidRDefault="00000000">
      <w:pPr>
        <w:rPr>
          <w:b/>
          <w:color w:val="2E75B5"/>
          <w:sz w:val="32"/>
          <w:u w:val="single"/>
        </w:rPr>
      </w:pPr>
      <w:r w:rsidRPr="002D4939">
        <w:br w:type="page"/>
      </w:r>
    </w:p>
    <w:p w14:paraId="105461F5" w14:textId="5E726008" w:rsidR="005E211E" w:rsidRPr="002D4939" w:rsidRDefault="00000000">
      <w:pPr>
        <w:pStyle w:val="Heading1"/>
      </w:pPr>
      <w:r w:rsidRPr="002D4939">
        <w:lastRenderedPageBreak/>
        <w:t>Section 4 - Description de la proposition</w:t>
      </w:r>
    </w:p>
    <w:p w14:paraId="57A5CB18"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D9D9D9" w:themeFill="background1" w:themeFillShade="D9"/>
        <w:tblLayout w:type="fixed"/>
        <w:tblLook w:val="0400" w:firstRow="0" w:lastRow="0" w:firstColumn="0" w:lastColumn="0" w:noHBand="0" w:noVBand="1"/>
      </w:tblPr>
      <w:tblGrid>
        <w:gridCol w:w="9628"/>
      </w:tblGrid>
      <w:tr w:rsidR="005E211E" w:rsidRPr="002D4939" w14:paraId="3D6BDFDF" w14:textId="77777777">
        <w:tc>
          <w:tcPr>
            <w:tcW w:w="9628" w:type="dxa"/>
            <w:shd w:val="clear" w:color="auto" w:fill="D9D9D9" w:themeFill="background1" w:themeFillShade="D9"/>
          </w:tcPr>
          <w:p w14:paraId="41E03501" w14:textId="4F992A02" w:rsidR="005E211E" w:rsidRPr="002D4939" w:rsidRDefault="00000000">
            <w:pPr>
              <w:pStyle w:val="P68B1DB1-Normal4"/>
              <w:widowControl w:val="0"/>
              <w:spacing w:before="159"/>
              <w:jc w:val="both"/>
              <w:rPr>
                <w:color w:val="000000"/>
              </w:rPr>
            </w:pPr>
            <w:r w:rsidRPr="002D4939">
              <w:t>4.0 Contexte et énoncé du problème</w:t>
            </w:r>
          </w:p>
          <w:p w14:paraId="515E2EEB" w14:textId="4CFBA536" w:rsidR="005E211E" w:rsidRPr="002D4939" w:rsidRDefault="00000000">
            <w:pPr>
              <w:pStyle w:val="P68B1DB1-Normal5"/>
              <w:pBdr>
                <w:top w:val="nil"/>
                <w:left w:val="nil"/>
                <w:bottom w:val="nil"/>
                <w:right w:val="nil"/>
                <w:between w:val="nil"/>
              </w:pBdr>
              <w:rPr>
                <w:color w:val="000000"/>
              </w:rPr>
            </w:pPr>
            <w:r w:rsidRPr="002D4939">
              <w:t>Dans cette section, pensez à inclure les informations suivantes sur votre projet :</w:t>
            </w:r>
          </w:p>
          <w:p w14:paraId="7E68BF57" w14:textId="61940AE2" w:rsidR="005E211E" w:rsidRPr="002D4939" w:rsidRDefault="00000000">
            <w:pPr>
              <w:pStyle w:val="P68B1DB1-Normal5"/>
              <w:numPr>
                <w:ilvl w:val="0"/>
                <w:numId w:val="2"/>
              </w:numPr>
              <w:pBdr>
                <w:top w:val="nil"/>
                <w:left w:val="nil"/>
                <w:bottom w:val="nil"/>
                <w:right w:val="nil"/>
                <w:between w:val="nil"/>
              </w:pBdr>
              <w:spacing w:before="60" w:line="276" w:lineRule="auto"/>
              <w:rPr>
                <w:color w:val="000000"/>
              </w:rPr>
            </w:pPr>
            <w:r w:rsidRPr="002D4939">
              <w:t>Les caractéristiques géographiques et démographiques du lieu où le projet proposé sera mis en œuvre, et de la population spécifique que vous ciblez pour votre intervention ;</w:t>
            </w:r>
          </w:p>
          <w:p w14:paraId="57FA9DC5" w14:textId="783FBEAA" w:rsidR="005E211E" w:rsidRPr="002D4939" w:rsidRDefault="00000000">
            <w:pPr>
              <w:pStyle w:val="P68B1DB1-Normal5"/>
              <w:numPr>
                <w:ilvl w:val="0"/>
                <w:numId w:val="2"/>
              </w:numPr>
              <w:pBdr>
                <w:top w:val="nil"/>
                <w:left w:val="nil"/>
                <w:bottom w:val="nil"/>
                <w:right w:val="nil"/>
                <w:between w:val="nil"/>
              </w:pBdr>
              <w:spacing w:before="60" w:line="276" w:lineRule="auto"/>
              <w:rPr>
                <w:color w:val="000000"/>
              </w:rPr>
            </w:pPr>
            <w:r w:rsidRPr="002D4939">
              <w:t>L</w:t>
            </w:r>
            <w:r w:rsidR="002D4939" w:rsidRPr="002D4939">
              <w:t>’</w:t>
            </w:r>
            <w:r w:rsidRPr="002D4939">
              <w:t>épidémiologie de la tuberculose, y compris nombre de personnes chez qui la tuberculose a été diagnostiquée, en cours de traitement et traitées avec succès dans le domaine du projet que vous proposez ;</w:t>
            </w:r>
          </w:p>
          <w:p w14:paraId="253AD91F" w14:textId="69069707" w:rsidR="005E211E" w:rsidRPr="002D4939" w:rsidRDefault="00000000">
            <w:pPr>
              <w:pStyle w:val="P68B1DB1-Normal5"/>
              <w:numPr>
                <w:ilvl w:val="0"/>
                <w:numId w:val="2"/>
              </w:numPr>
              <w:pBdr>
                <w:top w:val="nil"/>
                <w:left w:val="nil"/>
                <w:bottom w:val="nil"/>
                <w:right w:val="nil"/>
                <w:between w:val="nil"/>
              </w:pBdr>
              <w:spacing w:before="60" w:line="276" w:lineRule="auto"/>
              <w:rPr>
                <w:color w:val="000000"/>
              </w:rPr>
            </w:pPr>
            <w:r w:rsidRPr="002D4939">
              <w:t>L</w:t>
            </w:r>
            <w:r w:rsidR="002D4939" w:rsidRPr="002D4939">
              <w:t>’</w:t>
            </w:r>
            <w:r w:rsidRPr="002D4939">
              <w:t xml:space="preserve">épidémiologie ou les informations contextuelles pour le ou les autres maladies pulmonaires/services de santé respiratoire qui seront intégrés aux services de lutte contre la tuberculose ; </w:t>
            </w:r>
          </w:p>
          <w:p w14:paraId="60F65B2F" w14:textId="22CBFCD3" w:rsidR="005E211E" w:rsidRPr="002D4939" w:rsidRDefault="00000000">
            <w:pPr>
              <w:pStyle w:val="P68B1DB1-Normal5"/>
              <w:numPr>
                <w:ilvl w:val="0"/>
                <w:numId w:val="2"/>
              </w:numPr>
              <w:pBdr>
                <w:top w:val="nil"/>
                <w:left w:val="nil"/>
                <w:bottom w:val="nil"/>
                <w:right w:val="nil"/>
                <w:between w:val="nil"/>
              </w:pBdr>
              <w:spacing w:line="276" w:lineRule="auto"/>
              <w:rPr>
                <w:color w:val="000000"/>
              </w:rPr>
            </w:pPr>
            <w:r w:rsidRPr="002D4939">
              <w:t>Les lignes directrices ou politiques existantes, p. ex. l</w:t>
            </w:r>
            <w:r w:rsidR="002D4939" w:rsidRPr="002D4939">
              <w:t>’</w:t>
            </w:r>
            <w:r w:rsidRPr="002D4939">
              <w:t>Approche pratique de la santé respiratoire (APSR) dans le pays et l</w:t>
            </w:r>
            <w:r w:rsidR="002D4939" w:rsidRPr="002D4939">
              <w:t>’</w:t>
            </w:r>
            <w:r w:rsidRPr="002D4939">
              <w:t>étendue de leur mise en œuvre aux niveaux national et régional</w:t>
            </w:r>
          </w:p>
          <w:p w14:paraId="1DF3CB3F" w14:textId="444C6BFE" w:rsidR="005E211E" w:rsidRPr="002D4939" w:rsidRDefault="00000000">
            <w:pPr>
              <w:pStyle w:val="P68B1DB1-Normal5"/>
              <w:numPr>
                <w:ilvl w:val="0"/>
                <w:numId w:val="2"/>
              </w:numPr>
              <w:pBdr>
                <w:top w:val="nil"/>
                <w:left w:val="nil"/>
                <w:bottom w:val="nil"/>
                <w:right w:val="nil"/>
                <w:between w:val="nil"/>
              </w:pBdr>
              <w:spacing w:line="276" w:lineRule="auto"/>
              <w:rPr>
                <w:color w:val="000000"/>
              </w:rPr>
            </w:pPr>
            <w:r w:rsidRPr="002D4939">
              <w:t xml:space="preserve">Exemples existants de </w:t>
            </w:r>
            <w:r w:rsidRPr="002D4939">
              <w:rPr>
                <w:i/>
              </w:rPr>
              <w:t>PSI</w:t>
            </w:r>
            <w:r w:rsidRPr="002D4939">
              <w:t xml:space="preserve"> pour la lutte contre la tuberculose et pour la promotion de la santé respiratoire dans la région où vous travaillerez, en particulier au niveau des soins primaires et de proximité.</w:t>
            </w:r>
          </w:p>
          <w:p w14:paraId="2E1D6689" w14:textId="3B90E52F" w:rsidR="005E211E" w:rsidRPr="002D4939" w:rsidRDefault="00000000">
            <w:pPr>
              <w:pStyle w:val="P68B1DB1-Normal5"/>
              <w:numPr>
                <w:ilvl w:val="0"/>
                <w:numId w:val="2"/>
              </w:numPr>
              <w:pBdr>
                <w:top w:val="nil"/>
                <w:left w:val="nil"/>
                <w:bottom w:val="nil"/>
                <w:right w:val="nil"/>
                <w:between w:val="nil"/>
              </w:pBdr>
              <w:spacing w:line="276" w:lineRule="auto"/>
              <w:rPr>
                <w:color w:val="000000"/>
              </w:rPr>
            </w:pPr>
            <w:r w:rsidRPr="002D4939">
              <w:t xml:space="preserve">La raison </w:t>
            </w:r>
            <w:r w:rsidR="002D4939" w:rsidRPr="002D4939">
              <w:t>justifiant l’intégration</w:t>
            </w:r>
            <w:r w:rsidRPr="002D4939">
              <w:t xml:space="preserve"> des services. </w:t>
            </w:r>
          </w:p>
          <w:p w14:paraId="71DF4FF0" w14:textId="3AE11A44" w:rsidR="005E211E" w:rsidRPr="002D4939" w:rsidRDefault="00000000">
            <w:pPr>
              <w:pStyle w:val="P68B1DB1-Normal5"/>
              <w:numPr>
                <w:ilvl w:val="0"/>
                <w:numId w:val="2"/>
              </w:numPr>
              <w:pBdr>
                <w:top w:val="nil"/>
                <w:left w:val="nil"/>
                <w:bottom w:val="nil"/>
                <w:right w:val="nil"/>
                <w:between w:val="nil"/>
              </w:pBdr>
              <w:spacing w:line="276" w:lineRule="auto"/>
              <w:rPr>
                <w:color w:val="000000"/>
              </w:rPr>
            </w:pPr>
            <w:r w:rsidRPr="002D4939">
              <w:t>Les obstacles et les difficultés que l</w:t>
            </w:r>
            <w:r w:rsidR="002D4939" w:rsidRPr="002D4939">
              <w:t>’</w:t>
            </w:r>
            <w:r w:rsidRPr="002D4939">
              <w:t>intégration des services permettra de surmonter pour les personnes nécessitant des soins, en particulier au niveau des soins primaires.</w:t>
            </w:r>
          </w:p>
          <w:p w14:paraId="56BCE61B" w14:textId="2B5C7B2A" w:rsidR="005E211E" w:rsidRPr="002D4939" w:rsidRDefault="00000000">
            <w:pPr>
              <w:pStyle w:val="P68B1DB1-Normal5"/>
              <w:numPr>
                <w:ilvl w:val="0"/>
                <w:numId w:val="2"/>
              </w:numPr>
              <w:pBdr>
                <w:top w:val="nil"/>
                <w:left w:val="nil"/>
                <w:bottom w:val="nil"/>
                <w:right w:val="nil"/>
                <w:between w:val="nil"/>
              </w:pBdr>
              <w:spacing w:line="276" w:lineRule="auto"/>
              <w:rPr>
                <w:color w:val="000000"/>
              </w:rPr>
            </w:pPr>
            <w:r w:rsidRPr="002D4939">
              <w:t>Les avantages potentiels de l</w:t>
            </w:r>
            <w:r w:rsidR="002D4939" w:rsidRPr="002D4939">
              <w:t>’</w:t>
            </w:r>
            <w:r w:rsidRPr="002D4939">
              <w:t>intégration des services.</w:t>
            </w:r>
          </w:p>
          <w:p w14:paraId="6D60BCF9" w14:textId="506EE347" w:rsidR="005E211E" w:rsidRPr="002D4939" w:rsidRDefault="005E211E">
            <w:pPr>
              <w:pBdr>
                <w:top w:val="nil"/>
                <w:left w:val="nil"/>
                <w:bottom w:val="nil"/>
                <w:right w:val="nil"/>
                <w:between w:val="nil"/>
              </w:pBdr>
              <w:ind w:left="720"/>
              <w:rPr>
                <w:color w:val="000000"/>
              </w:rPr>
            </w:pPr>
          </w:p>
          <w:p w14:paraId="68DE90F4" w14:textId="4D46176A" w:rsidR="005E211E" w:rsidRPr="002D4939" w:rsidRDefault="00000000">
            <w:pPr>
              <w:pStyle w:val="P68B1DB1-Normal30"/>
              <w:pBdr>
                <w:top w:val="nil"/>
                <w:left w:val="nil"/>
                <w:bottom w:val="nil"/>
                <w:right w:val="nil"/>
                <w:between w:val="nil"/>
              </w:pBdr>
              <w:spacing w:after="60"/>
              <w:rPr>
                <w:b/>
              </w:rPr>
            </w:pPr>
            <w:r w:rsidRPr="002D4939">
              <w:t>4 000 caractères maximum (espaces compris)</w:t>
            </w:r>
          </w:p>
        </w:tc>
      </w:tr>
      <w:tr w:rsidR="005E211E" w:rsidRPr="002D4939" w14:paraId="6EFE5056" w14:textId="77777777">
        <w:trPr>
          <w:trHeight w:val="300"/>
        </w:trPr>
        <w:tc>
          <w:tcPr>
            <w:tcW w:w="9628" w:type="dxa"/>
            <w:shd w:val="clear" w:color="auto" w:fill="FFFFFF" w:themeFill="background1"/>
          </w:tcPr>
          <w:p w14:paraId="4C443067" w14:textId="77777777" w:rsidR="005E211E" w:rsidRPr="002D4939" w:rsidRDefault="005E211E">
            <w:pPr>
              <w:pBdr>
                <w:top w:val="nil"/>
                <w:left w:val="nil"/>
                <w:bottom w:val="nil"/>
                <w:right w:val="nil"/>
                <w:between w:val="nil"/>
              </w:pBdr>
              <w:rPr>
                <w:color w:val="000000"/>
              </w:rPr>
            </w:pPr>
          </w:p>
          <w:p w14:paraId="43249F41" w14:textId="77777777" w:rsidR="005E211E" w:rsidRPr="002D4939" w:rsidRDefault="005E211E">
            <w:pPr>
              <w:pBdr>
                <w:top w:val="nil"/>
                <w:left w:val="nil"/>
                <w:bottom w:val="nil"/>
                <w:right w:val="nil"/>
                <w:between w:val="nil"/>
              </w:pBdr>
              <w:rPr>
                <w:color w:val="000000"/>
              </w:rPr>
            </w:pPr>
          </w:p>
        </w:tc>
      </w:tr>
    </w:tbl>
    <w:p w14:paraId="5E69F21A" w14:textId="2179A983" w:rsidR="005E211E" w:rsidRPr="002D4939" w:rsidRDefault="005E211E">
      <w:pPr>
        <w:pBdr>
          <w:top w:val="nil"/>
          <w:left w:val="nil"/>
          <w:bottom w:val="nil"/>
          <w:right w:val="nil"/>
          <w:between w:val="nil"/>
        </w:pBdr>
        <w:spacing w:after="0" w:line="240" w:lineRule="auto"/>
        <w:rPr>
          <w:color w:val="000000"/>
        </w:rPr>
      </w:pPr>
    </w:p>
    <w:p w14:paraId="41DF9120" w14:textId="38CF4820" w:rsidR="005E211E" w:rsidRPr="002D4939" w:rsidRDefault="005E211E">
      <w:pPr>
        <w:pBdr>
          <w:top w:val="nil"/>
          <w:left w:val="nil"/>
          <w:bottom w:val="nil"/>
          <w:right w:val="nil"/>
          <w:between w:val="nil"/>
        </w:pBdr>
        <w:spacing w:after="0" w:line="240" w:lineRule="auto"/>
        <w:rPr>
          <w:color w:val="000000"/>
        </w:rPr>
      </w:pPr>
    </w:p>
    <w:p w14:paraId="2F9893F2" w14:textId="36773BDD"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D9D9D9" w:themeFill="background1" w:themeFillShade="D9"/>
        <w:tblLayout w:type="fixed"/>
        <w:tblLook w:val="0400" w:firstRow="0" w:lastRow="0" w:firstColumn="0" w:lastColumn="0" w:noHBand="0" w:noVBand="1"/>
      </w:tblPr>
      <w:tblGrid>
        <w:gridCol w:w="9628"/>
      </w:tblGrid>
      <w:tr w:rsidR="005E211E" w:rsidRPr="002D4939" w14:paraId="494B78A6" w14:textId="77777777">
        <w:tc>
          <w:tcPr>
            <w:tcW w:w="9628" w:type="dxa"/>
            <w:shd w:val="clear" w:color="auto" w:fill="D9D9D9" w:themeFill="background1" w:themeFillShade="D9"/>
          </w:tcPr>
          <w:p w14:paraId="4144737E" w14:textId="0B89242F" w:rsidR="005E211E" w:rsidRPr="002D4939" w:rsidRDefault="00000000">
            <w:pPr>
              <w:pStyle w:val="P68B1DB1-Normal4"/>
              <w:widowControl w:val="0"/>
              <w:spacing w:before="159"/>
              <w:jc w:val="both"/>
              <w:rPr>
                <w:color w:val="000000"/>
              </w:rPr>
            </w:pPr>
            <w:r w:rsidRPr="002D4939">
              <w:t xml:space="preserve">4.1 Modèle PSI </w:t>
            </w:r>
          </w:p>
          <w:p w14:paraId="2518A3B1" w14:textId="602AF209" w:rsidR="005E211E" w:rsidRPr="002D4939" w:rsidRDefault="00000000">
            <w:pPr>
              <w:pStyle w:val="P68B1DB1-Normal5"/>
              <w:pBdr>
                <w:top w:val="nil"/>
                <w:left w:val="nil"/>
                <w:bottom w:val="nil"/>
                <w:right w:val="nil"/>
                <w:between w:val="nil"/>
              </w:pBdr>
              <w:rPr>
                <w:color w:val="000000"/>
              </w:rPr>
            </w:pPr>
            <w:r w:rsidRPr="002D4939">
              <w:t>Décrivez le modèle (approche) que vous proposez pour l</w:t>
            </w:r>
            <w:r w:rsidR="002D4939" w:rsidRPr="002D4939">
              <w:t>’</w:t>
            </w:r>
            <w:r w:rsidRPr="002D4939">
              <w:t xml:space="preserve">intégration des services. Pensez à inclure les éléments suivants dans votre réponse. </w:t>
            </w:r>
          </w:p>
          <w:p w14:paraId="6EBC5CE4" w14:textId="60936A8F" w:rsidR="005E211E" w:rsidRPr="002D4939" w:rsidRDefault="00000000">
            <w:pPr>
              <w:pStyle w:val="P68B1DB1-ListParagraph29"/>
              <w:numPr>
                <w:ilvl w:val="1"/>
                <w:numId w:val="3"/>
              </w:numPr>
              <w:pBdr>
                <w:top w:val="nil"/>
                <w:left w:val="nil"/>
                <w:bottom w:val="nil"/>
                <w:right w:val="nil"/>
                <w:between w:val="nil"/>
              </w:pBdr>
              <w:spacing w:line="360" w:lineRule="auto"/>
              <w:ind w:left="607"/>
              <w:rPr>
                <w:color w:val="000000"/>
              </w:rPr>
            </w:pPr>
            <w:r w:rsidRPr="002D4939">
              <w:t>Les partenaires avec lesquels vous travaillerez pour mettre en œuvre le projet.</w:t>
            </w:r>
          </w:p>
          <w:p w14:paraId="16CAD8B1" w14:textId="53637C58" w:rsidR="005E211E" w:rsidRPr="002D4939" w:rsidRDefault="00000000">
            <w:pPr>
              <w:pStyle w:val="P68B1DB1-ListParagraph29"/>
              <w:numPr>
                <w:ilvl w:val="1"/>
                <w:numId w:val="3"/>
              </w:numPr>
              <w:pBdr>
                <w:top w:val="nil"/>
                <w:left w:val="nil"/>
                <w:bottom w:val="nil"/>
                <w:right w:val="nil"/>
                <w:between w:val="nil"/>
              </w:pBdr>
              <w:spacing w:line="360" w:lineRule="auto"/>
              <w:ind w:left="607"/>
              <w:rPr>
                <w:color w:val="000000"/>
              </w:rPr>
            </w:pPr>
            <w:r w:rsidRPr="002D4939">
              <w:lastRenderedPageBreak/>
              <w:t>Les sites/lieux de PSI et la manière dont ils sont liés à la structure organisationnelle des services de santé existants. Préciser si les sites d</w:t>
            </w:r>
            <w:r w:rsidR="002D4939" w:rsidRPr="002D4939">
              <w:t>’</w:t>
            </w:r>
            <w:r w:rsidRPr="002D4939">
              <w:t xml:space="preserve">intervention sont des établissements publics, privés ou communautaires. </w:t>
            </w:r>
          </w:p>
          <w:p w14:paraId="4B54DAAD" w14:textId="2D3EBC73" w:rsidR="005E211E" w:rsidRPr="002D4939" w:rsidRDefault="00000000">
            <w:pPr>
              <w:pStyle w:val="P68B1DB1-ListParagraph29"/>
              <w:numPr>
                <w:ilvl w:val="1"/>
                <w:numId w:val="3"/>
              </w:numPr>
              <w:pBdr>
                <w:top w:val="nil"/>
                <w:left w:val="nil"/>
                <w:bottom w:val="nil"/>
                <w:right w:val="nil"/>
                <w:between w:val="nil"/>
              </w:pBdr>
              <w:spacing w:line="360" w:lineRule="auto"/>
              <w:ind w:left="607"/>
              <w:rPr>
                <w:color w:val="000000"/>
              </w:rPr>
            </w:pPr>
            <w:r w:rsidRPr="002D4939">
              <w:t xml:space="preserve">Décrire le parcours proposé aux patients pour accéder aux services de lutte contre la tuberculose et les autres maladies respiratoires non tuberculeuses. </w:t>
            </w:r>
          </w:p>
          <w:p w14:paraId="3FAC6163" w14:textId="40AF79D8" w:rsidR="005E211E" w:rsidRPr="002D4939" w:rsidRDefault="00000000">
            <w:pPr>
              <w:pStyle w:val="P68B1DB1-ListParagraph29"/>
              <w:numPr>
                <w:ilvl w:val="1"/>
                <w:numId w:val="3"/>
              </w:numPr>
              <w:pBdr>
                <w:top w:val="nil"/>
                <w:left w:val="nil"/>
                <w:bottom w:val="nil"/>
                <w:right w:val="nil"/>
                <w:between w:val="nil"/>
              </w:pBdr>
              <w:spacing w:line="360" w:lineRule="auto"/>
              <w:ind w:left="607"/>
              <w:rPr>
                <w:color w:val="000000"/>
              </w:rPr>
            </w:pPr>
            <w:r w:rsidRPr="002D4939">
              <w:t>Quel niveau d</w:t>
            </w:r>
            <w:r w:rsidR="002D4939" w:rsidRPr="002D4939">
              <w:t>’</w:t>
            </w:r>
            <w:r w:rsidRPr="002D4939">
              <w:t>intégration sera assuré au sein des différents services de santé : dépistage et orientation des patients, regroupement du dépistage et/ou regroupement du traitement ou de l</w:t>
            </w:r>
            <w:r w:rsidR="002D4939" w:rsidRPr="002D4939">
              <w:t>’</w:t>
            </w:r>
            <w:r w:rsidRPr="002D4939">
              <w:t xml:space="preserve">appui au traitement ? </w:t>
            </w:r>
          </w:p>
          <w:p w14:paraId="57729C51" w14:textId="77777777" w:rsidR="005E211E" w:rsidRPr="002D4939" w:rsidRDefault="005E211E">
            <w:pPr>
              <w:pBdr>
                <w:top w:val="nil"/>
                <w:left w:val="nil"/>
                <w:bottom w:val="nil"/>
                <w:right w:val="nil"/>
                <w:between w:val="nil"/>
              </w:pBdr>
              <w:spacing w:line="276" w:lineRule="auto"/>
              <w:rPr>
                <w:color w:val="000000"/>
                <w:sz w:val="10"/>
              </w:rPr>
            </w:pPr>
          </w:p>
          <w:p w14:paraId="62E3BE3E" w14:textId="77777777" w:rsidR="005E211E" w:rsidRPr="002D4939" w:rsidRDefault="005E211E">
            <w:pPr>
              <w:pBdr>
                <w:top w:val="nil"/>
                <w:left w:val="nil"/>
                <w:bottom w:val="nil"/>
                <w:right w:val="nil"/>
                <w:between w:val="nil"/>
              </w:pBdr>
              <w:rPr>
                <w:color w:val="000000"/>
                <w:sz w:val="10"/>
              </w:rPr>
            </w:pPr>
          </w:p>
          <w:p w14:paraId="5606432A" w14:textId="14FD1554" w:rsidR="005E211E" w:rsidRPr="002D4939" w:rsidRDefault="00000000">
            <w:pPr>
              <w:pStyle w:val="P68B1DB1-Normal26"/>
              <w:pBdr>
                <w:top w:val="nil"/>
                <w:left w:val="nil"/>
                <w:bottom w:val="nil"/>
                <w:right w:val="nil"/>
                <w:between w:val="nil"/>
              </w:pBdr>
              <w:spacing w:after="60"/>
              <w:rPr>
                <w:b/>
              </w:rPr>
            </w:pPr>
            <w:r w:rsidRPr="002D4939">
              <w:rPr>
                <w:highlight w:val="yellow"/>
              </w:rPr>
              <w:t>4 000 caractères maximum (espaces compris)</w:t>
            </w:r>
          </w:p>
        </w:tc>
      </w:tr>
      <w:tr w:rsidR="005E211E" w:rsidRPr="002D4939" w14:paraId="1A7EC6D7" w14:textId="77777777">
        <w:trPr>
          <w:trHeight w:val="300"/>
        </w:trPr>
        <w:tc>
          <w:tcPr>
            <w:tcW w:w="9628" w:type="dxa"/>
            <w:shd w:val="clear" w:color="auto" w:fill="FFFFFF" w:themeFill="background1"/>
          </w:tcPr>
          <w:p w14:paraId="6F6062B3" w14:textId="77777777" w:rsidR="005E211E" w:rsidRPr="002D4939" w:rsidRDefault="005E211E">
            <w:pPr>
              <w:pBdr>
                <w:top w:val="nil"/>
                <w:left w:val="nil"/>
                <w:bottom w:val="nil"/>
                <w:right w:val="nil"/>
                <w:between w:val="nil"/>
              </w:pBdr>
              <w:rPr>
                <w:color w:val="000000"/>
              </w:rPr>
            </w:pPr>
          </w:p>
          <w:p w14:paraId="5FB76A88" w14:textId="77777777" w:rsidR="005E211E" w:rsidRPr="002D4939" w:rsidRDefault="005E211E">
            <w:pPr>
              <w:pBdr>
                <w:top w:val="nil"/>
                <w:left w:val="nil"/>
                <w:bottom w:val="nil"/>
                <w:right w:val="nil"/>
                <w:between w:val="nil"/>
              </w:pBdr>
              <w:rPr>
                <w:color w:val="000000"/>
              </w:rPr>
            </w:pPr>
          </w:p>
        </w:tc>
      </w:tr>
    </w:tbl>
    <w:p w14:paraId="7B4AEBE3" w14:textId="0448671E" w:rsidR="005E211E" w:rsidRPr="002D4939" w:rsidRDefault="005E211E">
      <w:pPr>
        <w:pBdr>
          <w:top w:val="nil"/>
          <w:left w:val="nil"/>
          <w:bottom w:val="nil"/>
          <w:right w:val="nil"/>
          <w:between w:val="nil"/>
        </w:pBdr>
        <w:spacing w:after="0" w:line="240" w:lineRule="auto"/>
        <w:rPr>
          <w:color w:val="000000"/>
        </w:rPr>
      </w:pPr>
    </w:p>
    <w:p w14:paraId="68A8A2EB" w14:textId="77777777" w:rsidR="005E211E" w:rsidRPr="002D4939" w:rsidRDefault="005E211E">
      <w:pPr>
        <w:pBdr>
          <w:top w:val="nil"/>
          <w:left w:val="nil"/>
          <w:bottom w:val="nil"/>
          <w:right w:val="nil"/>
          <w:between w:val="nil"/>
        </w:pBdr>
        <w:spacing w:after="0" w:line="240" w:lineRule="auto"/>
        <w:rPr>
          <w:color w:val="000000"/>
        </w:rPr>
      </w:pPr>
    </w:p>
    <w:p w14:paraId="354AC269" w14:textId="381AEEDD" w:rsidR="005E211E" w:rsidRPr="002D4939" w:rsidRDefault="005E211E">
      <w:pPr>
        <w:spacing w:after="0" w:line="240" w:lineRule="auto"/>
        <w:rPr>
          <w:color w:val="000000" w:themeColor="text1"/>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1A48E991" w14:textId="77777777">
        <w:tc>
          <w:tcPr>
            <w:tcW w:w="9628" w:type="dxa"/>
            <w:shd w:val="clear" w:color="auto" w:fill="D9D9D9" w:themeFill="background1" w:themeFillShade="D9"/>
          </w:tcPr>
          <w:p w14:paraId="36621433" w14:textId="6C5AA9EA" w:rsidR="005E211E" w:rsidRPr="002D4939" w:rsidRDefault="00000000">
            <w:pPr>
              <w:pStyle w:val="P68B1DB1-Normal24"/>
            </w:pPr>
            <w:r w:rsidRPr="002D4939">
              <w:t xml:space="preserve">4.2 But, interventions et activités </w:t>
            </w:r>
          </w:p>
          <w:p w14:paraId="01E5E347" w14:textId="20FDF2F1" w:rsidR="005E211E" w:rsidRPr="002D4939" w:rsidRDefault="00000000">
            <w:r w:rsidRPr="002D4939">
              <w:t xml:space="preserve">Dans cette section, pour renseigner la proposition, décrivez le but global de votre projet et comment vous proposez de répondre aux problèmes/besoins identifiés. </w:t>
            </w:r>
            <w:r w:rsidRPr="002D4939">
              <w:rPr>
                <w:i/>
              </w:rPr>
              <w:t xml:space="preserve">Les demandeurs sont invités à prendre en compte les </w:t>
            </w:r>
            <w:r w:rsidRPr="002D4939">
              <w:rPr>
                <w:b/>
                <w:i/>
              </w:rPr>
              <w:t>cinq piliers des soins de santé primaires</w:t>
            </w:r>
            <w:r w:rsidRPr="002D4939">
              <w:rPr>
                <w:i/>
              </w:rPr>
              <w:t xml:space="preserve"> (SSP), à savoir : Premier contact, Services globaux, PSI coordonnée, Continuité des soins et Système centré sur la personne.</w:t>
            </w:r>
          </w:p>
          <w:p w14:paraId="6BADC3F0" w14:textId="02425AA6" w:rsidR="005E211E" w:rsidRPr="002D4939" w:rsidRDefault="00000000">
            <w:r w:rsidRPr="002D4939">
              <w:t>Pensez à inclure les éléments suivants :</w:t>
            </w:r>
          </w:p>
          <w:p w14:paraId="0442BF1C" w14:textId="444CF015" w:rsidR="005E211E" w:rsidRPr="002D4939" w:rsidRDefault="00000000">
            <w:pPr>
              <w:pStyle w:val="P68B1DB1-Normal5"/>
              <w:numPr>
                <w:ilvl w:val="0"/>
                <w:numId w:val="1"/>
              </w:numPr>
              <w:pBdr>
                <w:top w:val="nil"/>
                <w:left w:val="nil"/>
                <w:bottom w:val="nil"/>
                <w:right w:val="nil"/>
                <w:between w:val="nil"/>
              </w:pBdr>
              <w:rPr>
                <w:color w:val="000000"/>
              </w:rPr>
            </w:pPr>
            <w:r w:rsidRPr="002D4939">
              <w:t xml:space="preserve">Le ou les buts et objectifs généraux du projet pour les services de santé intégrés, </w:t>
            </w:r>
          </w:p>
          <w:p w14:paraId="0FAA3E76" w14:textId="77777777" w:rsidR="005E211E" w:rsidRPr="002D4939" w:rsidRDefault="00000000">
            <w:pPr>
              <w:pStyle w:val="P68B1DB1-Normal5"/>
              <w:numPr>
                <w:ilvl w:val="0"/>
                <w:numId w:val="1"/>
              </w:numPr>
              <w:pBdr>
                <w:top w:val="nil"/>
                <w:left w:val="nil"/>
                <w:bottom w:val="nil"/>
                <w:right w:val="nil"/>
                <w:between w:val="nil"/>
              </w:pBdr>
              <w:rPr>
                <w:color w:val="000000"/>
              </w:rPr>
            </w:pPr>
            <w:r w:rsidRPr="002D4939">
              <w:t>Le ou les interventions/activités proposées pour atteindre vos buts et objectifs.</w:t>
            </w:r>
          </w:p>
          <w:p w14:paraId="112AEB91" w14:textId="24066957" w:rsidR="005E211E" w:rsidRPr="002D4939" w:rsidRDefault="00000000">
            <w:pPr>
              <w:pStyle w:val="P68B1DB1-Normal5"/>
              <w:numPr>
                <w:ilvl w:val="1"/>
                <w:numId w:val="1"/>
              </w:numPr>
              <w:pBdr>
                <w:top w:val="nil"/>
                <w:left w:val="nil"/>
                <w:bottom w:val="nil"/>
                <w:right w:val="nil"/>
                <w:between w:val="nil"/>
              </w:pBdr>
              <w:ind w:hanging="360"/>
              <w:rPr>
                <w:color w:val="000000"/>
              </w:rPr>
            </w:pPr>
            <w:r w:rsidRPr="002D4939">
              <w:t>Qui effectuera les interventions ?</w:t>
            </w:r>
          </w:p>
          <w:p w14:paraId="369BE415" w14:textId="01E5B1A1" w:rsidR="005E211E" w:rsidRPr="002D4939" w:rsidRDefault="00000000">
            <w:pPr>
              <w:pStyle w:val="P68B1DB1-Normal5"/>
              <w:numPr>
                <w:ilvl w:val="1"/>
                <w:numId w:val="1"/>
              </w:numPr>
              <w:pBdr>
                <w:top w:val="nil"/>
                <w:left w:val="nil"/>
                <w:bottom w:val="nil"/>
                <w:right w:val="nil"/>
                <w:between w:val="nil"/>
              </w:pBdr>
              <w:ind w:hanging="360"/>
              <w:rPr>
                <w:color w:val="000000"/>
              </w:rPr>
            </w:pPr>
            <w:r w:rsidRPr="002D4939">
              <w:t>Quel nombre et quels types d</w:t>
            </w:r>
            <w:r w:rsidR="002D4939" w:rsidRPr="002D4939">
              <w:t>’</w:t>
            </w:r>
            <w:r w:rsidRPr="002D4939">
              <w:t>établissements et de prestataires prévoyez-vous d</w:t>
            </w:r>
            <w:r w:rsidR="002D4939" w:rsidRPr="002D4939">
              <w:t>’</w:t>
            </w:r>
            <w:r w:rsidRPr="002D4939">
              <w:t>impliquer dans le projet ?</w:t>
            </w:r>
          </w:p>
          <w:p w14:paraId="79175FC7" w14:textId="07EB1641" w:rsidR="005E211E" w:rsidRPr="002D4939" w:rsidRDefault="00000000">
            <w:pPr>
              <w:pStyle w:val="P68B1DB1-Normal5"/>
              <w:numPr>
                <w:ilvl w:val="1"/>
                <w:numId w:val="1"/>
              </w:numPr>
              <w:pBdr>
                <w:top w:val="nil"/>
                <w:left w:val="nil"/>
                <w:bottom w:val="nil"/>
                <w:right w:val="nil"/>
                <w:between w:val="nil"/>
              </w:pBdr>
              <w:ind w:hanging="360"/>
              <w:rPr>
                <w:color w:val="000000"/>
              </w:rPr>
            </w:pPr>
            <w:r w:rsidRPr="002D4939">
              <w:t xml:space="preserve">Comment les établissements/prestataires orienteront-ils les patients ou comment accéderont-ils aux diagnostics et/ou traitements nécessaires </w:t>
            </w:r>
            <w:r w:rsidR="002D4939" w:rsidRPr="002D4939">
              <w:t>pour</w:t>
            </w:r>
            <w:r w:rsidRPr="002D4939">
              <w:t xml:space="preserve"> lutter contre la tuberculose et aux autres services de santé intégrés du projet ?</w:t>
            </w:r>
          </w:p>
          <w:p w14:paraId="15B61829" w14:textId="11423A61" w:rsidR="005E211E" w:rsidRPr="002D4939" w:rsidRDefault="00000000">
            <w:pPr>
              <w:pStyle w:val="P68B1DB1-Normal5"/>
              <w:numPr>
                <w:ilvl w:val="1"/>
                <w:numId w:val="1"/>
              </w:numPr>
              <w:pBdr>
                <w:top w:val="nil"/>
                <w:left w:val="nil"/>
                <w:bottom w:val="nil"/>
                <w:right w:val="nil"/>
                <w:between w:val="nil"/>
              </w:pBdr>
              <w:ind w:hanging="360"/>
              <w:rPr>
                <w:color w:val="000000"/>
              </w:rPr>
            </w:pPr>
            <w:r w:rsidRPr="002D4939">
              <w:t>Comment le projet améliorera-t-il l</w:t>
            </w:r>
            <w:r w:rsidR="002D4939" w:rsidRPr="002D4939">
              <w:t>’</w:t>
            </w:r>
            <w:r w:rsidRPr="002D4939">
              <w:t>accès au diagnostic de la tuberculose ou au dépistage des autres affections pulmonaires aussi près que possible du point de service ?</w:t>
            </w:r>
          </w:p>
          <w:p w14:paraId="5FE1FE09" w14:textId="1E1983E0" w:rsidR="005E211E" w:rsidRPr="002D4939" w:rsidRDefault="00000000">
            <w:pPr>
              <w:pStyle w:val="P68B1DB1-Normal5"/>
              <w:numPr>
                <w:ilvl w:val="1"/>
                <w:numId w:val="1"/>
              </w:numPr>
              <w:pBdr>
                <w:top w:val="nil"/>
                <w:left w:val="nil"/>
                <w:bottom w:val="nil"/>
                <w:right w:val="nil"/>
                <w:between w:val="nil"/>
              </w:pBdr>
              <w:ind w:hanging="360"/>
              <w:rPr>
                <w:color w:val="000000"/>
              </w:rPr>
            </w:pPr>
            <w:r w:rsidRPr="002D4939">
              <w:t>Comment le projet rendra-t-il compte des données et comment les gérera-t-il à l</w:t>
            </w:r>
            <w:r w:rsidR="002D4939" w:rsidRPr="002D4939">
              <w:t>’</w:t>
            </w:r>
            <w:r w:rsidRPr="002D4939">
              <w:t>échelle de l</w:t>
            </w:r>
            <w:r w:rsidR="002D4939" w:rsidRPr="002D4939">
              <w:t>’</w:t>
            </w:r>
            <w:r w:rsidRPr="002D4939">
              <w:t>établissement, pour l</w:t>
            </w:r>
            <w:r w:rsidR="002D4939" w:rsidRPr="002D4939">
              <w:t>’</w:t>
            </w:r>
            <w:r w:rsidRPr="002D4939">
              <w:t>ensemble du projet, et vers les systèmes nationaux de signalement et déclaration appropriés ?</w:t>
            </w:r>
          </w:p>
          <w:p w14:paraId="7C7D95DB" w14:textId="78EAFDD9" w:rsidR="005E211E" w:rsidRPr="002D4939" w:rsidRDefault="00000000">
            <w:pPr>
              <w:pStyle w:val="P68B1DB1-Normal5"/>
              <w:numPr>
                <w:ilvl w:val="1"/>
                <w:numId w:val="1"/>
              </w:numPr>
              <w:pBdr>
                <w:top w:val="nil"/>
                <w:left w:val="nil"/>
                <w:bottom w:val="nil"/>
                <w:right w:val="nil"/>
                <w:between w:val="nil"/>
              </w:pBdr>
              <w:ind w:hanging="360"/>
              <w:rPr>
                <w:color w:val="000000"/>
              </w:rPr>
            </w:pPr>
            <w:r w:rsidRPr="002D4939">
              <w:lastRenderedPageBreak/>
              <w:t>Comment les prestataires de soins de santé seront-ils formés à la prestation de services intégrés ?</w:t>
            </w:r>
          </w:p>
          <w:p w14:paraId="725DF55B" w14:textId="29E65550" w:rsidR="005E211E" w:rsidRPr="002D4939" w:rsidRDefault="00000000">
            <w:pPr>
              <w:pStyle w:val="P68B1DB1-Normal5"/>
              <w:numPr>
                <w:ilvl w:val="1"/>
                <w:numId w:val="1"/>
              </w:numPr>
              <w:ind w:hanging="360"/>
            </w:pPr>
            <w:r w:rsidRPr="002D4939">
              <w:t>Comment l</w:t>
            </w:r>
            <w:r w:rsidR="002D4939" w:rsidRPr="002D4939">
              <w:t>’</w:t>
            </w:r>
            <w:r w:rsidRPr="002D4939">
              <w:t>intervention améliorera-t-elle l</w:t>
            </w:r>
            <w:r w:rsidR="002D4939" w:rsidRPr="002D4939">
              <w:t>’</w:t>
            </w:r>
            <w:r w:rsidRPr="002D4939">
              <w:rPr>
                <w:i/>
              </w:rPr>
              <w:t xml:space="preserve">accès </w:t>
            </w:r>
            <w:r w:rsidRPr="002D4939">
              <w:t xml:space="preserve">et la </w:t>
            </w:r>
            <w:r w:rsidRPr="002D4939">
              <w:rPr>
                <w:i/>
              </w:rPr>
              <w:t xml:space="preserve">couverture </w:t>
            </w:r>
            <w:r w:rsidRPr="002D4939">
              <w:t>pour la population cible ?</w:t>
            </w:r>
          </w:p>
          <w:p w14:paraId="13B5E9F8" w14:textId="105207AE" w:rsidR="005E211E" w:rsidRPr="002D4939" w:rsidRDefault="00000000">
            <w:pPr>
              <w:pStyle w:val="P68B1DB1-Normal5"/>
              <w:numPr>
                <w:ilvl w:val="1"/>
                <w:numId w:val="1"/>
              </w:numPr>
              <w:pBdr>
                <w:top w:val="nil"/>
                <w:left w:val="nil"/>
                <w:bottom w:val="nil"/>
                <w:right w:val="nil"/>
                <w:between w:val="nil"/>
              </w:pBdr>
              <w:ind w:hanging="360"/>
              <w:rPr>
                <w:color w:val="000000"/>
              </w:rPr>
            </w:pPr>
            <w:r w:rsidRPr="002D4939">
              <w:t xml:space="preserve">Comment votre intervention entrera-t-elle en contact avec la population cible et fournira-t-elle des services de </w:t>
            </w:r>
            <w:r w:rsidRPr="002D4939">
              <w:rPr>
                <w:i/>
              </w:rPr>
              <w:t>qualité</w:t>
            </w:r>
            <w:r w:rsidRPr="002D4939">
              <w:t xml:space="preserve"> qui soient </w:t>
            </w:r>
            <w:r w:rsidRPr="002D4939">
              <w:rPr>
                <w:i/>
              </w:rPr>
              <w:t xml:space="preserve">sûrs et axés sur la </w:t>
            </w:r>
            <w:r w:rsidR="002D4939" w:rsidRPr="002D4939">
              <w:rPr>
                <w:i/>
              </w:rPr>
              <w:t>personne</w:t>
            </w:r>
            <w:r w:rsidR="002D4939" w:rsidRPr="002D4939">
              <w:t xml:space="preserve"> ?</w:t>
            </w:r>
            <w:r w:rsidRPr="002D4939">
              <w:t xml:space="preserve"> </w:t>
            </w:r>
          </w:p>
          <w:p w14:paraId="685B865E" w14:textId="79FD8A70" w:rsidR="005E211E" w:rsidRPr="002D4939" w:rsidRDefault="00000000">
            <w:pPr>
              <w:pStyle w:val="P68B1DB1-Normal5"/>
              <w:numPr>
                <w:ilvl w:val="1"/>
                <w:numId w:val="1"/>
              </w:numPr>
              <w:pBdr>
                <w:top w:val="nil"/>
                <w:left w:val="nil"/>
                <w:bottom w:val="nil"/>
                <w:right w:val="nil"/>
                <w:between w:val="nil"/>
              </w:pBdr>
              <w:ind w:hanging="360"/>
              <w:rPr>
                <w:color w:val="000000"/>
              </w:rPr>
            </w:pPr>
            <w:r w:rsidRPr="002D4939">
              <w:t>Combien de personnes (cibles) pensez-vous toucher via vos services ? Combien de personnes concernées par la tuberculose prévoyez-vous d</w:t>
            </w:r>
            <w:r w:rsidR="002D4939" w:rsidRPr="002D4939">
              <w:t>’</w:t>
            </w:r>
            <w:r w:rsidRPr="002D4939">
              <w:t>identifier et de traiter ? Combien de personnes pensez-vous identifier comme ayant l</w:t>
            </w:r>
            <w:r w:rsidR="002D4939" w:rsidRPr="002D4939">
              <w:t>’</w:t>
            </w:r>
            <w:r w:rsidRPr="002D4939">
              <w:t>autre maladie « non tuberculeuse » avec laquelle l</w:t>
            </w:r>
            <w:r w:rsidR="002D4939" w:rsidRPr="002D4939">
              <w:t>’</w:t>
            </w:r>
            <w:r w:rsidRPr="002D4939">
              <w:t>intégration est réalisée ?</w:t>
            </w:r>
          </w:p>
          <w:p w14:paraId="32CE0FE5" w14:textId="41F2C94C" w:rsidR="005E211E" w:rsidRPr="002D4939" w:rsidRDefault="00000000">
            <w:pPr>
              <w:pStyle w:val="P68B1DB1-Normal5"/>
              <w:numPr>
                <w:ilvl w:val="1"/>
                <w:numId w:val="1"/>
              </w:numPr>
              <w:pBdr>
                <w:top w:val="nil"/>
                <w:left w:val="nil"/>
                <w:bottom w:val="nil"/>
                <w:right w:val="nil"/>
                <w:between w:val="nil"/>
              </w:pBdr>
              <w:ind w:hanging="360"/>
              <w:rPr>
                <w:color w:val="000000"/>
              </w:rPr>
            </w:pPr>
            <w:r w:rsidRPr="002D4939">
              <w:t xml:space="preserve">Parvenez-vous à toucher les populations clés à travers vos interventions ? Veuillez donner plus de détails. </w:t>
            </w:r>
          </w:p>
          <w:p w14:paraId="7DDF15C4" w14:textId="1A3EB06C" w:rsidR="005E211E" w:rsidRPr="002D4939" w:rsidRDefault="005E211E">
            <w:pPr>
              <w:rPr>
                <w:color w:val="000000" w:themeColor="text1"/>
              </w:rPr>
            </w:pPr>
          </w:p>
          <w:p w14:paraId="628A26F7" w14:textId="4C27E67F" w:rsidR="005E211E" w:rsidRPr="002D4939" w:rsidRDefault="00000000">
            <w:pPr>
              <w:pStyle w:val="P68B1DB1-Normal26"/>
              <w:pBdr>
                <w:top w:val="nil"/>
                <w:left w:val="nil"/>
                <w:bottom w:val="nil"/>
                <w:right w:val="nil"/>
                <w:between w:val="nil"/>
              </w:pBdr>
              <w:tabs>
                <w:tab w:val="left" w:pos="333"/>
                <w:tab w:val="center" w:pos="4819"/>
              </w:tabs>
            </w:pPr>
            <w:r w:rsidRPr="002D4939">
              <w:rPr>
                <w:highlight w:val="yellow"/>
              </w:rPr>
              <w:t>5 000 caractères maximum</w:t>
            </w:r>
            <w:r w:rsidRPr="002D4939">
              <w:t xml:space="preserve"> (espaces compris)</w:t>
            </w:r>
          </w:p>
          <w:p w14:paraId="6905B04A" w14:textId="77777777" w:rsidR="005E211E" w:rsidRPr="002D4939" w:rsidRDefault="005E211E">
            <w:pPr>
              <w:pBdr>
                <w:top w:val="nil"/>
                <w:left w:val="nil"/>
                <w:bottom w:val="nil"/>
                <w:right w:val="nil"/>
                <w:between w:val="nil"/>
              </w:pBdr>
              <w:tabs>
                <w:tab w:val="left" w:pos="333"/>
                <w:tab w:val="center" w:pos="4819"/>
              </w:tabs>
              <w:rPr>
                <w:rFonts w:ascii="Museo Slab 500" w:eastAsia="Museo Slab 500" w:hAnsi="Museo Slab 500" w:cs="Museo Slab 500"/>
                <w:color w:val="005EB8"/>
                <w:sz w:val="10"/>
              </w:rPr>
            </w:pPr>
          </w:p>
        </w:tc>
      </w:tr>
      <w:tr w:rsidR="005E211E" w:rsidRPr="002D4939" w14:paraId="32D21F37" w14:textId="77777777">
        <w:tc>
          <w:tcPr>
            <w:tcW w:w="9628" w:type="dxa"/>
          </w:tcPr>
          <w:p w14:paraId="62716239" w14:textId="77777777" w:rsidR="005E211E" w:rsidRPr="002D4939" w:rsidRDefault="005E211E"/>
        </w:tc>
      </w:tr>
    </w:tbl>
    <w:p w14:paraId="5BEEF954" w14:textId="79DFE580" w:rsidR="005E211E" w:rsidRPr="002D4939" w:rsidRDefault="005E211E">
      <w:pPr>
        <w:pBdr>
          <w:top w:val="nil"/>
          <w:left w:val="nil"/>
          <w:bottom w:val="nil"/>
          <w:right w:val="nil"/>
          <w:between w:val="nil"/>
        </w:pBdr>
        <w:spacing w:after="0" w:line="240" w:lineRule="auto"/>
        <w:rPr>
          <w:color w:val="000000"/>
        </w:rPr>
      </w:pPr>
    </w:p>
    <w:p w14:paraId="1D746579"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22B02369" w14:textId="77777777">
        <w:tc>
          <w:tcPr>
            <w:tcW w:w="9628" w:type="dxa"/>
            <w:shd w:val="clear" w:color="auto" w:fill="D9D9D9" w:themeFill="background1" w:themeFillShade="D9"/>
          </w:tcPr>
          <w:p w14:paraId="71C35003" w14:textId="4AA760FA" w:rsidR="005E211E" w:rsidRPr="002D4939" w:rsidRDefault="00000000">
            <w:pPr>
              <w:pStyle w:val="P68B1DB1-Normal4"/>
              <w:keepNext/>
              <w:pBdr>
                <w:top w:val="nil"/>
                <w:left w:val="nil"/>
                <w:bottom w:val="nil"/>
                <w:right w:val="nil"/>
                <w:between w:val="nil"/>
              </w:pBdr>
              <w:spacing w:before="60"/>
              <w:rPr>
                <w:color w:val="000000"/>
              </w:rPr>
            </w:pPr>
            <w:r w:rsidRPr="002D4939">
              <w:t>4.3a En quoi l</w:t>
            </w:r>
            <w:r w:rsidR="002D4939" w:rsidRPr="002D4939">
              <w:t>’</w:t>
            </w:r>
            <w:r w:rsidRPr="002D4939">
              <w:t>intervention que vous proposez est-elle innovante ?</w:t>
            </w:r>
          </w:p>
          <w:p w14:paraId="1F8CA637" w14:textId="560EE0B8" w:rsidR="005E211E" w:rsidRPr="002D4939" w:rsidRDefault="00000000">
            <w:pPr>
              <w:keepNext/>
              <w:pBdr>
                <w:top w:val="nil"/>
                <w:left w:val="nil"/>
                <w:bottom w:val="nil"/>
                <w:right w:val="nil"/>
                <w:between w:val="nil"/>
              </w:pBdr>
              <w:rPr>
                <w:rStyle w:val="normaltextrun"/>
                <w:shd w:val="clear" w:color="auto" w:fill="D9D9D9"/>
              </w:rPr>
            </w:pPr>
            <w:r w:rsidRPr="002D4939">
              <w:rPr>
                <w:rStyle w:val="normaltextrun"/>
                <w:shd w:val="clear" w:color="auto" w:fill="D9D9D9"/>
              </w:rPr>
              <w:t>Décrivez en quoi votre projet est innovant.  Décrivez toute nouvelle approche ou méthode de travail intégrée à votre projet, notamment la réorganisation des parcours des patients, les parcours de diagnostic, la réorganisation du personnel, l</w:t>
            </w:r>
            <w:r w:rsidR="002D4939" w:rsidRPr="002D4939">
              <w:rPr>
                <w:rStyle w:val="normaltextrun"/>
                <w:shd w:val="clear" w:color="auto" w:fill="D9D9D9"/>
              </w:rPr>
              <w:t>’</w:t>
            </w:r>
            <w:r w:rsidRPr="002D4939">
              <w:rPr>
                <w:rStyle w:val="normaltextrun"/>
                <w:shd w:val="clear" w:color="auto" w:fill="D9D9D9"/>
              </w:rPr>
              <w:t>utilisation de nouveaux outils au niveau des soins primaires ou l</w:t>
            </w:r>
            <w:r w:rsidR="002D4939" w:rsidRPr="002D4939">
              <w:rPr>
                <w:rStyle w:val="normaltextrun"/>
                <w:shd w:val="clear" w:color="auto" w:fill="D9D9D9"/>
              </w:rPr>
              <w:t>’</w:t>
            </w:r>
            <w:r w:rsidRPr="002D4939">
              <w:rPr>
                <w:rStyle w:val="normaltextrun"/>
                <w:shd w:val="clear" w:color="auto" w:fill="D9D9D9"/>
              </w:rPr>
              <w:t>intégration d</w:t>
            </w:r>
            <w:r w:rsidR="002D4939" w:rsidRPr="002D4939">
              <w:rPr>
                <w:rStyle w:val="normaltextrun"/>
                <w:shd w:val="clear" w:color="auto" w:fill="D9D9D9"/>
              </w:rPr>
              <w:t>’</w:t>
            </w:r>
            <w:r w:rsidRPr="002D4939">
              <w:rPr>
                <w:rStyle w:val="normaltextrun"/>
                <w:shd w:val="clear" w:color="auto" w:fill="D9D9D9"/>
              </w:rPr>
              <w:t xml:space="preserve">outils de diagnostic nouveaux/récents, etc.  </w:t>
            </w:r>
          </w:p>
          <w:p w14:paraId="6CE184CA" w14:textId="11E3CCEB" w:rsidR="005E211E" w:rsidRPr="002D4939" w:rsidRDefault="00000000">
            <w:pPr>
              <w:keepNext/>
              <w:pBdr>
                <w:top w:val="nil"/>
                <w:left w:val="nil"/>
                <w:bottom w:val="nil"/>
                <w:right w:val="nil"/>
                <w:between w:val="nil"/>
              </w:pBdr>
              <w:rPr>
                <w:shd w:val="clear" w:color="auto" w:fill="D9D9D9"/>
              </w:rPr>
            </w:pPr>
            <w:r w:rsidRPr="002D4939">
              <w:rPr>
                <w:rStyle w:val="normaltextrun"/>
                <w:shd w:val="clear" w:color="auto" w:fill="D9D9D9"/>
              </w:rPr>
              <w:t>Cette approche (ou une approche similaire) a-t-elle déjà été mise en œuvre dans votre pays par le passé ? Comment votre projet contribuera-t-il à enrichir les enseignements tirés pour les programmes de lutte contre la tuberculose ? D</w:t>
            </w:r>
            <w:r w:rsidR="002D4939" w:rsidRPr="002D4939">
              <w:rPr>
                <w:rStyle w:val="normaltextrun"/>
                <w:shd w:val="clear" w:color="auto" w:fill="D9D9D9"/>
              </w:rPr>
              <w:t>’</w:t>
            </w:r>
            <w:r w:rsidRPr="002D4939">
              <w:rPr>
                <w:rStyle w:val="normaltextrun"/>
                <w:shd w:val="clear" w:color="auto" w:fill="D9D9D9"/>
              </w:rPr>
              <w:t>autres donateurs ont-ils financé cette approche dans votre pays (ou dans d</w:t>
            </w:r>
            <w:r w:rsidR="002D4939" w:rsidRPr="002D4939">
              <w:rPr>
                <w:rStyle w:val="normaltextrun"/>
                <w:shd w:val="clear" w:color="auto" w:fill="D9D9D9"/>
              </w:rPr>
              <w:t>’</w:t>
            </w:r>
            <w:r w:rsidRPr="002D4939">
              <w:rPr>
                <w:rStyle w:val="normaltextrun"/>
                <w:shd w:val="clear" w:color="auto" w:fill="D9D9D9"/>
              </w:rPr>
              <w:t xml:space="preserve">autres pays) par le passé ? </w:t>
            </w:r>
            <w:r w:rsidRPr="002D4939">
              <w:rPr>
                <w:i/>
                <w:sz w:val="18"/>
              </w:rPr>
              <w:t>2 000 caractères maximum (espaces compris)</w:t>
            </w:r>
          </w:p>
        </w:tc>
      </w:tr>
      <w:tr w:rsidR="005E211E" w:rsidRPr="002D4939" w14:paraId="4D473967" w14:textId="77777777">
        <w:tc>
          <w:tcPr>
            <w:tcW w:w="9628" w:type="dxa"/>
          </w:tcPr>
          <w:p w14:paraId="1037F1E3" w14:textId="77777777" w:rsidR="005E211E" w:rsidRPr="002D4939" w:rsidRDefault="005E211E">
            <w:pPr>
              <w:pBdr>
                <w:top w:val="nil"/>
                <w:left w:val="nil"/>
                <w:bottom w:val="nil"/>
                <w:right w:val="nil"/>
                <w:between w:val="nil"/>
              </w:pBdr>
              <w:spacing w:before="60"/>
              <w:rPr>
                <w:color w:val="000000"/>
              </w:rPr>
            </w:pPr>
          </w:p>
        </w:tc>
      </w:tr>
      <w:tr w:rsidR="005E211E" w:rsidRPr="002D4939" w14:paraId="4CAA164C" w14:textId="77777777">
        <w:tc>
          <w:tcPr>
            <w:tcW w:w="9628" w:type="dxa"/>
            <w:shd w:val="clear" w:color="auto" w:fill="D9D9D9" w:themeFill="background1" w:themeFillShade="D9"/>
          </w:tcPr>
          <w:p w14:paraId="1465C2F3" w14:textId="1676BD2E" w:rsidR="005E211E" w:rsidRPr="002D4939" w:rsidRDefault="00000000">
            <w:pPr>
              <w:pStyle w:val="P68B1DB1-Normal5"/>
              <w:pBdr>
                <w:top w:val="nil"/>
                <w:left w:val="nil"/>
                <w:bottom w:val="nil"/>
                <w:right w:val="nil"/>
                <w:between w:val="nil"/>
              </w:pBdr>
              <w:spacing w:before="60"/>
            </w:pPr>
            <w:r w:rsidRPr="002D4939">
              <w:rPr>
                <w:b/>
              </w:rPr>
              <w:t>4.3b</w:t>
            </w:r>
            <w:r w:rsidRPr="002D4939">
              <w:t xml:space="preserve">. Quels sont les cinq mots/expressions clés représentant le mieux les innovations incluses dans votre intervention ? </w:t>
            </w:r>
          </w:p>
          <w:p w14:paraId="690A73C0" w14:textId="31011C82" w:rsidR="005E211E" w:rsidRPr="002D4939" w:rsidRDefault="00000000">
            <w:pPr>
              <w:pStyle w:val="P68B1DB1-Normal5"/>
              <w:pBdr>
                <w:top w:val="nil"/>
                <w:left w:val="nil"/>
                <w:bottom w:val="nil"/>
                <w:right w:val="nil"/>
                <w:between w:val="nil"/>
              </w:pBdr>
              <w:spacing w:before="60"/>
              <w:rPr>
                <w:color w:val="000000"/>
              </w:rPr>
            </w:pPr>
            <w:r w:rsidRPr="002D4939">
              <w:t>Ces innovations font référence à de nouveaux outils, une méthode/approche, une nouvelle façon de travailler avec les populations clés ou autre.</w:t>
            </w:r>
          </w:p>
          <w:p w14:paraId="2710DAE4" w14:textId="0AAAC2DE" w:rsidR="005E211E" w:rsidRPr="002D4939" w:rsidRDefault="00000000">
            <w:pPr>
              <w:pStyle w:val="P68B1DB1-Normal31"/>
              <w:pBdr>
                <w:top w:val="nil"/>
                <w:left w:val="nil"/>
                <w:bottom w:val="nil"/>
                <w:right w:val="nil"/>
                <w:between w:val="nil"/>
              </w:pBdr>
              <w:spacing w:before="60"/>
              <w:rPr>
                <w:color w:val="000000" w:themeColor="text1"/>
              </w:rPr>
            </w:pPr>
            <w:r w:rsidRPr="002D4939">
              <w:rPr>
                <w:highlight w:val="yellow"/>
              </w:rPr>
              <w:t>100 caractères maximum</w:t>
            </w:r>
            <w:r w:rsidRPr="002D4939">
              <w:t xml:space="preserve"> (espaces compris)</w:t>
            </w:r>
          </w:p>
        </w:tc>
      </w:tr>
      <w:tr w:rsidR="005E211E" w:rsidRPr="002D4939" w14:paraId="3B98075F" w14:textId="77777777">
        <w:tc>
          <w:tcPr>
            <w:tcW w:w="9628" w:type="dxa"/>
          </w:tcPr>
          <w:p w14:paraId="342647AA" w14:textId="77777777" w:rsidR="005E211E" w:rsidRPr="002D4939" w:rsidRDefault="005E211E">
            <w:pPr>
              <w:pBdr>
                <w:top w:val="nil"/>
                <w:left w:val="nil"/>
                <w:bottom w:val="nil"/>
                <w:right w:val="nil"/>
                <w:between w:val="nil"/>
              </w:pBdr>
              <w:spacing w:before="60"/>
              <w:rPr>
                <w:color w:val="000000" w:themeColor="text1"/>
              </w:rPr>
            </w:pPr>
          </w:p>
        </w:tc>
      </w:tr>
    </w:tbl>
    <w:p w14:paraId="277B8F33" w14:textId="0962A3B0" w:rsidR="005E211E" w:rsidRPr="002D4939" w:rsidRDefault="005E211E">
      <w:pPr>
        <w:spacing w:after="0" w:line="240" w:lineRule="auto"/>
        <w:rPr>
          <w:color w:val="000000" w:themeColor="text1"/>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14AE9C16" w14:textId="77777777">
        <w:tc>
          <w:tcPr>
            <w:tcW w:w="9628" w:type="dxa"/>
            <w:shd w:val="clear" w:color="auto" w:fill="D9D9D9" w:themeFill="background1" w:themeFillShade="D9"/>
          </w:tcPr>
          <w:p w14:paraId="7344C984" w14:textId="142ADFEF" w:rsidR="005E211E" w:rsidRPr="002D4939" w:rsidRDefault="00000000">
            <w:pPr>
              <w:pStyle w:val="P68B1DB1-Normal4"/>
              <w:keepNext/>
              <w:pBdr>
                <w:top w:val="nil"/>
                <w:left w:val="nil"/>
                <w:bottom w:val="nil"/>
                <w:right w:val="nil"/>
                <w:between w:val="nil"/>
              </w:pBdr>
              <w:spacing w:before="60"/>
              <w:rPr>
                <w:color w:val="000000"/>
              </w:rPr>
            </w:pPr>
            <w:r w:rsidRPr="002D4939">
              <w:lastRenderedPageBreak/>
              <w:t>4.4 Expérience des organisations en matière de PSI ?</w:t>
            </w:r>
          </w:p>
          <w:p w14:paraId="1933AFE3" w14:textId="1D96E32F" w:rsidR="005E211E" w:rsidRPr="002D4939" w:rsidRDefault="00000000">
            <w:pPr>
              <w:keepNext/>
              <w:pBdr>
                <w:top w:val="nil"/>
                <w:left w:val="nil"/>
                <w:bottom w:val="nil"/>
                <w:right w:val="nil"/>
                <w:between w:val="nil"/>
              </w:pBdr>
              <w:rPr>
                <w:rStyle w:val="normaltextrun"/>
                <w:shd w:val="clear" w:color="auto" w:fill="D9D9D9"/>
              </w:rPr>
            </w:pPr>
            <w:r w:rsidRPr="002D4939">
              <w:rPr>
                <w:rStyle w:val="normaltextrun"/>
                <w:shd w:val="clear" w:color="auto" w:fill="D9D9D9"/>
              </w:rPr>
              <w:t>Avez-vous (ou d</w:t>
            </w:r>
            <w:r w:rsidR="002D4939" w:rsidRPr="002D4939">
              <w:rPr>
                <w:rStyle w:val="normaltextrun"/>
                <w:shd w:val="clear" w:color="auto" w:fill="D9D9D9"/>
              </w:rPr>
              <w:t>’</w:t>
            </w:r>
            <w:r w:rsidRPr="002D4939">
              <w:rPr>
                <w:rStyle w:val="normaltextrun"/>
                <w:shd w:val="clear" w:color="auto" w:fill="D9D9D9"/>
              </w:rPr>
              <w:t xml:space="preserve">autres personnes) mis en œuvre des interventions PSI liées à lutte contre la tuberculose dans le </w:t>
            </w:r>
            <w:r w:rsidR="002D4939" w:rsidRPr="002D4939">
              <w:rPr>
                <w:rStyle w:val="normaltextrun"/>
                <w:shd w:val="clear" w:color="auto" w:fill="D9D9D9"/>
              </w:rPr>
              <w:t>passé (</w:t>
            </w:r>
            <w:r w:rsidRPr="002D4939">
              <w:rPr>
                <w:rStyle w:val="normaltextrun"/>
                <w:b/>
                <w:shd w:val="clear" w:color="auto" w:fill="D9D9D9"/>
              </w:rPr>
              <w:t>à l</w:t>
            </w:r>
            <w:r w:rsidR="002D4939" w:rsidRPr="002D4939">
              <w:rPr>
                <w:rStyle w:val="normaltextrun"/>
                <w:b/>
                <w:shd w:val="clear" w:color="auto" w:fill="D9D9D9"/>
              </w:rPr>
              <w:t>’</w:t>
            </w:r>
            <w:r w:rsidRPr="002D4939">
              <w:rPr>
                <w:rStyle w:val="normaltextrun"/>
                <w:b/>
                <w:shd w:val="clear" w:color="auto" w:fill="D9D9D9"/>
              </w:rPr>
              <w:t>exception des intervention</w:t>
            </w:r>
            <w:r w:rsidR="002D4939">
              <w:rPr>
                <w:rStyle w:val="normaltextrun"/>
                <w:b/>
                <w:shd w:val="clear" w:color="auto" w:fill="D9D9D9"/>
              </w:rPr>
              <w:t>s</w:t>
            </w:r>
            <w:r w:rsidRPr="002D4939">
              <w:rPr>
                <w:rStyle w:val="normaltextrun"/>
                <w:shd w:val="clear" w:color="auto" w:fill="D9D9D9"/>
              </w:rPr>
              <w:t xml:space="preserve"> </w:t>
            </w:r>
            <w:r w:rsidRPr="002D4939">
              <w:rPr>
                <w:rStyle w:val="normaltextrun"/>
                <w:b/>
                <w:shd w:val="clear" w:color="auto" w:fill="D9D9D9"/>
              </w:rPr>
              <w:t>tuberculose/VIH et tuberculose/diabète)</w:t>
            </w:r>
            <w:r w:rsidRPr="002D4939">
              <w:rPr>
                <w:rStyle w:val="normaltextrun"/>
                <w:shd w:val="clear" w:color="auto" w:fill="D9D9D9"/>
              </w:rPr>
              <w:t> ?  Veuillez décrire cette intervention. Décrivez toutes les possibilités d</w:t>
            </w:r>
            <w:r w:rsidR="002D4939" w:rsidRPr="002D4939">
              <w:rPr>
                <w:rStyle w:val="normaltextrun"/>
                <w:shd w:val="clear" w:color="auto" w:fill="D9D9D9"/>
              </w:rPr>
              <w:t>’</w:t>
            </w:r>
            <w:r w:rsidRPr="002D4939">
              <w:rPr>
                <w:rStyle w:val="normaltextrun"/>
                <w:shd w:val="clear" w:color="auto" w:fill="D9D9D9"/>
              </w:rPr>
              <w:t>étendre les interventions existantes pour maximiser l</w:t>
            </w:r>
            <w:r w:rsidR="002D4939" w:rsidRPr="002D4939">
              <w:rPr>
                <w:rStyle w:val="normaltextrun"/>
                <w:shd w:val="clear" w:color="auto" w:fill="D9D9D9"/>
              </w:rPr>
              <w:t>’</w:t>
            </w:r>
            <w:r w:rsidRPr="002D4939">
              <w:rPr>
                <w:rStyle w:val="normaltextrun"/>
                <w:shd w:val="clear" w:color="auto" w:fill="D9D9D9"/>
              </w:rPr>
              <w:t>impact des domaines d</w:t>
            </w:r>
            <w:r w:rsidR="002D4939" w:rsidRPr="002D4939">
              <w:rPr>
                <w:rStyle w:val="normaltextrun"/>
                <w:shd w:val="clear" w:color="auto" w:fill="D9D9D9"/>
              </w:rPr>
              <w:t>’</w:t>
            </w:r>
            <w:r w:rsidRPr="002D4939">
              <w:rPr>
                <w:rStyle w:val="normaltextrun"/>
                <w:shd w:val="clear" w:color="auto" w:fill="D9D9D9"/>
              </w:rPr>
              <w:t>intervention de Wave 11 – lutte contre la tuberculose et promotion de la santé respiratoire ?</w:t>
            </w:r>
          </w:p>
          <w:p w14:paraId="4A041E1E" w14:textId="6355779B" w:rsidR="005E211E" w:rsidRPr="002D4939" w:rsidRDefault="00000000">
            <w:pPr>
              <w:keepNext/>
              <w:pBdr>
                <w:top w:val="nil"/>
                <w:left w:val="nil"/>
                <w:bottom w:val="nil"/>
                <w:right w:val="nil"/>
                <w:between w:val="nil"/>
              </w:pBdr>
              <w:rPr>
                <w:rStyle w:val="normaltextrun"/>
                <w:shd w:val="clear" w:color="auto" w:fill="D9D9D9"/>
              </w:rPr>
            </w:pPr>
            <w:r w:rsidRPr="002D4939">
              <w:rPr>
                <w:i/>
                <w:sz w:val="18"/>
              </w:rPr>
              <w:t>2 000 caractères maximum (espaces compris)</w:t>
            </w:r>
          </w:p>
          <w:p w14:paraId="064EB627" w14:textId="58338030" w:rsidR="005E211E" w:rsidRPr="002D4939" w:rsidRDefault="005E211E">
            <w:pPr>
              <w:keepNext/>
              <w:pBdr>
                <w:top w:val="nil"/>
                <w:left w:val="nil"/>
                <w:bottom w:val="nil"/>
                <w:right w:val="nil"/>
                <w:between w:val="nil"/>
              </w:pBdr>
              <w:rPr>
                <w:shd w:val="clear" w:color="auto" w:fill="D9D9D9"/>
              </w:rPr>
            </w:pPr>
          </w:p>
        </w:tc>
      </w:tr>
      <w:tr w:rsidR="005E211E" w:rsidRPr="002D4939" w14:paraId="6C29BF1F" w14:textId="77777777">
        <w:tc>
          <w:tcPr>
            <w:tcW w:w="9628" w:type="dxa"/>
          </w:tcPr>
          <w:p w14:paraId="09A6A806" w14:textId="77777777" w:rsidR="005E211E" w:rsidRPr="002D4939" w:rsidRDefault="005E211E">
            <w:pPr>
              <w:pBdr>
                <w:top w:val="nil"/>
                <w:left w:val="nil"/>
                <w:bottom w:val="nil"/>
                <w:right w:val="nil"/>
                <w:between w:val="nil"/>
              </w:pBdr>
              <w:spacing w:before="60"/>
              <w:rPr>
                <w:color w:val="000000"/>
              </w:rPr>
            </w:pPr>
          </w:p>
          <w:p w14:paraId="5988B237" w14:textId="77777777" w:rsidR="005E211E" w:rsidRPr="002D4939" w:rsidRDefault="005E211E">
            <w:pPr>
              <w:pBdr>
                <w:top w:val="nil"/>
                <w:left w:val="nil"/>
                <w:bottom w:val="nil"/>
                <w:right w:val="nil"/>
                <w:between w:val="nil"/>
              </w:pBdr>
              <w:spacing w:before="60"/>
              <w:rPr>
                <w:color w:val="000000"/>
              </w:rPr>
            </w:pPr>
          </w:p>
        </w:tc>
      </w:tr>
    </w:tbl>
    <w:p w14:paraId="2F331006" w14:textId="66CD2E6A" w:rsidR="005E211E" w:rsidRPr="002D4939" w:rsidRDefault="005E211E">
      <w:pPr>
        <w:tabs>
          <w:tab w:val="left" w:pos="3595"/>
        </w:tabs>
      </w:pPr>
    </w:p>
    <w:p w14:paraId="3C9D7B0C" w14:textId="77777777" w:rsidR="005E211E" w:rsidRPr="002D4939" w:rsidRDefault="005E211E">
      <w:pPr>
        <w:tabs>
          <w:tab w:val="left" w:pos="3595"/>
        </w:tabs>
      </w:pPr>
    </w:p>
    <w:tbl>
      <w:tblPr>
        <w:tblW w:w="94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9465"/>
      </w:tblGrid>
      <w:tr w:rsidR="005E211E" w:rsidRPr="002D4939" w14:paraId="06DCCB1B" w14:textId="77777777">
        <w:tc>
          <w:tcPr>
            <w:tcW w:w="94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6F01CCC" w14:textId="2BCCD44D" w:rsidR="005E211E" w:rsidRPr="002D4939" w:rsidRDefault="00000000">
            <w:pPr>
              <w:pStyle w:val="P68B1DB1-Normal4"/>
              <w:keepNext/>
              <w:pBdr>
                <w:top w:val="nil"/>
                <w:left w:val="nil"/>
                <w:bottom w:val="nil"/>
                <w:right w:val="nil"/>
                <w:between w:val="nil"/>
              </w:pBdr>
              <w:spacing w:before="60"/>
              <w:rPr>
                <w:color w:val="000000"/>
              </w:rPr>
            </w:pPr>
            <w:r w:rsidRPr="002D4939">
              <w:t>4.5 Interventions prenant en compte les sexospécificités dans la lutte contre la tuberculose</w:t>
            </w:r>
          </w:p>
          <w:p w14:paraId="205CF3EC" w14:textId="264924BB" w:rsidR="005E211E" w:rsidRPr="002D4939" w:rsidRDefault="00000000">
            <w:pPr>
              <w:pStyle w:val="P68B1DB1-Normal4"/>
              <w:keepNext/>
              <w:pBdr>
                <w:top w:val="nil"/>
                <w:left w:val="nil"/>
                <w:bottom w:val="nil"/>
                <w:right w:val="nil"/>
                <w:between w:val="nil"/>
              </w:pBdr>
              <w:spacing w:before="60"/>
              <w:rPr>
                <w:color w:val="000000"/>
              </w:rPr>
            </w:pPr>
            <w:r w:rsidRPr="002D4939">
              <w:t>Dans cette section, décrivez brièvement l</w:t>
            </w:r>
            <w:r w:rsidR="002D4939" w:rsidRPr="002D4939">
              <w:t>’</w:t>
            </w:r>
            <w:r w:rsidRPr="002D4939">
              <w:t>interaction entre les sexospécificités et la tuberculose et comment vous proposez de surmonter ces défis. Prenez en compte les points suivants :</w:t>
            </w:r>
          </w:p>
          <w:p w14:paraId="64E52E24" w14:textId="72AC20CB" w:rsidR="005E211E" w:rsidRPr="002D4939" w:rsidRDefault="00000000">
            <w:pPr>
              <w:pStyle w:val="ListParagraph"/>
              <w:numPr>
                <w:ilvl w:val="0"/>
                <w:numId w:val="24"/>
              </w:numPr>
            </w:pPr>
            <w:r w:rsidRPr="002D4939">
              <w:t>Comment les rôles de genre et les normes culturelles locales interagissent avec le fardeau épidémiologique de la tuberculose et/ou les facteurs de risque de tuberculose dans votre zone d</w:t>
            </w:r>
            <w:r w:rsidR="002D4939" w:rsidRPr="002D4939">
              <w:t>’</w:t>
            </w:r>
            <w:r w:rsidRPr="002D4939">
              <w:t xml:space="preserve">intervention. </w:t>
            </w:r>
          </w:p>
          <w:p w14:paraId="7B7E0198" w14:textId="65346256" w:rsidR="005E211E" w:rsidRPr="002D4939" w:rsidRDefault="00000000">
            <w:pPr>
              <w:pStyle w:val="ListParagraph"/>
              <w:numPr>
                <w:ilvl w:val="0"/>
                <w:numId w:val="24"/>
              </w:numPr>
            </w:pPr>
            <w:r w:rsidRPr="002D4939">
              <w:t>Comment les normes de genre influencent l</w:t>
            </w:r>
            <w:r w:rsidR="002D4939" w:rsidRPr="002D4939">
              <w:t>’</w:t>
            </w:r>
            <w:r w:rsidRPr="002D4939">
              <w:t>accès aux services de lutte contre la tuberculose, les résultats du traitement ou les conséquences sociales et économiques néfastes, p. ex. la stigmatisation, la perte de revenus ?</w:t>
            </w:r>
          </w:p>
          <w:p w14:paraId="7160B66E" w14:textId="310A6CBE" w:rsidR="005E211E" w:rsidRPr="002D4939" w:rsidRDefault="00000000">
            <w:pPr>
              <w:pStyle w:val="ListParagraph"/>
              <w:numPr>
                <w:ilvl w:val="0"/>
                <w:numId w:val="24"/>
              </w:numPr>
            </w:pPr>
            <w:r w:rsidRPr="002D4939">
              <w:t>Existe-t-il des groupes spécifiques qui sont plus à risque en raison d</w:t>
            </w:r>
            <w:r w:rsidR="002D4939" w:rsidRPr="002D4939">
              <w:t>’</w:t>
            </w:r>
            <w:r w:rsidRPr="002D4939">
              <w:t>autres facteurs croisés tels que l</w:t>
            </w:r>
            <w:r w:rsidR="002D4939" w:rsidRPr="002D4939">
              <w:t>’</w:t>
            </w:r>
            <w:r w:rsidRPr="002D4939">
              <w:t>âge, l</w:t>
            </w:r>
            <w:r w:rsidR="002D4939" w:rsidRPr="002D4939">
              <w:t>’</w:t>
            </w:r>
            <w:r w:rsidRPr="002D4939">
              <w:t>origine ethnique, la profession, etc. ?</w:t>
            </w:r>
          </w:p>
          <w:p w14:paraId="05EC2392" w14:textId="60C0978B" w:rsidR="005E211E" w:rsidRPr="002D4939" w:rsidRDefault="00000000">
            <w:pPr>
              <w:pStyle w:val="ListParagraph"/>
              <w:numPr>
                <w:ilvl w:val="0"/>
                <w:numId w:val="24"/>
              </w:numPr>
            </w:pPr>
            <w:r w:rsidRPr="002D4939">
              <w:t>Décrivez brièvement comment les interventions remédieront aux obstacles et aux problèmes identifiés pour améliorer l</w:t>
            </w:r>
            <w:r w:rsidR="002D4939" w:rsidRPr="002D4939">
              <w:t>’</w:t>
            </w:r>
            <w:r w:rsidRPr="002D4939">
              <w:t>accès aux soins antituberculeux.</w:t>
            </w:r>
          </w:p>
          <w:p w14:paraId="71E99C0D" w14:textId="77777777" w:rsidR="005E211E" w:rsidRPr="002D4939" w:rsidRDefault="005E211E">
            <w:pPr>
              <w:ind w:left="360"/>
            </w:pPr>
          </w:p>
          <w:p w14:paraId="1E5A4CA2" w14:textId="77777777" w:rsidR="005E211E" w:rsidRPr="002D4939" w:rsidRDefault="00000000">
            <w:pPr>
              <w:keepNext/>
              <w:pBdr>
                <w:top w:val="nil"/>
                <w:left w:val="nil"/>
                <w:bottom w:val="nil"/>
                <w:right w:val="nil"/>
                <w:between w:val="nil"/>
              </w:pBdr>
              <w:rPr>
                <w:rStyle w:val="normaltextrun"/>
                <w:shd w:val="clear" w:color="auto" w:fill="D9D9D9"/>
              </w:rPr>
            </w:pPr>
            <w:r w:rsidRPr="002D4939">
              <w:rPr>
                <w:i/>
                <w:sz w:val="18"/>
              </w:rPr>
              <w:t>2 000 caractères maximum (espaces compris)</w:t>
            </w:r>
          </w:p>
          <w:p w14:paraId="545CCACC" w14:textId="2F9FF45E" w:rsidR="005E211E" w:rsidRPr="002D4939" w:rsidRDefault="005E211E"/>
        </w:tc>
      </w:tr>
      <w:tr w:rsidR="005E211E" w:rsidRPr="002D4939" w14:paraId="1F5831A5" w14:textId="77777777">
        <w:tc>
          <w:tcPr>
            <w:tcW w:w="9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6879DD" w14:textId="77777777" w:rsidR="005E211E" w:rsidRPr="002D4939" w:rsidRDefault="005E211E"/>
          <w:p w14:paraId="4617EFD2" w14:textId="77777777" w:rsidR="005E211E" w:rsidRPr="002D4939" w:rsidRDefault="005E211E"/>
        </w:tc>
      </w:tr>
    </w:tbl>
    <w:p w14:paraId="7A6C218F" w14:textId="7CFA3184" w:rsidR="005E211E" w:rsidRPr="002D4939" w:rsidRDefault="005E211E">
      <w:pPr>
        <w:spacing w:after="0" w:line="240" w:lineRule="auto"/>
        <w:rPr>
          <w:color w:val="000000" w:themeColor="text1"/>
        </w:rPr>
      </w:pPr>
    </w:p>
    <w:p w14:paraId="253AA2D5" w14:textId="77777777" w:rsidR="005E211E" w:rsidRPr="002D4939" w:rsidRDefault="005E211E">
      <w:pPr>
        <w:spacing w:after="0" w:line="240" w:lineRule="auto"/>
        <w:rPr>
          <w:color w:val="000000" w:themeColor="text1"/>
        </w:rPr>
      </w:pPr>
    </w:p>
    <w:p w14:paraId="00A1CB62" w14:textId="77777777" w:rsidR="005E211E" w:rsidRPr="002D4939" w:rsidRDefault="005E211E">
      <w:pPr>
        <w:spacing w:after="0" w:line="240" w:lineRule="auto"/>
        <w:rPr>
          <w:color w:val="000000" w:themeColor="text1"/>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71730E69" w14:textId="77777777">
        <w:tc>
          <w:tcPr>
            <w:tcW w:w="9628" w:type="dxa"/>
            <w:shd w:val="clear" w:color="auto" w:fill="E7E6E6"/>
          </w:tcPr>
          <w:p w14:paraId="6287FCE5" w14:textId="0E215863" w:rsidR="005E211E" w:rsidRPr="002D4939" w:rsidRDefault="00000000">
            <w:pPr>
              <w:pStyle w:val="P68B1DB1-Normal24"/>
            </w:pPr>
            <w:r w:rsidRPr="002D4939">
              <w:t xml:space="preserve">4.6 Renforcement des systèmes de santé </w:t>
            </w:r>
          </w:p>
          <w:p w14:paraId="12B9AA8E" w14:textId="583A1FE2" w:rsidR="005E211E" w:rsidRPr="002D4939" w:rsidRDefault="00000000">
            <w:pPr>
              <w:rPr>
                <w:color w:val="FF0000"/>
              </w:rPr>
            </w:pPr>
            <w:r w:rsidRPr="002D4939">
              <w:t xml:space="preserve">Veuillez décrire comment votre projet contribuera au développement et maintien de systèmes de santé efficaces, efficients et résilients en fonction du contexte dans lequel vous mettez en œuvre votre projet. </w:t>
            </w:r>
          </w:p>
          <w:p w14:paraId="1ADAA222" w14:textId="48E6097A" w:rsidR="005E211E" w:rsidRPr="002D4939" w:rsidRDefault="00000000">
            <w:pPr>
              <w:pStyle w:val="P68B1DB1-Normal26"/>
              <w:pBdr>
                <w:top w:val="nil"/>
                <w:left w:val="nil"/>
                <w:bottom w:val="nil"/>
                <w:right w:val="nil"/>
                <w:between w:val="nil"/>
              </w:pBdr>
              <w:tabs>
                <w:tab w:val="left" w:pos="333"/>
                <w:tab w:val="center" w:pos="4819"/>
              </w:tabs>
            </w:pPr>
            <w:r w:rsidRPr="002D4939">
              <w:lastRenderedPageBreak/>
              <w:t>2 000 caractères maximum (espaces compris)</w:t>
            </w:r>
          </w:p>
          <w:p w14:paraId="508AA1EE" w14:textId="77777777" w:rsidR="005E211E" w:rsidRPr="002D4939" w:rsidRDefault="005E211E">
            <w:pPr>
              <w:pBdr>
                <w:top w:val="nil"/>
                <w:left w:val="nil"/>
                <w:bottom w:val="nil"/>
                <w:right w:val="nil"/>
                <w:between w:val="nil"/>
              </w:pBdr>
              <w:tabs>
                <w:tab w:val="left" w:pos="333"/>
                <w:tab w:val="center" w:pos="4819"/>
              </w:tabs>
              <w:rPr>
                <w:rFonts w:ascii="Museo Slab 500" w:eastAsia="Museo Slab 500" w:hAnsi="Museo Slab 500" w:cs="Museo Slab 500"/>
                <w:color w:val="005EB8"/>
                <w:sz w:val="10"/>
              </w:rPr>
            </w:pPr>
          </w:p>
        </w:tc>
      </w:tr>
      <w:tr w:rsidR="005E211E" w:rsidRPr="002D4939" w14:paraId="56151D75" w14:textId="77777777">
        <w:tc>
          <w:tcPr>
            <w:tcW w:w="9628" w:type="dxa"/>
          </w:tcPr>
          <w:p w14:paraId="1B82B581" w14:textId="77777777" w:rsidR="005E211E" w:rsidRPr="002D4939" w:rsidRDefault="005E211E"/>
          <w:p w14:paraId="2CABCE46" w14:textId="77777777" w:rsidR="005E211E" w:rsidRPr="002D4939" w:rsidRDefault="005E211E"/>
        </w:tc>
      </w:tr>
    </w:tbl>
    <w:p w14:paraId="63EDEB2A" w14:textId="778F29A6" w:rsidR="005E211E" w:rsidRPr="002D4939" w:rsidRDefault="005E211E">
      <w:pPr>
        <w:pBdr>
          <w:top w:val="nil"/>
          <w:left w:val="nil"/>
          <w:bottom w:val="nil"/>
          <w:right w:val="nil"/>
          <w:between w:val="nil"/>
        </w:pBdr>
        <w:spacing w:after="0" w:line="240" w:lineRule="auto"/>
        <w:rPr>
          <w:color w:val="000000"/>
        </w:rPr>
      </w:pPr>
    </w:p>
    <w:p w14:paraId="07138655" w14:textId="34A3A56E" w:rsidR="005E211E" w:rsidRPr="002D4939" w:rsidRDefault="005E211E">
      <w:pPr>
        <w:spacing w:after="0" w:line="240" w:lineRule="auto"/>
        <w:rPr>
          <w:color w:val="000000" w:themeColor="text1"/>
        </w:rPr>
      </w:pPr>
    </w:p>
    <w:p w14:paraId="6D6912F8" w14:textId="4B6A1F88" w:rsidR="005E211E" w:rsidRPr="002D4939" w:rsidRDefault="005E211E">
      <w:pPr>
        <w:spacing w:after="0" w:line="240" w:lineRule="auto"/>
        <w:rPr>
          <w:color w:val="000000" w:themeColor="text1"/>
        </w:rPr>
      </w:pPr>
    </w:p>
    <w:p w14:paraId="7E8997A7" w14:textId="7EE14B8E" w:rsidR="005E211E" w:rsidRPr="002D4939" w:rsidRDefault="005E211E">
      <w:pPr>
        <w:spacing w:after="0" w:line="240" w:lineRule="auto"/>
        <w:rPr>
          <w:color w:val="000000" w:themeColor="text1"/>
        </w:rPr>
      </w:pPr>
    </w:p>
    <w:p w14:paraId="0B6A2012" w14:textId="6D17C3BC" w:rsidR="005E211E" w:rsidRPr="002D4939" w:rsidRDefault="00000000">
      <w:pPr>
        <w:pStyle w:val="Heading1"/>
      </w:pPr>
      <w:r w:rsidRPr="002D4939">
        <w:t>Section 5 - Capacité organisationnelle</w:t>
      </w:r>
    </w:p>
    <w:p w14:paraId="1E3A4EAA" w14:textId="77777777" w:rsidR="005E211E" w:rsidRPr="002D4939" w:rsidRDefault="005E211E">
      <w:pPr>
        <w:pBdr>
          <w:top w:val="nil"/>
          <w:left w:val="nil"/>
          <w:bottom w:val="nil"/>
          <w:right w:val="nil"/>
          <w:between w:val="nil"/>
        </w:pBdr>
        <w:spacing w:after="0" w:line="240" w:lineRule="auto"/>
        <w:rPr>
          <w:color w:val="000000"/>
        </w:rPr>
      </w:pPr>
    </w:p>
    <w:tbl>
      <w:tblPr>
        <w:tblStyle w:val="TableGrid"/>
        <w:tblW w:w="0" w:type="auto"/>
        <w:tblLayout w:type="fixed"/>
        <w:tblLook w:val="06A0" w:firstRow="1" w:lastRow="0" w:firstColumn="1" w:lastColumn="0" w:noHBand="1" w:noVBand="1"/>
      </w:tblPr>
      <w:tblGrid>
        <w:gridCol w:w="6840"/>
        <w:gridCol w:w="90"/>
        <w:gridCol w:w="2700"/>
      </w:tblGrid>
      <w:tr w:rsidR="005E211E" w:rsidRPr="002D4939" w14:paraId="72151BB9" w14:textId="77777777">
        <w:trPr>
          <w:trHeight w:val="300"/>
        </w:trPr>
        <w:tc>
          <w:tcPr>
            <w:tcW w:w="9630" w:type="dxa"/>
            <w:gridSpan w:val="3"/>
          </w:tcPr>
          <w:p w14:paraId="00D8EEFD" w14:textId="7630E852" w:rsidR="005E211E" w:rsidRPr="002D4939" w:rsidRDefault="00000000">
            <w:pPr>
              <w:pStyle w:val="P68B1DB1-Normal32"/>
            </w:pPr>
            <w:r w:rsidRPr="002D4939">
              <w:t>5.1.a Évaluation des capacités</w:t>
            </w:r>
          </w:p>
          <w:p w14:paraId="6E593FDC" w14:textId="045536F9" w:rsidR="005E211E" w:rsidRPr="002D4939" w:rsidRDefault="005E211E">
            <w:pPr>
              <w:rPr>
                <w:rFonts w:asciiTheme="majorHAnsi" w:hAnsiTheme="majorHAnsi" w:cstheme="majorHAnsi"/>
                <w:color w:val="000000" w:themeColor="text1"/>
              </w:rPr>
            </w:pPr>
          </w:p>
          <w:p w14:paraId="2EEB58CC" w14:textId="1A3D7460" w:rsidR="005E211E" w:rsidRPr="002D4939" w:rsidRDefault="00000000">
            <w:pPr>
              <w:pStyle w:val="P68B1DB1-Normal33"/>
              <w:jc w:val="both"/>
            </w:pPr>
            <w:r w:rsidRPr="002D4939">
              <w:t>L</w:t>
            </w:r>
            <w:r w:rsidR="002D4939" w:rsidRPr="002D4939">
              <w:t>’</w:t>
            </w:r>
            <w:r w:rsidRPr="002D4939">
              <w:t>évaluation des capacités des partenaires exécutants (« bénéficiaires ») est devenue un facteur important dans le processus de sélection des organisations du système des Nations Unies et le Corps commun d</w:t>
            </w:r>
            <w:r w:rsidR="002D4939" w:rsidRPr="002D4939">
              <w:t>’</w:t>
            </w:r>
            <w:r w:rsidRPr="002D4939">
              <w:t>inspection a demandé à l</w:t>
            </w:r>
            <w:r w:rsidR="002D4939" w:rsidRPr="002D4939">
              <w:t>’</w:t>
            </w:r>
            <w:r w:rsidRPr="002D4939">
              <w:t>UNOPS de s</w:t>
            </w:r>
            <w:r w:rsidR="002D4939" w:rsidRPr="002D4939">
              <w:t>’</w:t>
            </w:r>
            <w:r w:rsidRPr="002D4939">
              <w:t xml:space="preserve">aligner sur </w:t>
            </w:r>
            <w:r w:rsidR="001C1D85">
              <w:t>c</w:t>
            </w:r>
            <w:r w:rsidRPr="002D4939">
              <w:t>es principes directeurs.</w:t>
            </w:r>
          </w:p>
          <w:p w14:paraId="2E0CDBAE" w14:textId="0F8B1BD0" w:rsidR="005E211E" w:rsidRPr="002D4939" w:rsidRDefault="005E211E">
            <w:pPr>
              <w:jc w:val="both"/>
              <w:rPr>
                <w:rFonts w:asciiTheme="majorHAnsi" w:eastAsia="Calibri" w:hAnsiTheme="majorHAnsi" w:cstheme="majorHAnsi"/>
              </w:rPr>
            </w:pPr>
          </w:p>
          <w:p w14:paraId="175FB1B5" w14:textId="1463DD6E" w:rsidR="005E211E" w:rsidRPr="002D4939" w:rsidRDefault="00000000">
            <w:pPr>
              <w:pStyle w:val="P68B1DB1-Normal33"/>
              <w:jc w:val="both"/>
            </w:pPr>
            <w:r w:rsidRPr="002D4939">
              <w:t>Le questionnaire d</w:t>
            </w:r>
            <w:r w:rsidR="002D4939" w:rsidRPr="002D4939">
              <w:t>’</w:t>
            </w:r>
            <w:r w:rsidRPr="002D4939">
              <w:t>évaluation des capacités ci-dessous vise à donner à TB REACH une vue d</w:t>
            </w:r>
            <w:r w:rsidR="002D4939" w:rsidRPr="002D4939">
              <w:t>’</w:t>
            </w:r>
            <w:r w:rsidRPr="002D4939">
              <w:t>ensemble des capacités organisationnelles du demandeur pour évaluer les besoins et déterminer les activités de soutien potentielles Les résultats de l</w:t>
            </w:r>
            <w:r w:rsidR="002D4939" w:rsidRPr="002D4939">
              <w:t>’</w:t>
            </w:r>
            <w:r w:rsidRPr="002D4939">
              <w:t>évaluation N</w:t>
            </w:r>
            <w:r w:rsidR="002D4939" w:rsidRPr="002D4939">
              <w:t>’</w:t>
            </w:r>
            <w:r w:rsidRPr="002D4939">
              <w:t xml:space="preserve">ÉCARTERONT AUCUN demandeur du processus de sélection et NE FONT PAS PARTIE des critères de sélection.  Les demandeurs ne seront pas non plus tenus de soumettre des pièces justificatives </w:t>
            </w:r>
            <w:r w:rsidR="001C1D85">
              <w:t xml:space="preserve">mais </w:t>
            </w:r>
            <w:r w:rsidRPr="002D4939">
              <w:t xml:space="preserve"> sont</w:t>
            </w:r>
            <w:r w:rsidR="001C1D85">
              <w:t xml:space="preserve"> néanmoins</w:t>
            </w:r>
            <w:r w:rsidRPr="002D4939">
              <w:t xml:space="preserve"> invités à fournir des réponses justes et honnêtes. </w:t>
            </w:r>
          </w:p>
          <w:p w14:paraId="04AB93DD" w14:textId="49D98B46" w:rsidR="005E211E" w:rsidRPr="002D4939" w:rsidRDefault="005E211E">
            <w:pPr>
              <w:jc w:val="both"/>
              <w:rPr>
                <w:rFonts w:asciiTheme="majorHAnsi" w:eastAsia="Calibri" w:hAnsiTheme="majorHAnsi" w:cstheme="majorHAnsi"/>
              </w:rPr>
            </w:pPr>
          </w:p>
          <w:p w14:paraId="686F7D67" w14:textId="619AB15A" w:rsidR="005E211E" w:rsidRPr="002D4939" w:rsidRDefault="00000000">
            <w:pPr>
              <w:pStyle w:val="P68B1DB1-Normal33"/>
              <w:jc w:val="both"/>
            </w:pPr>
            <w:r w:rsidRPr="002D4939">
              <w:t>Le questionnaire d</w:t>
            </w:r>
            <w:r w:rsidR="002D4939" w:rsidRPr="002D4939">
              <w:t>’</w:t>
            </w:r>
            <w:r w:rsidRPr="002D4939">
              <w:t>auto-évaluation se compose de deux sections : une section sur le niveau organisationnel du demandeur et une autre section plus spécifique sur la protection contre l</w:t>
            </w:r>
            <w:r w:rsidR="002D4939" w:rsidRPr="002D4939">
              <w:t>’</w:t>
            </w:r>
            <w:r w:rsidRPr="002D4939">
              <w:t>exploitation et les abus sexuels.</w:t>
            </w:r>
          </w:p>
          <w:p w14:paraId="18A3045F" w14:textId="03AAF740" w:rsidR="005E211E" w:rsidRPr="002D4939" w:rsidRDefault="005E211E">
            <w:pPr>
              <w:rPr>
                <w:rFonts w:asciiTheme="majorHAnsi" w:hAnsiTheme="majorHAnsi" w:cstheme="majorHAnsi"/>
                <w:color w:val="000000" w:themeColor="text1"/>
              </w:rPr>
            </w:pPr>
          </w:p>
        </w:tc>
      </w:tr>
      <w:tr w:rsidR="005E211E" w:rsidRPr="002D4939" w14:paraId="32E94BB5" w14:textId="77777777">
        <w:trPr>
          <w:trHeight w:val="300"/>
        </w:trPr>
        <w:tc>
          <w:tcPr>
            <w:tcW w:w="6840" w:type="dxa"/>
          </w:tcPr>
          <w:p w14:paraId="4259AD24" w14:textId="56326E9F" w:rsidR="005E211E" w:rsidRPr="002D4939" w:rsidRDefault="00000000">
            <w:pPr>
              <w:pStyle w:val="P68B1DB1-Normal34"/>
              <w:rPr>
                <w:rFonts w:eastAsia="Calibri"/>
              </w:rPr>
            </w:pPr>
            <w:r w:rsidRPr="002D4939">
              <w:t xml:space="preserve">Votre organisation a-t-elle </w:t>
            </w:r>
            <w:r w:rsidR="00460A26">
              <w:t>fait l’objet d’</w:t>
            </w:r>
            <w:r w:rsidRPr="002D4939">
              <w:t>une évaluation de ses capacités conduite par les donateurs ou les Nations Unies au cours des 5 dernières années ? (p. ex. évaluation des capacités organisationnelles de l</w:t>
            </w:r>
            <w:r w:rsidR="002D4939" w:rsidRPr="002D4939">
              <w:t>’</w:t>
            </w:r>
            <w:r w:rsidRPr="002D4939">
              <w:t>USAID, etc.)</w:t>
            </w:r>
          </w:p>
          <w:p w14:paraId="64C367DC" w14:textId="130B807E" w:rsidR="005E211E" w:rsidRPr="002D4939" w:rsidRDefault="005E211E">
            <w:pPr>
              <w:rPr>
                <w:rFonts w:asciiTheme="majorHAnsi" w:eastAsia="Calibri" w:hAnsiTheme="majorHAnsi" w:cstheme="majorHAnsi"/>
              </w:rPr>
            </w:pPr>
          </w:p>
        </w:tc>
        <w:tc>
          <w:tcPr>
            <w:tcW w:w="2790" w:type="dxa"/>
            <w:gridSpan w:val="2"/>
          </w:tcPr>
          <w:p w14:paraId="2B45B8A6" w14:textId="35E1044E" w:rsidR="005E211E" w:rsidRPr="002D4939" w:rsidRDefault="00000000">
            <w:pPr>
              <w:pStyle w:val="P68B1DB1-Normal35"/>
              <w:rPr>
                <w:color w:val="000000" w:themeColor="text1"/>
              </w:rPr>
            </w:pPr>
            <w:r w:rsidRPr="002D4939">
              <w:t>[  ] Oui    [  ]Non   [  ] En cours</w:t>
            </w:r>
          </w:p>
          <w:p w14:paraId="0A1940D4" w14:textId="781B3647" w:rsidR="005E211E" w:rsidRPr="002D4939" w:rsidRDefault="005E211E">
            <w:pPr>
              <w:rPr>
                <w:rFonts w:asciiTheme="majorHAnsi" w:hAnsiTheme="majorHAnsi" w:cstheme="majorHAnsi"/>
                <w:b/>
                <w:color w:val="000000" w:themeColor="text1"/>
              </w:rPr>
            </w:pPr>
          </w:p>
        </w:tc>
      </w:tr>
      <w:tr w:rsidR="005E211E" w:rsidRPr="002D4939" w14:paraId="5F267E66" w14:textId="77777777">
        <w:trPr>
          <w:trHeight w:val="300"/>
        </w:trPr>
        <w:tc>
          <w:tcPr>
            <w:tcW w:w="6930" w:type="dxa"/>
            <w:gridSpan w:val="2"/>
          </w:tcPr>
          <w:p w14:paraId="53074803" w14:textId="2DA09370" w:rsidR="005E211E" w:rsidRPr="002D4939" w:rsidRDefault="00000000">
            <w:pPr>
              <w:pStyle w:val="P68B1DB1-Normal34"/>
              <w:rPr>
                <w:rFonts w:eastAsia="Calibri"/>
              </w:rPr>
            </w:pPr>
            <w:r w:rsidRPr="002D4939">
              <w:t>Votre organisation fait-elle ou a-t-elle fait l</w:t>
            </w:r>
            <w:r w:rsidR="002D4939" w:rsidRPr="002D4939">
              <w:t>’</w:t>
            </w:r>
            <w:r w:rsidRPr="002D4939">
              <w:t>objet d</w:t>
            </w:r>
            <w:r w:rsidR="002D4939" w:rsidRPr="002D4939">
              <w:t>’</w:t>
            </w:r>
            <w:r w:rsidRPr="002D4939">
              <w:t>une ou plusieurs poursuites judiciaires en cours ou dans le passé ?</w:t>
            </w:r>
          </w:p>
          <w:p w14:paraId="66262A12" w14:textId="4D85CEB3" w:rsidR="005E211E" w:rsidRPr="002D4939" w:rsidRDefault="005E211E">
            <w:pPr>
              <w:rPr>
                <w:rFonts w:asciiTheme="majorHAnsi" w:hAnsiTheme="majorHAnsi" w:cstheme="majorHAnsi"/>
                <w:color w:val="000000" w:themeColor="text1"/>
              </w:rPr>
            </w:pPr>
          </w:p>
        </w:tc>
        <w:tc>
          <w:tcPr>
            <w:tcW w:w="2700" w:type="dxa"/>
          </w:tcPr>
          <w:p w14:paraId="581DD33B" w14:textId="7E8B2DC6" w:rsidR="005E211E" w:rsidRPr="002D4939" w:rsidRDefault="00000000">
            <w:pPr>
              <w:pStyle w:val="P68B1DB1-Normal34"/>
              <w:rPr>
                <w:rFonts w:eastAsiaTheme="majorEastAsia"/>
                <w:color w:val="000000" w:themeColor="text1"/>
              </w:rPr>
            </w:pPr>
            <w:r w:rsidRPr="002D4939">
              <w:t xml:space="preserve">[  ]  Jamais </w:t>
            </w:r>
          </w:p>
          <w:p w14:paraId="5ECD4439" w14:textId="312716FF" w:rsidR="005E211E" w:rsidRPr="002D4939" w:rsidRDefault="00000000">
            <w:pPr>
              <w:pStyle w:val="P68B1DB1-Normal34"/>
              <w:rPr>
                <w:rFonts w:eastAsiaTheme="majorEastAsia"/>
                <w:color w:val="000000" w:themeColor="text1"/>
              </w:rPr>
            </w:pPr>
            <w:r w:rsidRPr="002D4939">
              <w:t>[  ] Non, mais elle a fait l</w:t>
            </w:r>
            <w:r w:rsidR="002D4939" w:rsidRPr="002D4939">
              <w:t>’</w:t>
            </w:r>
            <w:r w:rsidRPr="002D4939">
              <w:t>objet d</w:t>
            </w:r>
            <w:r w:rsidR="002D4939" w:rsidRPr="002D4939">
              <w:t>’</w:t>
            </w:r>
            <w:r w:rsidRPr="002D4939">
              <w:t>une ou plusieurs poursuites judiciaires dans le passé</w:t>
            </w:r>
          </w:p>
          <w:p w14:paraId="01FE4F40" w14:textId="67CAAECD" w:rsidR="005E211E" w:rsidRPr="002D4939" w:rsidRDefault="00000000">
            <w:pPr>
              <w:pStyle w:val="P68B1DB1-Normal36"/>
              <w:rPr>
                <w:rFonts w:eastAsia="Calibri"/>
              </w:rPr>
            </w:pPr>
            <w:r w:rsidRPr="002D4939">
              <w:t xml:space="preserve">Si </w:t>
            </w:r>
            <w:r w:rsidR="00460A26">
              <w:t>oui</w:t>
            </w:r>
            <w:r w:rsidR="00460A26" w:rsidRPr="002D4939">
              <w:t> </w:t>
            </w:r>
            <w:r w:rsidRPr="002D4939">
              <w:t>: veuillez fournir des informations et précisions supplémentaires</w:t>
            </w:r>
          </w:p>
          <w:p w14:paraId="132C2BB2" w14:textId="21FE1A9A" w:rsidR="005E211E" w:rsidRPr="002D4939" w:rsidRDefault="00000000">
            <w:pPr>
              <w:pStyle w:val="P68B1DB1-Normal34"/>
              <w:rPr>
                <w:rFonts w:eastAsiaTheme="majorEastAsia"/>
                <w:color w:val="000000" w:themeColor="text1"/>
              </w:rPr>
            </w:pPr>
            <w:r w:rsidRPr="002D4939">
              <w:t>[  ] Oui, l</w:t>
            </w:r>
            <w:r w:rsidR="002D4939" w:rsidRPr="002D4939">
              <w:t>’</w:t>
            </w:r>
            <w:r w:rsidRPr="002D4939">
              <w:t>entité fait actuellement l</w:t>
            </w:r>
            <w:r w:rsidR="002D4939" w:rsidRPr="002D4939">
              <w:t>’</w:t>
            </w:r>
            <w:r w:rsidRPr="002D4939">
              <w:t>objet d</w:t>
            </w:r>
            <w:r w:rsidR="002D4939" w:rsidRPr="002D4939">
              <w:t>’</w:t>
            </w:r>
            <w:r w:rsidRPr="002D4939">
              <w:t xml:space="preserve">une poursuite judiciaire.  </w:t>
            </w:r>
          </w:p>
          <w:p w14:paraId="01155078" w14:textId="356AC331" w:rsidR="005E211E" w:rsidRPr="002D4939" w:rsidRDefault="00000000">
            <w:pPr>
              <w:pStyle w:val="P68B1DB1-Normal36"/>
              <w:rPr>
                <w:rFonts w:eastAsia="Calibri"/>
              </w:rPr>
            </w:pPr>
            <w:r w:rsidRPr="002D4939">
              <w:t xml:space="preserve"> Si </w:t>
            </w:r>
            <w:r w:rsidR="00460A26">
              <w:t>oui :</w:t>
            </w:r>
            <w:r w:rsidRPr="002D4939">
              <w:t>, veuillez fournir des informations et précisions supplémentaires.</w:t>
            </w:r>
          </w:p>
          <w:p w14:paraId="28F76083" w14:textId="51436A81" w:rsidR="005E211E" w:rsidRPr="002D4939" w:rsidRDefault="005E211E">
            <w:pPr>
              <w:rPr>
                <w:rFonts w:asciiTheme="majorHAnsi" w:hAnsiTheme="majorHAnsi" w:cstheme="majorHAnsi"/>
                <w:color w:val="000000" w:themeColor="text1"/>
              </w:rPr>
            </w:pPr>
          </w:p>
        </w:tc>
      </w:tr>
      <w:tr w:rsidR="005E211E" w:rsidRPr="002D4939" w14:paraId="6FCD2267" w14:textId="77777777">
        <w:trPr>
          <w:trHeight w:val="300"/>
        </w:trPr>
        <w:tc>
          <w:tcPr>
            <w:tcW w:w="6930" w:type="dxa"/>
            <w:gridSpan w:val="2"/>
          </w:tcPr>
          <w:p w14:paraId="7FD6A0AA" w14:textId="3E398D83" w:rsidR="005E211E" w:rsidRPr="002D4939" w:rsidRDefault="00000000">
            <w:pPr>
              <w:pStyle w:val="P68B1DB1-Normal34"/>
              <w:rPr>
                <w:rFonts w:eastAsia="Calibri"/>
              </w:rPr>
            </w:pPr>
            <w:r w:rsidRPr="002D4939">
              <w:lastRenderedPageBreak/>
              <w:t>Votre organisation dispose-t-elle d</w:t>
            </w:r>
            <w:r w:rsidR="002D4939" w:rsidRPr="002D4939">
              <w:t>’</w:t>
            </w:r>
            <w:r w:rsidRPr="002D4939">
              <w:t>une politique de gestion financière et/ou de directives financières ?</w:t>
            </w:r>
          </w:p>
          <w:p w14:paraId="4887025C" w14:textId="3DF280D4" w:rsidR="005E211E" w:rsidRPr="002D4939" w:rsidRDefault="005E211E">
            <w:pPr>
              <w:rPr>
                <w:rFonts w:asciiTheme="majorHAnsi" w:hAnsiTheme="majorHAnsi" w:cstheme="majorHAnsi"/>
                <w:color w:val="000000" w:themeColor="text1"/>
              </w:rPr>
            </w:pPr>
          </w:p>
        </w:tc>
        <w:tc>
          <w:tcPr>
            <w:tcW w:w="2700" w:type="dxa"/>
          </w:tcPr>
          <w:p w14:paraId="0AE3F686" w14:textId="35E1044E" w:rsidR="005E211E" w:rsidRPr="002D4939" w:rsidRDefault="00000000">
            <w:pPr>
              <w:pStyle w:val="P68B1DB1-Normal35"/>
              <w:rPr>
                <w:color w:val="000000" w:themeColor="text1"/>
              </w:rPr>
            </w:pPr>
            <w:r w:rsidRPr="002D4939">
              <w:t>[  ] Oui    [  ]Non   [  ] En cours</w:t>
            </w:r>
          </w:p>
          <w:p w14:paraId="6F5A729C" w14:textId="17FC01D4" w:rsidR="005E211E" w:rsidRPr="002D4939" w:rsidRDefault="005E211E">
            <w:pPr>
              <w:rPr>
                <w:rFonts w:asciiTheme="majorHAnsi" w:hAnsiTheme="majorHAnsi" w:cstheme="majorHAnsi"/>
                <w:color w:val="000000" w:themeColor="text1"/>
              </w:rPr>
            </w:pPr>
          </w:p>
        </w:tc>
      </w:tr>
      <w:tr w:rsidR="005E211E" w:rsidRPr="002D4939" w14:paraId="350EFA0C" w14:textId="77777777">
        <w:trPr>
          <w:trHeight w:val="300"/>
        </w:trPr>
        <w:tc>
          <w:tcPr>
            <w:tcW w:w="6930" w:type="dxa"/>
            <w:gridSpan w:val="2"/>
          </w:tcPr>
          <w:p w14:paraId="57C8669E" w14:textId="10EF0068" w:rsidR="005E211E" w:rsidRPr="002D4939" w:rsidRDefault="00000000">
            <w:pPr>
              <w:pStyle w:val="P68B1DB1-Normal34"/>
              <w:rPr>
                <w:rFonts w:eastAsia="Calibri"/>
              </w:rPr>
            </w:pPr>
            <w:r w:rsidRPr="002D4939">
              <w:t>Votre organisation dispose-t-elle d</w:t>
            </w:r>
            <w:r w:rsidR="002D4939" w:rsidRPr="002D4939">
              <w:t>’</w:t>
            </w:r>
            <w:r w:rsidRPr="002D4939">
              <w:t>un système comptable qui permet d</w:t>
            </w:r>
            <w:r w:rsidR="002D4939" w:rsidRPr="002D4939">
              <w:t>’</w:t>
            </w:r>
            <w:r w:rsidRPr="002D4939">
              <w:t>enregistrer et de déclarer correctement les transactions financières avec les donateurs, y compris l</w:t>
            </w:r>
            <w:r w:rsidR="002D4939" w:rsidRPr="002D4939">
              <w:t>’</w:t>
            </w:r>
            <w:r w:rsidRPr="002D4939">
              <w:t xml:space="preserve">allocation des dépenses en fonction des composantes, catégories de décaissement et sources de fonds respectives ? </w:t>
            </w:r>
          </w:p>
          <w:p w14:paraId="69418C9D" w14:textId="17870C6A" w:rsidR="005E211E" w:rsidRPr="002D4939" w:rsidRDefault="005E211E">
            <w:pPr>
              <w:rPr>
                <w:rFonts w:asciiTheme="majorHAnsi" w:hAnsiTheme="majorHAnsi" w:cstheme="majorHAnsi"/>
                <w:color w:val="000000" w:themeColor="text1"/>
              </w:rPr>
            </w:pPr>
          </w:p>
        </w:tc>
        <w:tc>
          <w:tcPr>
            <w:tcW w:w="2700" w:type="dxa"/>
          </w:tcPr>
          <w:p w14:paraId="1FED0E39" w14:textId="484AEF34" w:rsidR="005E211E" w:rsidRPr="002D4939" w:rsidRDefault="00000000">
            <w:pPr>
              <w:pStyle w:val="P68B1DB1-Normal35"/>
              <w:rPr>
                <w:color w:val="000000" w:themeColor="text1"/>
              </w:rPr>
            </w:pPr>
            <w:r w:rsidRPr="002D4939">
              <w:t xml:space="preserve">[  ] Yes  </w:t>
            </w:r>
          </w:p>
          <w:p w14:paraId="4A14CD31" w14:textId="46A0333C" w:rsidR="005E211E" w:rsidRPr="002D4939" w:rsidRDefault="00000000">
            <w:pPr>
              <w:pStyle w:val="P68B1DB1-Normal37"/>
            </w:pPr>
            <w:r w:rsidRPr="002D4939">
              <w:t>Si oui, veuillez indiquer le nom du logiciel ERP/de comptabilité.</w:t>
            </w:r>
          </w:p>
          <w:p w14:paraId="2554E89D" w14:textId="409651B9" w:rsidR="005E211E" w:rsidRPr="002D4939" w:rsidRDefault="00000000">
            <w:pPr>
              <w:pStyle w:val="P68B1DB1-Normal35"/>
              <w:rPr>
                <w:color w:val="000000" w:themeColor="text1"/>
              </w:rPr>
            </w:pPr>
            <w:r w:rsidRPr="002D4939">
              <w:t>[ ]</w:t>
            </w:r>
            <w:r w:rsidR="002D4939">
              <w:t xml:space="preserve"> </w:t>
            </w:r>
            <w:r w:rsidRPr="002D4939">
              <w:t>Non   [  ] En cours</w:t>
            </w:r>
          </w:p>
          <w:p w14:paraId="306C5B6D" w14:textId="27548EB0" w:rsidR="005E211E" w:rsidRPr="002D4939" w:rsidRDefault="005E211E">
            <w:pPr>
              <w:rPr>
                <w:rFonts w:asciiTheme="majorHAnsi" w:hAnsiTheme="majorHAnsi" w:cstheme="majorHAnsi"/>
                <w:color w:val="000000" w:themeColor="text1"/>
              </w:rPr>
            </w:pPr>
          </w:p>
        </w:tc>
      </w:tr>
      <w:tr w:rsidR="005E211E" w:rsidRPr="002D4939" w14:paraId="4B16B2DE" w14:textId="77777777">
        <w:trPr>
          <w:trHeight w:val="300"/>
        </w:trPr>
        <w:tc>
          <w:tcPr>
            <w:tcW w:w="6930" w:type="dxa"/>
            <w:gridSpan w:val="2"/>
          </w:tcPr>
          <w:p w14:paraId="56B4631F" w14:textId="76E9E1DD" w:rsidR="005E211E" w:rsidRPr="002D4939" w:rsidRDefault="00000000">
            <w:pPr>
              <w:pStyle w:val="P68B1DB1-Normal34"/>
              <w:rPr>
                <w:rFonts w:eastAsia="Cambria"/>
              </w:rPr>
            </w:pPr>
            <w:r w:rsidRPr="002D4939">
              <w:t>Comment votre organisation s</w:t>
            </w:r>
            <w:r w:rsidR="002D4939" w:rsidRPr="002D4939">
              <w:t>’</w:t>
            </w:r>
            <w:r w:rsidRPr="002D4939">
              <w:t>assure-t-elle qu</w:t>
            </w:r>
            <w:r w:rsidR="002D4939" w:rsidRPr="002D4939">
              <w:t>’</w:t>
            </w:r>
            <w:r w:rsidRPr="002D4939">
              <w:t>elle ne participe ni ne bénéficie d</w:t>
            </w:r>
            <w:r w:rsidR="002D4939" w:rsidRPr="002D4939">
              <w:t>’</w:t>
            </w:r>
            <w:r w:rsidRPr="002D4939">
              <w:t>aucune forme de travail forcé/ obligatoire ou de travail des enfants ?</w:t>
            </w:r>
          </w:p>
        </w:tc>
        <w:tc>
          <w:tcPr>
            <w:tcW w:w="2700" w:type="dxa"/>
          </w:tcPr>
          <w:p w14:paraId="2C9C6B62" w14:textId="6CAA128A" w:rsidR="005E211E" w:rsidRPr="002D4939" w:rsidRDefault="00000000">
            <w:pPr>
              <w:pStyle w:val="P68B1DB1-Normal34"/>
              <w:rPr>
                <w:rFonts w:eastAsiaTheme="majorEastAsia"/>
                <w:color w:val="000000" w:themeColor="text1"/>
              </w:rPr>
            </w:pPr>
            <w:r w:rsidRPr="002D4939">
              <w:t>[  ]  L</w:t>
            </w:r>
            <w:r w:rsidR="002D4939" w:rsidRPr="002D4939">
              <w:t>’</w:t>
            </w:r>
            <w:r w:rsidRPr="002D4939">
              <w:t>entité s</w:t>
            </w:r>
            <w:r w:rsidR="002D4939" w:rsidRPr="002D4939">
              <w:t>’</w:t>
            </w:r>
            <w:r w:rsidRPr="002D4939">
              <w:t>est dotée d</w:t>
            </w:r>
            <w:r w:rsidR="002D4939" w:rsidRPr="002D4939">
              <w:t>’</w:t>
            </w:r>
            <w:r w:rsidRPr="002D4939">
              <w:t>une politique forte contre le travail forcé/obligatoire et le travail des enfants, qui est intégrée dans ses processus d</w:t>
            </w:r>
            <w:r w:rsidR="002D4939" w:rsidRPr="002D4939">
              <w:t>’</w:t>
            </w:r>
            <w:r w:rsidRPr="002D4939">
              <w:t>approvisionnement, transmise à ses sous-partenaires exécutants (sous-PE) et bien communiquée à l</w:t>
            </w:r>
            <w:r w:rsidR="002D4939" w:rsidRPr="002D4939">
              <w:t>’</w:t>
            </w:r>
            <w:r w:rsidRPr="002D4939">
              <w:t>ensemble du personnel.</w:t>
            </w:r>
          </w:p>
          <w:p w14:paraId="5C4BC66F" w14:textId="4E8E651E" w:rsidR="005E211E" w:rsidRPr="002D4939" w:rsidRDefault="00000000">
            <w:pPr>
              <w:pStyle w:val="P68B1DB1-Normal34"/>
              <w:rPr>
                <w:rFonts w:eastAsiaTheme="majorEastAsia"/>
                <w:color w:val="000000" w:themeColor="text1"/>
              </w:rPr>
            </w:pPr>
            <w:r w:rsidRPr="002D4939">
              <w:t>[  ] L</w:t>
            </w:r>
            <w:r w:rsidR="002D4939" w:rsidRPr="002D4939">
              <w:t>’</w:t>
            </w:r>
            <w:r w:rsidRPr="002D4939">
              <w:t>entité a une politique formelle contre le travail forcé/obligatoire et le travail des enfants, mais la politique n</w:t>
            </w:r>
            <w:r w:rsidR="002D4939" w:rsidRPr="002D4939">
              <w:t>’</w:t>
            </w:r>
            <w:r w:rsidRPr="002D4939">
              <w:t>est pas bien communiquée au personnel, aux fournisseurs ou aux sous-PE de l</w:t>
            </w:r>
            <w:r w:rsidR="002D4939" w:rsidRPr="002D4939">
              <w:t>’</w:t>
            </w:r>
            <w:r w:rsidRPr="002D4939">
              <w:t>entité.</w:t>
            </w:r>
          </w:p>
          <w:p w14:paraId="5568EDF3" w14:textId="508E89C4" w:rsidR="005E211E" w:rsidRPr="002D4939" w:rsidRDefault="00000000">
            <w:pPr>
              <w:pStyle w:val="P68B1DB1-Normal34"/>
              <w:rPr>
                <w:rFonts w:eastAsiaTheme="majorEastAsia"/>
                <w:color w:val="000000" w:themeColor="text1"/>
              </w:rPr>
            </w:pPr>
            <w:r w:rsidRPr="002D4939">
              <w:t>[  ] L</w:t>
            </w:r>
            <w:r w:rsidR="002D4939" w:rsidRPr="002D4939">
              <w:t>’</w:t>
            </w:r>
            <w:r w:rsidRPr="002D4939">
              <w:t>entité n</w:t>
            </w:r>
            <w:r w:rsidR="002D4939" w:rsidRPr="002D4939">
              <w:t>’</w:t>
            </w:r>
            <w:r w:rsidRPr="002D4939">
              <w:t>a pas de politique formelle contre le travail forcé/obligatoire et le travail des enfants. Elle a des procédures informelles, qui ne sont pas exhaustives.</w:t>
            </w:r>
          </w:p>
          <w:p w14:paraId="1BB0DBFB" w14:textId="06D862B4" w:rsidR="005E211E" w:rsidRPr="002D4939" w:rsidRDefault="005E211E">
            <w:pPr>
              <w:rPr>
                <w:rFonts w:asciiTheme="majorHAnsi" w:hAnsiTheme="majorHAnsi" w:cstheme="majorHAnsi"/>
                <w:color w:val="000000" w:themeColor="text1"/>
              </w:rPr>
            </w:pPr>
          </w:p>
        </w:tc>
      </w:tr>
      <w:tr w:rsidR="005E211E" w:rsidRPr="002D4939" w14:paraId="677D271F" w14:textId="77777777">
        <w:trPr>
          <w:trHeight w:val="300"/>
        </w:trPr>
        <w:tc>
          <w:tcPr>
            <w:tcW w:w="6930" w:type="dxa"/>
            <w:gridSpan w:val="2"/>
          </w:tcPr>
          <w:p w14:paraId="629EC32E" w14:textId="27F7DA1D" w:rsidR="005E211E" w:rsidRPr="002D4939" w:rsidRDefault="00000000">
            <w:pPr>
              <w:pStyle w:val="P68B1DB1-Normal34"/>
              <w:rPr>
                <w:rFonts w:eastAsia="Calibri"/>
              </w:rPr>
            </w:pPr>
            <w:r w:rsidRPr="002D4939">
              <w:t>Si votre organisation a l</w:t>
            </w:r>
            <w:r w:rsidR="002D4939" w:rsidRPr="002D4939">
              <w:t>’</w:t>
            </w:r>
            <w:r w:rsidRPr="002D4939">
              <w:t>intention de s</w:t>
            </w:r>
            <w:r w:rsidR="002D4939" w:rsidRPr="002D4939">
              <w:t>’</w:t>
            </w:r>
            <w:r w:rsidRPr="002D4939">
              <w:t>associer à des sous-bénéficiaires, comment les sélectionnez-vous ?</w:t>
            </w:r>
          </w:p>
          <w:p w14:paraId="286895CB" w14:textId="6B7234E2" w:rsidR="005E211E" w:rsidRPr="002D4939" w:rsidRDefault="005E211E">
            <w:pPr>
              <w:rPr>
                <w:rFonts w:asciiTheme="majorHAnsi" w:hAnsiTheme="majorHAnsi" w:cstheme="majorHAnsi"/>
                <w:color w:val="000000" w:themeColor="text1"/>
              </w:rPr>
            </w:pPr>
          </w:p>
        </w:tc>
        <w:tc>
          <w:tcPr>
            <w:tcW w:w="2700" w:type="dxa"/>
          </w:tcPr>
          <w:p w14:paraId="243BB7CB" w14:textId="5BCF00C5" w:rsidR="005E211E" w:rsidRPr="002D4939" w:rsidRDefault="00000000">
            <w:pPr>
              <w:pStyle w:val="P68B1DB1-Normal34"/>
              <w:rPr>
                <w:rFonts w:eastAsia="Calibri"/>
              </w:rPr>
            </w:pPr>
            <w:r w:rsidRPr="002D4939">
              <w:t>[  ] Oui, l</w:t>
            </w:r>
            <w:r w:rsidR="002D4939" w:rsidRPr="002D4939">
              <w:t>’</w:t>
            </w:r>
            <w:r w:rsidRPr="002D4939">
              <w:t>entité dispose d</w:t>
            </w:r>
            <w:r w:rsidR="002D4939" w:rsidRPr="002D4939">
              <w:t>’</w:t>
            </w:r>
            <w:r w:rsidRPr="002D4939">
              <w:t>une méthodologie définie et d</w:t>
            </w:r>
            <w:r w:rsidR="002D4939" w:rsidRPr="002D4939">
              <w:t>’</w:t>
            </w:r>
            <w:r w:rsidRPr="002D4939">
              <w:t>un processus concurrentiel pour sélectionner les sous-</w:t>
            </w:r>
            <w:r w:rsidR="00460A26">
              <w:t>bénéficiaires</w:t>
            </w:r>
            <w:r w:rsidRPr="002D4939">
              <w:t>.</w:t>
            </w:r>
          </w:p>
          <w:p w14:paraId="1EB892C1" w14:textId="2F5D7AD5" w:rsidR="005E211E" w:rsidRPr="002D4939" w:rsidRDefault="00000000">
            <w:pPr>
              <w:pStyle w:val="P68B1DB1-Normal34"/>
              <w:rPr>
                <w:rFonts w:eastAsia="Calibri"/>
              </w:rPr>
            </w:pPr>
            <w:r w:rsidRPr="002D4939">
              <w:t>[  ] Oui, l</w:t>
            </w:r>
            <w:r w:rsidR="002D4939" w:rsidRPr="002D4939">
              <w:t>’</w:t>
            </w:r>
            <w:r w:rsidRPr="002D4939">
              <w:t>entité dispose d</w:t>
            </w:r>
            <w:r w:rsidR="002D4939" w:rsidRPr="002D4939">
              <w:t>’</w:t>
            </w:r>
            <w:r w:rsidRPr="002D4939">
              <w:t>un processus concurrentiel pour sélectionner les sous-</w:t>
            </w:r>
            <w:r w:rsidR="00460A26">
              <w:t>bénéficiaires</w:t>
            </w:r>
            <w:r w:rsidRPr="002D4939">
              <w:t>, mais il n</w:t>
            </w:r>
            <w:r w:rsidR="002D4939" w:rsidRPr="002D4939">
              <w:t>’</w:t>
            </w:r>
            <w:r w:rsidRPr="002D4939">
              <w:t xml:space="preserve">est pas formalisé et il existe </w:t>
            </w:r>
            <w:r w:rsidRPr="002D4939">
              <w:lastRenderedPageBreak/>
              <w:t>des exceptions au processus.</w:t>
            </w:r>
          </w:p>
          <w:p w14:paraId="39C905F6" w14:textId="06D7F025" w:rsidR="005E211E" w:rsidRPr="002D4939" w:rsidRDefault="00000000">
            <w:pPr>
              <w:pStyle w:val="P68B1DB1-Normal34"/>
              <w:rPr>
                <w:rFonts w:eastAsia="Calibri"/>
              </w:rPr>
            </w:pPr>
            <w:r w:rsidRPr="002D4939">
              <w:t>[  ] Non, l</w:t>
            </w:r>
            <w:r w:rsidR="002D4939" w:rsidRPr="002D4939">
              <w:t>’</w:t>
            </w:r>
            <w:r w:rsidRPr="002D4939">
              <w:t>entité n</w:t>
            </w:r>
            <w:r w:rsidR="002D4939" w:rsidRPr="002D4939">
              <w:t>’</w:t>
            </w:r>
            <w:r w:rsidRPr="002D4939">
              <w:t>a pas de méthodologie définie.</w:t>
            </w:r>
          </w:p>
          <w:p w14:paraId="6EF88BBA" w14:textId="3E268103" w:rsidR="005E211E" w:rsidRPr="002D4939" w:rsidRDefault="005E211E">
            <w:pPr>
              <w:rPr>
                <w:rFonts w:asciiTheme="majorHAnsi" w:hAnsiTheme="majorHAnsi" w:cstheme="majorHAnsi"/>
                <w:color w:val="000000" w:themeColor="text1"/>
              </w:rPr>
            </w:pPr>
          </w:p>
        </w:tc>
      </w:tr>
      <w:tr w:rsidR="005E211E" w:rsidRPr="002D4939" w14:paraId="05EDAD54" w14:textId="77777777">
        <w:trPr>
          <w:trHeight w:val="300"/>
        </w:trPr>
        <w:tc>
          <w:tcPr>
            <w:tcW w:w="6930" w:type="dxa"/>
            <w:gridSpan w:val="2"/>
          </w:tcPr>
          <w:p w14:paraId="4FEB10DA" w14:textId="72EFADFD" w:rsidR="005E211E" w:rsidRPr="002D4939" w:rsidRDefault="00000000">
            <w:pPr>
              <w:pStyle w:val="P68B1DB1-Normal34"/>
              <w:rPr>
                <w:rFonts w:eastAsia="Calibri"/>
              </w:rPr>
            </w:pPr>
            <w:r w:rsidRPr="002D4939">
              <w:lastRenderedPageBreak/>
              <w:t>Si votre organisation a l</w:t>
            </w:r>
            <w:r w:rsidR="002D4939" w:rsidRPr="002D4939">
              <w:t>’</w:t>
            </w:r>
            <w:r w:rsidRPr="002D4939">
              <w:t>intention de s</w:t>
            </w:r>
            <w:r w:rsidR="002D4939" w:rsidRPr="002D4939">
              <w:t>’</w:t>
            </w:r>
            <w:r w:rsidRPr="002D4939">
              <w:t>associer à des sous-bénéficiaires, les sous-bénéficiaires sont-ils légalement enregistrés ?</w:t>
            </w:r>
          </w:p>
          <w:p w14:paraId="687B135E" w14:textId="68098FEC" w:rsidR="005E211E" w:rsidRPr="002D4939" w:rsidRDefault="005E211E">
            <w:pPr>
              <w:rPr>
                <w:rFonts w:asciiTheme="majorHAnsi" w:hAnsiTheme="majorHAnsi" w:cstheme="majorHAnsi"/>
                <w:color w:val="000000" w:themeColor="text1"/>
              </w:rPr>
            </w:pPr>
          </w:p>
        </w:tc>
        <w:tc>
          <w:tcPr>
            <w:tcW w:w="2700" w:type="dxa"/>
          </w:tcPr>
          <w:p w14:paraId="548978DF" w14:textId="4B516E07" w:rsidR="005E211E" w:rsidRPr="002D4939" w:rsidRDefault="00000000">
            <w:pPr>
              <w:pStyle w:val="P68B1DB1-Normal34"/>
              <w:rPr>
                <w:rFonts w:eastAsia="Calibri"/>
              </w:rPr>
            </w:pPr>
            <w:r w:rsidRPr="002D4939">
              <w:t>[  ] L</w:t>
            </w:r>
            <w:r w:rsidR="002D4939" w:rsidRPr="002D4939">
              <w:t>’</w:t>
            </w:r>
            <w:r w:rsidRPr="002D4939">
              <w:t>entité a un accord en cours avec un ou plusieurs sous-bénéficiaires et le ou les sous-bénéficiaires sont légalement enregistrés dans le pays où le programme fonctionne.</w:t>
            </w:r>
          </w:p>
          <w:p w14:paraId="647C4F94" w14:textId="72D09CCB" w:rsidR="005E211E" w:rsidRPr="002D4939" w:rsidRDefault="00000000">
            <w:pPr>
              <w:pStyle w:val="P68B1DB1-Normal34"/>
              <w:rPr>
                <w:rFonts w:eastAsia="Calibri"/>
              </w:rPr>
            </w:pPr>
            <w:r w:rsidRPr="002D4939">
              <w:t>[  ] L</w:t>
            </w:r>
            <w:r w:rsidR="002D4939" w:rsidRPr="002D4939">
              <w:t>’</w:t>
            </w:r>
            <w:r w:rsidRPr="002D4939">
              <w:t>entité a un accord en cours avec un ou plusieurs sous-bénéficiaires et le ou les sous-bénéficiaires n</w:t>
            </w:r>
            <w:r w:rsidR="002D4939" w:rsidRPr="002D4939">
              <w:t>’</w:t>
            </w:r>
            <w:r w:rsidRPr="002D4939">
              <w:t>ont pas de personnalité juridique mais plutôt des représentants désignés.</w:t>
            </w:r>
          </w:p>
          <w:p w14:paraId="4CDE9203" w14:textId="056AA541" w:rsidR="005E211E" w:rsidRPr="002D4939" w:rsidRDefault="00000000">
            <w:pPr>
              <w:pStyle w:val="P68B1DB1-Normal34"/>
              <w:rPr>
                <w:rFonts w:eastAsia="Calibri"/>
              </w:rPr>
            </w:pPr>
            <w:r w:rsidRPr="002D4939">
              <w:t>[  ] Autres, veuillez préciser</w:t>
            </w:r>
          </w:p>
          <w:p w14:paraId="6CA804D4" w14:textId="2D8A2442" w:rsidR="005E211E" w:rsidRPr="002D4939" w:rsidRDefault="005E211E">
            <w:pPr>
              <w:rPr>
                <w:rFonts w:asciiTheme="majorHAnsi" w:hAnsiTheme="majorHAnsi" w:cstheme="majorHAnsi"/>
                <w:color w:val="000000" w:themeColor="text1"/>
              </w:rPr>
            </w:pPr>
          </w:p>
        </w:tc>
      </w:tr>
    </w:tbl>
    <w:p w14:paraId="3C17C7F8" w14:textId="2C0D0243" w:rsidR="005E211E" w:rsidRPr="002D4939" w:rsidRDefault="005E211E"/>
    <w:tbl>
      <w:tblPr>
        <w:tblStyle w:val="TableGrid"/>
        <w:tblW w:w="0" w:type="auto"/>
        <w:tblLayout w:type="fixed"/>
        <w:tblLook w:val="06A0" w:firstRow="1" w:lastRow="0" w:firstColumn="1" w:lastColumn="0" w:noHBand="1" w:noVBand="1"/>
      </w:tblPr>
      <w:tblGrid>
        <w:gridCol w:w="6945"/>
        <w:gridCol w:w="2685"/>
      </w:tblGrid>
      <w:tr w:rsidR="005E211E" w:rsidRPr="002D4939" w14:paraId="367E7D4F" w14:textId="77777777">
        <w:trPr>
          <w:trHeight w:val="300"/>
        </w:trPr>
        <w:tc>
          <w:tcPr>
            <w:tcW w:w="9630" w:type="dxa"/>
            <w:gridSpan w:val="2"/>
          </w:tcPr>
          <w:p w14:paraId="3CBB9F63" w14:textId="76DB6D86" w:rsidR="005E211E" w:rsidRPr="002D4939" w:rsidRDefault="00000000">
            <w:pPr>
              <w:pStyle w:val="P68B1DB1-Normal38"/>
              <w:rPr>
                <w:rFonts w:eastAsia="Cambria"/>
              </w:rPr>
            </w:pPr>
            <w:r w:rsidRPr="002D4939">
              <w:t>5.1.b Évaluation de la capacité de protection contre l</w:t>
            </w:r>
            <w:r w:rsidR="002D4939" w:rsidRPr="002D4939">
              <w:t>’</w:t>
            </w:r>
            <w:r w:rsidRPr="002D4939">
              <w:t>exploitation et les abus sexuels</w:t>
            </w:r>
          </w:p>
          <w:p w14:paraId="4A9B81D9" w14:textId="7C528DA9" w:rsidR="005E211E" w:rsidRPr="002D4939" w:rsidRDefault="005E211E">
            <w:pPr>
              <w:rPr>
                <w:rFonts w:ascii="Calibri" w:eastAsia="Cambria" w:hAnsi="Calibri" w:cs="Calibri"/>
              </w:rPr>
            </w:pPr>
          </w:p>
          <w:p w14:paraId="3FC38497" w14:textId="1404F28E" w:rsidR="005E211E" w:rsidRPr="002D4939" w:rsidRDefault="00000000">
            <w:pPr>
              <w:pStyle w:val="P68B1DB1-Normal39"/>
            </w:pPr>
            <w:r w:rsidRPr="002D4939">
              <w:t>L</w:t>
            </w:r>
            <w:r w:rsidR="002D4939" w:rsidRPr="002D4939">
              <w:t>’</w:t>
            </w:r>
            <w:r w:rsidRPr="002D4939">
              <w:t>évaluation des capacités de protection contre l</w:t>
            </w:r>
            <w:r w:rsidR="002D4939" w:rsidRPr="002D4939">
              <w:t>’</w:t>
            </w:r>
            <w:r w:rsidRPr="002D4939">
              <w:t>exploitation et les abus sexuels (PEAS) n</w:t>
            </w:r>
            <w:r w:rsidR="002D4939" w:rsidRPr="002D4939">
              <w:t>’</w:t>
            </w:r>
            <w:r w:rsidRPr="002D4939">
              <w:t>a aucun effet juridique et servira d</w:t>
            </w:r>
            <w:r w:rsidR="002D4939" w:rsidRPr="002D4939">
              <w:t>’</w:t>
            </w:r>
            <w:r w:rsidRPr="002D4939">
              <w:t>outil de référence dans le cadre de la réponse du système des Nations Unies dans son ensemble à l</w:t>
            </w:r>
            <w:r w:rsidR="002D4939" w:rsidRPr="002D4939">
              <w:t>’</w:t>
            </w:r>
            <w:r w:rsidRPr="002D4939">
              <w:t>exploitation et aux abus sexuels (EAS) lors de la collaboration avec les partenaires de mise en œuvre.</w:t>
            </w:r>
          </w:p>
          <w:p w14:paraId="1D476128" w14:textId="1EB41629" w:rsidR="005E211E" w:rsidRPr="002D4939" w:rsidRDefault="005E211E">
            <w:pPr>
              <w:rPr>
                <w:rFonts w:ascii="Calibri" w:eastAsia="Cambria" w:hAnsi="Calibri" w:cs="Calibri"/>
              </w:rPr>
            </w:pPr>
          </w:p>
        </w:tc>
      </w:tr>
      <w:tr w:rsidR="005E211E" w:rsidRPr="002D4939" w14:paraId="194C8CCA" w14:textId="77777777">
        <w:trPr>
          <w:trHeight w:val="300"/>
        </w:trPr>
        <w:tc>
          <w:tcPr>
            <w:tcW w:w="6945" w:type="dxa"/>
          </w:tcPr>
          <w:p w14:paraId="16907901" w14:textId="6DD96C9F" w:rsidR="005E211E" w:rsidRPr="002D4939" w:rsidRDefault="00000000">
            <w:pPr>
              <w:rPr>
                <w:rFonts w:ascii="Calibri" w:hAnsi="Calibri" w:cs="Calibri"/>
              </w:rPr>
            </w:pPr>
            <w:r w:rsidRPr="002D4939">
              <w:t>Votre organisation dispose-t-elle d</w:t>
            </w:r>
            <w:r w:rsidR="002D4939" w:rsidRPr="002D4939">
              <w:t>’</w:t>
            </w:r>
            <w:r w:rsidRPr="002D4939">
              <w:t>un document de politique sur la PEAS ?</w:t>
            </w:r>
          </w:p>
        </w:tc>
        <w:tc>
          <w:tcPr>
            <w:tcW w:w="2685" w:type="dxa"/>
          </w:tcPr>
          <w:p w14:paraId="35D46B54" w14:textId="35E1044E" w:rsidR="005E211E" w:rsidRPr="002D4939" w:rsidRDefault="00000000">
            <w:pPr>
              <w:pStyle w:val="P68B1DB1-Normal40"/>
              <w:rPr>
                <w:color w:val="000000" w:themeColor="text1"/>
              </w:rPr>
            </w:pPr>
            <w:r w:rsidRPr="002D4939">
              <w:t>[  ] Oui    [  ]Non   [  ] En cours</w:t>
            </w:r>
          </w:p>
          <w:p w14:paraId="1469FA7B" w14:textId="7E88E3D9" w:rsidR="005E211E" w:rsidRPr="002D4939" w:rsidRDefault="005E211E">
            <w:pPr>
              <w:rPr>
                <w:rFonts w:ascii="Calibri" w:hAnsi="Calibri" w:cs="Calibri"/>
              </w:rPr>
            </w:pPr>
          </w:p>
        </w:tc>
      </w:tr>
      <w:tr w:rsidR="005E211E" w:rsidRPr="002D4939" w14:paraId="5A1CEEEA" w14:textId="77777777">
        <w:trPr>
          <w:trHeight w:val="300"/>
        </w:trPr>
        <w:tc>
          <w:tcPr>
            <w:tcW w:w="6945" w:type="dxa"/>
          </w:tcPr>
          <w:p w14:paraId="08298864" w14:textId="39AAD1B4" w:rsidR="005E211E" w:rsidRPr="002D4939" w:rsidRDefault="00000000">
            <w:pPr>
              <w:rPr>
                <w:rFonts w:ascii="Calibri" w:eastAsia="Calibri" w:hAnsi="Calibri" w:cs="Calibri"/>
              </w:rPr>
            </w:pPr>
            <w:r w:rsidRPr="002D4939">
              <w:t>Les contrats et accords de partenariat de votre organisation comprennent-ils une clause standard obligeant les sous-traitants à adopter des politiques qui interdisent l</w:t>
            </w:r>
            <w:r w:rsidR="002D4939" w:rsidRPr="002D4939">
              <w:t>’</w:t>
            </w:r>
            <w:r w:rsidRPr="002D4939">
              <w:t>EAS et à prendre des mesures pour prévenir et répondre à l</w:t>
            </w:r>
            <w:r w:rsidR="002D4939" w:rsidRPr="002D4939">
              <w:t>’</w:t>
            </w:r>
            <w:r w:rsidRPr="002D4939">
              <w:t>EAS ?</w:t>
            </w:r>
          </w:p>
          <w:p w14:paraId="2D155B60" w14:textId="410E6BCC" w:rsidR="005E211E" w:rsidRPr="002D4939" w:rsidRDefault="005E211E">
            <w:pPr>
              <w:rPr>
                <w:rFonts w:ascii="Calibri" w:hAnsi="Calibri" w:cs="Calibri"/>
              </w:rPr>
            </w:pPr>
          </w:p>
        </w:tc>
        <w:tc>
          <w:tcPr>
            <w:tcW w:w="2685" w:type="dxa"/>
          </w:tcPr>
          <w:p w14:paraId="4716B1BB" w14:textId="35E1044E" w:rsidR="005E211E" w:rsidRPr="002D4939" w:rsidRDefault="00000000">
            <w:pPr>
              <w:pStyle w:val="P68B1DB1-Normal40"/>
              <w:rPr>
                <w:color w:val="000000" w:themeColor="text1"/>
              </w:rPr>
            </w:pPr>
            <w:r w:rsidRPr="002D4939">
              <w:t>[  ] Oui    [  ]Non   [  ] En cours</w:t>
            </w:r>
          </w:p>
          <w:p w14:paraId="459CD3FA" w14:textId="7018D5E6" w:rsidR="005E211E" w:rsidRPr="002D4939" w:rsidRDefault="005E211E">
            <w:pPr>
              <w:rPr>
                <w:rFonts w:ascii="Calibri" w:hAnsi="Calibri" w:cs="Calibri"/>
              </w:rPr>
            </w:pPr>
          </w:p>
        </w:tc>
      </w:tr>
      <w:tr w:rsidR="005E211E" w:rsidRPr="002D4939" w14:paraId="53504D6A" w14:textId="77777777">
        <w:trPr>
          <w:trHeight w:val="300"/>
        </w:trPr>
        <w:tc>
          <w:tcPr>
            <w:tcW w:w="6945" w:type="dxa"/>
          </w:tcPr>
          <w:p w14:paraId="30699FFA" w14:textId="36DE148E" w:rsidR="005E211E" w:rsidRPr="002D4939" w:rsidRDefault="00000000">
            <w:pPr>
              <w:rPr>
                <w:rFonts w:ascii="Calibri" w:eastAsia="Calibri" w:hAnsi="Calibri" w:cs="Calibri"/>
              </w:rPr>
            </w:pPr>
            <w:r w:rsidRPr="002D4939">
              <w:t>Votre organisation a mis en place une procédure de vérification systématique des candidats à un poste vacant par le biais d</w:t>
            </w:r>
            <w:r w:rsidR="002D4939" w:rsidRPr="002D4939">
              <w:t>’</w:t>
            </w:r>
            <w:r w:rsidRPr="002D4939">
              <w:t xml:space="preserve">une sélection appropriée. Cela doit inclure, au minimum, une vérification des références en matière </w:t>
            </w:r>
            <w:r w:rsidR="002D4939" w:rsidRPr="002D4939">
              <w:t>d’inconduite</w:t>
            </w:r>
            <w:r w:rsidRPr="002D4939">
              <w:t xml:space="preserve"> sexuelle et une déclaration du candidat au poste vacant lui-même, confirmant qu</w:t>
            </w:r>
            <w:r w:rsidR="002D4939" w:rsidRPr="002D4939">
              <w:t>’</w:t>
            </w:r>
            <w:r w:rsidRPr="002D4939">
              <w:t>il n</w:t>
            </w:r>
            <w:r w:rsidR="002D4939" w:rsidRPr="002D4939">
              <w:t>’</w:t>
            </w:r>
            <w:r w:rsidRPr="002D4939">
              <w:t>a jamais fait l</w:t>
            </w:r>
            <w:r w:rsidR="002D4939" w:rsidRPr="002D4939">
              <w:t>’</w:t>
            </w:r>
            <w:r w:rsidRPr="002D4939">
              <w:t>objet de sanctions (disciplinaires, administratives ou pénales) résultant d</w:t>
            </w:r>
            <w:r w:rsidR="002D4939" w:rsidRPr="002D4939">
              <w:t>’</w:t>
            </w:r>
            <w:r w:rsidRPr="002D4939">
              <w:t>une enquête en matière d</w:t>
            </w:r>
            <w:r w:rsidR="002D4939" w:rsidRPr="002D4939">
              <w:t>’</w:t>
            </w:r>
            <w:r w:rsidRPr="002D4939">
              <w:t>EAS ou qu</w:t>
            </w:r>
            <w:r w:rsidR="002D4939" w:rsidRPr="002D4939">
              <w:t>’</w:t>
            </w:r>
            <w:r w:rsidRPr="002D4939">
              <w:t>il n</w:t>
            </w:r>
            <w:r w:rsidR="002D4939" w:rsidRPr="002D4939">
              <w:t>’</w:t>
            </w:r>
            <w:r w:rsidRPr="002D4939">
              <w:t>a jamais quitté son emploi en attendant les résultats d</w:t>
            </w:r>
            <w:r w:rsidR="002D4939" w:rsidRPr="002D4939">
              <w:t>’</w:t>
            </w:r>
            <w:r w:rsidRPr="002D4939">
              <w:t>une enquête et refusé de coopérer à une telle enquête.</w:t>
            </w:r>
          </w:p>
        </w:tc>
        <w:tc>
          <w:tcPr>
            <w:tcW w:w="2685" w:type="dxa"/>
          </w:tcPr>
          <w:p w14:paraId="16706062" w14:textId="35E1044E" w:rsidR="005E211E" w:rsidRPr="002D4939" w:rsidRDefault="00000000">
            <w:pPr>
              <w:pStyle w:val="P68B1DB1-Normal40"/>
              <w:rPr>
                <w:color w:val="000000" w:themeColor="text1"/>
              </w:rPr>
            </w:pPr>
            <w:r w:rsidRPr="002D4939">
              <w:t>[  ] Oui    [  ]Non   [  ] En cours</w:t>
            </w:r>
          </w:p>
          <w:p w14:paraId="0E22A942" w14:textId="250342BF" w:rsidR="005E211E" w:rsidRPr="002D4939" w:rsidRDefault="005E211E">
            <w:pPr>
              <w:rPr>
                <w:rFonts w:ascii="Calibri" w:eastAsiaTheme="majorEastAsia" w:hAnsi="Calibri" w:cs="Calibri"/>
              </w:rPr>
            </w:pPr>
          </w:p>
        </w:tc>
      </w:tr>
      <w:tr w:rsidR="005E211E" w:rsidRPr="002D4939" w14:paraId="635FA040" w14:textId="77777777">
        <w:trPr>
          <w:trHeight w:val="300"/>
        </w:trPr>
        <w:tc>
          <w:tcPr>
            <w:tcW w:w="6945" w:type="dxa"/>
          </w:tcPr>
          <w:p w14:paraId="40394D51" w14:textId="303DFB1F" w:rsidR="005E211E" w:rsidRPr="002D4939" w:rsidRDefault="00000000">
            <w:pPr>
              <w:rPr>
                <w:rFonts w:ascii="Calibri" w:eastAsia="Cambria" w:hAnsi="Calibri" w:cs="Calibri"/>
              </w:rPr>
            </w:pPr>
            <w:r w:rsidRPr="002D4939">
              <w:t>Votre organisation organise-t-elle des formations obligatoires (en ligne ou en présentiel) pour tous les employés  et le personnel associé (ci-après le « personnel ») sur la PEAS et les procédures pertinentes ?</w:t>
            </w:r>
          </w:p>
        </w:tc>
        <w:tc>
          <w:tcPr>
            <w:tcW w:w="2685" w:type="dxa"/>
          </w:tcPr>
          <w:p w14:paraId="04A068E5" w14:textId="35E1044E" w:rsidR="005E211E" w:rsidRPr="002D4939" w:rsidRDefault="00000000">
            <w:pPr>
              <w:pStyle w:val="P68B1DB1-Normal40"/>
              <w:rPr>
                <w:color w:val="000000" w:themeColor="text1"/>
              </w:rPr>
            </w:pPr>
            <w:r w:rsidRPr="002D4939">
              <w:t>[  ] Oui    [  ]Non   [  ] En cours</w:t>
            </w:r>
          </w:p>
          <w:p w14:paraId="4C6A1094" w14:textId="253443CC" w:rsidR="005E211E" w:rsidRPr="002D4939" w:rsidRDefault="005E211E">
            <w:pPr>
              <w:rPr>
                <w:rFonts w:ascii="Calibri" w:hAnsi="Calibri" w:cs="Calibri"/>
              </w:rPr>
            </w:pPr>
          </w:p>
        </w:tc>
      </w:tr>
      <w:tr w:rsidR="005E211E" w:rsidRPr="002D4939" w14:paraId="4419E9FB" w14:textId="77777777">
        <w:trPr>
          <w:trHeight w:val="300"/>
        </w:trPr>
        <w:tc>
          <w:tcPr>
            <w:tcW w:w="6945" w:type="dxa"/>
          </w:tcPr>
          <w:p w14:paraId="21BFE808" w14:textId="0214553B" w:rsidR="005E211E" w:rsidRPr="002D4939" w:rsidRDefault="00000000">
            <w:pPr>
              <w:rPr>
                <w:rFonts w:ascii="Calibri" w:eastAsia="Calibri" w:hAnsi="Calibri" w:cs="Calibri"/>
              </w:rPr>
            </w:pPr>
            <w:r w:rsidRPr="002D4939">
              <w:lastRenderedPageBreak/>
              <w:t>Votre organisation dispose-t-elle de mécanismes et de procédures permettant au personnel, aux bénéficiaires de l</w:t>
            </w:r>
            <w:r w:rsidR="002D4939" w:rsidRPr="002D4939">
              <w:t>’</w:t>
            </w:r>
            <w:r w:rsidRPr="002D4939">
              <w:t>aide et aux communautés, y compris les enfants, de signaler les allégations d</w:t>
            </w:r>
            <w:r w:rsidR="002D4939" w:rsidRPr="002D4939">
              <w:t>’</w:t>
            </w:r>
            <w:r w:rsidRPr="002D4939">
              <w:t>EAS conformes aux normes de base en matière de signalement ?</w:t>
            </w:r>
          </w:p>
          <w:p w14:paraId="5DE1FAA3" w14:textId="540934C2" w:rsidR="005E211E" w:rsidRPr="002D4939" w:rsidRDefault="005E211E">
            <w:pPr>
              <w:rPr>
                <w:rFonts w:ascii="Calibri" w:hAnsi="Calibri" w:cs="Calibri"/>
              </w:rPr>
            </w:pPr>
          </w:p>
        </w:tc>
        <w:tc>
          <w:tcPr>
            <w:tcW w:w="2685" w:type="dxa"/>
          </w:tcPr>
          <w:p w14:paraId="58372ED7" w14:textId="35E1044E" w:rsidR="005E211E" w:rsidRPr="002D4939" w:rsidRDefault="00000000">
            <w:pPr>
              <w:pStyle w:val="P68B1DB1-Normal40"/>
              <w:rPr>
                <w:color w:val="000000" w:themeColor="text1"/>
              </w:rPr>
            </w:pPr>
            <w:r w:rsidRPr="002D4939">
              <w:t>[  ] Oui    [  ]Non   [  ] En cours</w:t>
            </w:r>
          </w:p>
          <w:p w14:paraId="5587C888" w14:textId="5D6BA111" w:rsidR="005E211E" w:rsidRPr="002D4939" w:rsidRDefault="005E211E">
            <w:pPr>
              <w:rPr>
                <w:rFonts w:ascii="Calibri" w:hAnsi="Calibri" w:cs="Calibri"/>
              </w:rPr>
            </w:pPr>
          </w:p>
        </w:tc>
      </w:tr>
      <w:tr w:rsidR="005E211E" w:rsidRPr="002D4939" w14:paraId="36EF5D23" w14:textId="77777777">
        <w:trPr>
          <w:trHeight w:val="300"/>
        </w:trPr>
        <w:tc>
          <w:tcPr>
            <w:tcW w:w="6945" w:type="dxa"/>
          </w:tcPr>
          <w:p w14:paraId="1D5BD7B5" w14:textId="3AA02068" w:rsidR="005E211E" w:rsidRPr="002D4939" w:rsidRDefault="00000000">
            <w:pPr>
              <w:rPr>
                <w:rFonts w:ascii="Calibri" w:eastAsia="Calibri" w:hAnsi="Calibri" w:cs="Calibri"/>
              </w:rPr>
            </w:pPr>
            <w:r w:rsidRPr="002D4939">
              <w:t>Votre organisation dispose-t-elle d</w:t>
            </w:r>
            <w:r w:rsidR="002D4939" w:rsidRPr="002D4939">
              <w:t>’</w:t>
            </w:r>
            <w:r w:rsidRPr="002D4939">
              <w:t>un système pour orienter les victimes de EAS vers les services de soutien disponibles localement, en fonction de leurs besoins et de leur consentement ? Cela peut inclure une contribution active aux réseaux nationaux de PEAS et/ou aux systèmes de lutte contre la violence sexiste (le cas échéant) et/ou aux voies d</w:t>
            </w:r>
            <w:r w:rsidR="002D4939" w:rsidRPr="002D4939">
              <w:t>’</w:t>
            </w:r>
            <w:r w:rsidRPr="002D4939">
              <w:t>orientation au niveau interinstitutionnel.</w:t>
            </w:r>
          </w:p>
          <w:p w14:paraId="3E3BE76D" w14:textId="0F8A75E3" w:rsidR="005E211E" w:rsidRPr="002D4939" w:rsidRDefault="005E211E">
            <w:pPr>
              <w:rPr>
                <w:rFonts w:ascii="Calibri" w:hAnsi="Calibri" w:cs="Calibri"/>
              </w:rPr>
            </w:pPr>
          </w:p>
        </w:tc>
        <w:tc>
          <w:tcPr>
            <w:tcW w:w="2685" w:type="dxa"/>
          </w:tcPr>
          <w:p w14:paraId="04827748" w14:textId="35E1044E" w:rsidR="005E211E" w:rsidRPr="002D4939" w:rsidRDefault="00000000">
            <w:pPr>
              <w:pStyle w:val="P68B1DB1-Normal40"/>
              <w:rPr>
                <w:color w:val="000000" w:themeColor="text1"/>
              </w:rPr>
            </w:pPr>
            <w:r w:rsidRPr="002D4939">
              <w:t>[  ] Oui    [  ]Non   [  ] En cours</w:t>
            </w:r>
          </w:p>
          <w:p w14:paraId="260EB09C" w14:textId="0BC87765" w:rsidR="005E211E" w:rsidRPr="002D4939" w:rsidRDefault="005E211E">
            <w:pPr>
              <w:rPr>
                <w:rFonts w:ascii="Calibri" w:hAnsi="Calibri" w:cs="Calibri"/>
              </w:rPr>
            </w:pPr>
          </w:p>
        </w:tc>
      </w:tr>
      <w:tr w:rsidR="005E211E" w:rsidRPr="002D4939" w14:paraId="30DFECB3" w14:textId="77777777">
        <w:trPr>
          <w:trHeight w:val="300"/>
        </w:trPr>
        <w:tc>
          <w:tcPr>
            <w:tcW w:w="6945" w:type="dxa"/>
          </w:tcPr>
          <w:p w14:paraId="37177CBF" w14:textId="40A634B0" w:rsidR="005E211E" w:rsidRPr="002D4939" w:rsidRDefault="00000000">
            <w:pPr>
              <w:rPr>
                <w:rFonts w:ascii="Calibri" w:eastAsia="Calibri" w:hAnsi="Calibri" w:cs="Calibri"/>
              </w:rPr>
            </w:pPr>
            <w:r w:rsidRPr="002D4939">
              <w:t>Votre organisation dispose d</w:t>
            </w:r>
            <w:r w:rsidR="002D4939" w:rsidRPr="002D4939">
              <w:t>’</w:t>
            </w:r>
            <w:r w:rsidRPr="002D4939">
              <w:t>un processus d</w:t>
            </w:r>
            <w:r w:rsidR="002D4939" w:rsidRPr="002D4939">
              <w:t>’</w:t>
            </w:r>
            <w:r w:rsidRPr="002D4939">
              <w:t>enquête sur les allégations d</w:t>
            </w:r>
            <w:r w:rsidR="002D4939" w:rsidRPr="002D4939">
              <w:t>’</w:t>
            </w:r>
            <w:r w:rsidRPr="002D4939">
              <w:t>EAS et peut fournir des preuves. Cela peut inclure un système d</w:t>
            </w:r>
            <w:r w:rsidR="002D4939" w:rsidRPr="002D4939">
              <w:t>’</w:t>
            </w:r>
            <w:r w:rsidRPr="002D4939">
              <w:t>orientation pour les enquêtes là où les capacités n</w:t>
            </w:r>
            <w:r w:rsidR="002D4939" w:rsidRPr="002D4939">
              <w:t>’</w:t>
            </w:r>
            <w:r w:rsidRPr="002D4939">
              <w:t>existent pas en interne.</w:t>
            </w:r>
          </w:p>
        </w:tc>
        <w:tc>
          <w:tcPr>
            <w:tcW w:w="2685" w:type="dxa"/>
          </w:tcPr>
          <w:p w14:paraId="24A4F3ED" w14:textId="35E1044E" w:rsidR="005E211E" w:rsidRPr="002D4939" w:rsidRDefault="00000000">
            <w:pPr>
              <w:pStyle w:val="P68B1DB1-Normal40"/>
              <w:rPr>
                <w:color w:val="000000" w:themeColor="text1"/>
              </w:rPr>
            </w:pPr>
            <w:r w:rsidRPr="002D4939">
              <w:t>[  ] Oui    [  ]Non   [  ] En cours</w:t>
            </w:r>
          </w:p>
          <w:p w14:paraId="4FEAB1F8" w14:textId="0142D2FC" w:rsidR="005E211E" w:rsidRPr="002D4939" w:rsidRDefault="005E211E">
            <w:pPr>
              <w:rPr>
                <w:rFonts w:ascii="Calibri" w:eastAsiaTheme="majorEastAsia" w:hAnsi="Calibri" w:cs="Calibri"/>
              </w:rPr>
            </w:pPr>
          </w:p>
        </w:tc>
      </w:tr>
      <w:tr w:rsidR="005E211E" w:rsidRPr="002D4939" w14:paraId="063C34B8" w14:textId="77777777">
        <w:trPr>
          <w:trHeight w:val="300"/>
        </w:trPr>
        <w:tc>
          <w:tcPr>
            <w:tcW w:w="6945" w:type="dxa"/>
          </w:tcPr>
          <w:p w14:paraId="20D40C34" w14:textId="0F66DA16" w:rsidR="005E211E" w:rsidRPr="002D4939" w:rsidRDefault="00000000">
            <w:pPr>
              <w:rPr>
                <w:rFonts w:ascii="Calibri" w:eastAsia="Calibri" w:hAnsi="Calibri" w:cs="Calibri"/>
              </w:rPr>
            </w:pPr>
            <w:r w:rsidRPr="002D4939">
              <w:t>Votre organisation a pris les mesures correctives appropriées en réponse aux allégations d</w:t>
            </w:r>
            <w:r w:rsidR="002D4939" w:rsidRPr="002D4939">
              <w:t>’</w:t>
            </w:r>
            <w:r w:rsidRPr="002D4939">
              <w:t>EAS, le cas échéant.</w:t>
            </w:r>
          </w:p>
        </w:tc>
        <w:tc>
          <w:tcPr>
            <w:tcW w:w="2685" w:type="dxa"/>
          </w:tcPr>
          <w:p w14:paraId="0600BB16" w14:textId="622D70F9" w:rsidR="005E211E" w:rsidRPr="002D4939" w:rsidRDefault="00000000">
            <w:pPr>
              <w:pStyle w:val="P68B1DB1-Normal40"/>
            </w:pPr>
            <w:r w:rsidRPr="002D4939">
              <w:t>[  ] Oui    [  ]Non   [  ] S.O. - aucune allégation dans le passé</w:t>
            </w:r>
          </w:p>
          <w:p w14:paraId="10061889" w14:textId="40138DA1" w:rsidR="005E211E" w:rsidRPr="002D4939" w:rsidRDefault="005E211E">
            <w:pPr>
              <w:rPr>
                <w:rFonts w:ascii="Calibri" w:eastAsiaTheme="majorEastAsia" w:hAnsi="Calibri" w:cs="Calibri"/>
              </w:rPr>
            </w:pPr>
          </w:p>
        </w:tc>
      </w:tr>
    </w:tbl>
    <w:p w14:paraId="41BADD36" w14:textId="198DBA3F" w:rsidR="005E211E" w:rsidRPr="002D4939" w:rsidRDefault="005E211E"/>
    <w:p w14:paraId="5F4E5076" w14:textId="7342BB91" w:rsidR="005E211E" w:rsidRPr="002D4939" w:rsidRDefault="005E211E">
      <w:pPr>
        <w:pBdr>
          <w:top w:val="nil"/>
          <w:left w:val="nil"/>
          <w:bottom w:val="nil"/>
          <w:right w:val="nil"/>
          <w:between w:val="nil"/>
        </w:pBdr>
        <w:spacing w:after="0" w:line="240" w:lineRule="auto"/>
        <w:rPr>
          <w:color w:val="000000" w:themeColor="text1"/>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44601443" w14:textId="77777777">
        <w:tc>
          <w:tcPr>
            <w:tcW w:w="9628" w:type="dxa"/>
            <w:shd w:val="clear" w:color="auto" w:fill="E7E6E6"/>
          </w:tcPr>
          <w:p w14:paraId="3DE89FEE" w14:textId="35D29BF7" w:rsidR="005E211E" w:rsidRPr="002D4939" w:rsidRDefault="00000000">
            <w:pPr>
              <w:pStyle w:val="P68B1DB1-Normal4"/>
              <w:pBdr>
                <w:top w:val="nil"/>
                <w:left w:val="nil"/>
                <w:bottom w:val="nil"/>
                <w:right w:val="nil"/>
                <w:between w:val="nil"/>
              </w:pBdr>
              <w:spacing w:before="60"/>
              <w:rPr>
                <w:color w:val="000000"/>
              </w:rPr>
            </w:pPr>
            <w:r w:rsidRPr="002D4939">
              <w:t xml:space="preserve">5.2 Capacité de mise en œuvre organisationnelle </w:t>
            </w:r>
          </w:p>
          <w:p w14:paraId="204C54F0" w14:textId="67A5888F" w:rsidR="005E211E" w:rsidRPr="002D4939" w:rsidRDefault="00000000">
            <w:pPr>
              <w:jc w:val="both"/>
            </w:pPr>
            <w:r w:rsidRPr="002D4939">
              <w:t>Décrivez la capacité de votre organisation et de vos partenaires à démarrer rapidement la mise en œuvre des</w:t>
            </w:r>
            <w:r w:rsidRPr="002D4939">
              <w:rPr>
                <w:i/>
              </w:rPr>
              <w:t xml:space="preserve"> </w:t>
            </w:r>
            <w:r w:rsidRPr="002D4939">
              <w:t>activités PSI que vous proposez dans le pays et les domaines où vous prévoyez de mettre en œuvre votre projet. Les projets TB REACH devraient initier la mise en œuvre des activités au quatrième trimestre de 2024, peu après le décaissement du financement.</w:t>
            </w:r>
          </w:p>
          <w:p w14:paraId="2B634F1C" w14:textId="77777777" w:rsidR="005E211E" w:rsidRPr="002D4939" w:rsidRDefault="005E211E">
            <w:pPr>
              <w:pBdr>
                <w:top w:val="nil"/>
                <w:left w:val="nil"/>
                <w:bottom w:val="nil"/>
                <w:right w:val="nil"/>
                <w:between w:val="nil"/>
              </w:pBdr>
              <w:spacing w:before="60"/>
              <w:jc w:val="both"/>
              <w:rPr>
                <w:color w:val="000000"/>
              </w:rPr>
            </w:pPr>
          </w:p>
          <w:p w14:paraId="1BDEA96F" w14:textId="7CA144B8" w:rsidR="005E211E" w:rsidRPr="002D4939" w:rsidRDefault="00000000">
            <w:pPr>
              <w:pStyle w:val="P68B1DB1-Normal5"/>
              <w:pBdr>
                <w:top w:val="nil"/>
                <w:left w:val="nil"/>
                <w:bottom w:val="nil"/>
                <w:right w:val="nil"/>
                <w:between w:val="nil"/>
              </w:pBdr>
              <w:jc w:val="both"/>
              <w:rPr>
                <w:color w:val="000000"/>
              </w:rPr>
            </w:pPr>
            <w:r w:rsidRPr="002D4939">
              <w:t>Veuillez décrire l</w:t>
            </w:r>
            <w:r w:rsidR="002D4939" w:rsidRPr="002D4939">
              <w:t>’</w:t>
            </w:r>
            <w:r w:rsidRPr="002D4939">
              <w:t>historique de votre organisation en termes de prestation de services dans le pays de mise en œuvre. Assurez-vous d</w:t>
            </w:r>
            <w:r w:rsidR="002D4939" w:rsidRPr="002D4939">
              <w:t>’</w:t>
            </w:r>
            <w:r w:rsidRPr="002D4939">
              <w:t>inclure le nombre d</w:t>
            </w:r>
            <w:r w:rsidR="002D4939" w:rsidRPr="002D4939">
              <w:t>’</w:t>
            </w:r>
            <w:r w:rsidRPr="002D4939">
              <w:t>années d</w:t>
            </w:r>
            <w:r w:rsidR="002D4939" w:rsidRPr="002D4939">
              <w:t>’</w:t>
            </w:r>
            <w:r w:rsidRPr="002D4939">
              <w:t>activité de l</w:t>
            </w:r>
            <w:r w:rsidR="002D4939" w:rsidRPr="002D4939">
              <w:t>’</w:t>
            </w:r>
            <w:r w:rsidRPr="002D4939">
              <w:t>organisation dans le pays ; les domaines techniques de mise en œuvre auprès du personnel local ; le nombre actuel d</w:t>
            </w:r>
            <w:r w:rsidR="002D4939" w:rsidRPr="002D4939">
              <w:t>’</w:t>
            </w:r>
            <w:r w:rsidRPr="002D4939">
              <w:t>employés nationaux ; les sources de financement actuelles ; et de brèves explications sur la croissance et le développement futurs de l</w:t>
            </w:r>
            <w:r w:rsidR="002D4939" w:rsidRPr="002D4939">
              <w:t>’</w:t>
            </w:r>
            <w:r w:rsidRPr="002D4939">
              <w:t>organisation.</w:t>
            </w:r>
          </w:p>
          <w:p w14:paraId="744EC668" w14:textId="0D1E8051" w:rsidR="005E211E" w:rsidRPr="002D4939" w:rsidRDefault="005E211E">
            <w:pPr>
              <w:pBdr>
                <w:top w:val="nil"/>
                <w:left w:val="nil"/>
                <w:bottom w:val="nil"/>
                <w:right w:val="nil"/>
                <w:between w:val="nil"/>
              </w:pBdr>
              <w:jc w:val="both"/>
              <w:rPr>
                <w:color w:val="000000"/>
              </w:rPr>
            </w:pPr>
          </w:p>
          <w:p w14:paraId="662D52B4" w14:textId="7CEBE45C" w:rsidR="005E211E" w:rsidRPr="002D4939" w:rsidRDefault="00000000">
            <w:pPr>
              <w:pStyle w:val="P68B1DB1-Normal5"/>
              <w:pBdr>
                <w:top w:val="nil"/>
                <w:left w:val="nil"/>
                <w:bottom w:val="nil"/>
                <w:right w:val="nil"/>
                <w:between w:val="nil"/>
              </w:pBdr>
              <w:jc w:val="both"/>
              <w:rPr>
                <w:color w:val="000000"/>
              </w:rPr>
            </w:pPr>
            <w:r w:rsidRPr="002D4939">
              <w:t>Décrivez comment votre organisation s</w:t>
            </w:r>
            <w:r w:rsidR="002D4939" w:rsidRPr="002D4939">
              <w:t>’</w:t>
            </w:r>
            <w:r w:rsidRPr="002D4939">
              <w:t>associera à d</w:t>
            </w:r>
            <w:r w:rsidR="002D4939" w:rsidRPr="002D4939">
              <w:t>’</w:t>
            </w:r>
            <w:r w:rsidRPr="002D4939">
              <w:t>autres organisations pour mettre en œuvre les activités décrites dans cette proposition. Veuillez décrire la capacité de chaque partenaire à vous aider à réaliser l</w:t>
            </w:r>
            <w:r w:rsidR="002D4939" w:rsidRPr="002D4939">
              <w:t>’</w:t>
            </w:r>
            <w:r w:rsidRPr="002D4939">
              <w:t xml:space="preserve">intervention proposée. </w:t>
            </w:r>
          </w:p>
          <w:p w14:paraId="4816CD02" w14:textId="77777777" w:rsidR="005E211E" w:rsidRPr="002D4939" w:rsidRDefault="005E211E">
            <w:pPr>
              <w:pBdr>
                <w:top w:val="nil"/>
                <w:left w:val="nil"/>
                <w:bottom w:val="nil"/>
                <w:right w:val="nil"/>
                <w:between w:val="nil"/>
              </w:pBdr>
              <w:rPr>
                <w:i/>
                <w:color w:val="000000"/>
              </w:rPr>
            </w:pPr>
          </w:p>
          <w:p w14:paraId="2DC39CB8" w14:textId="496C10DD" w:rsidR="005E211E" w:rsidRPr="002D4939" w:rsidRDefault="00000000">
            <w:pPr>
              <w:pStyle w:val="P68B1DB1-Normal21"/>
              <w:pBdr>
                <w:top w:val="nil"/>
                <w:left w:val="nil"/>
                <w:bottom w:val="nil"/>
                <w:right w:val="nil"/>
                <w:between w:val="nil"/>
              </w:pBdr>
              <w:spacing w:after="120"/>
            </w:pPr>
            <w:r w:rsidRPr="002D4939">
              <w:t>3 000 caractères maximum (espaces compris)</w:t>
            </w:r>
          </w:p>
        </w:tc>
      </w:tr>
      <w:tr w:rsidR="005E211E" w:rsidRPr="002D4939" w14:paraId="08FCF30F" w14:textId="77777777">
        <w:tc>
          <w:tcPr>
            <w:tcW w:w="9628" w:type="dxa"/>
          </w:tcPr>
          <w:p w14:paraId="34F62AE1" w14:textId="77777777" w:rsidR="005E211E" w:rsidRPr="002D4939" w:rsidRDefault="005E211E">
            <w:pPr>
              <w:pBdr>
                <w:top w:val="nil"/>
                <w:left w:val="nil"/>
                <w:bottom w:val="nil"/>
                <w:right w:val="nil"/>
                <w:between w:val="nil"/>
              </w:pBdr>
              <w:rPr>
                <w:color w:val="000000"/>
              </w:rPr>
            </w:pPr>
          </w:p>
          <w:p w14:paraId="62D7B9BA" w14:textId="77777777" w:rsidR="005E211E" w:rsidRPr="002D4939" w:rsidRDefault="005E211E">
            <w:pPr>
              <w:pBdr>
                <w:top w:val="nil"/>
                <w:left w:val="nil"/>
                <w:bottom w:val="nil"/>
                <w:right w:val="nil"/>
                <w:between w:val="nil"/>
              </w:pBdr>
              <w:rPr>
                <w:color w:val="000000"/>
              </w:rPr>
            </w:pPr>
          </w:p>
        </w:tc>
      </w:tr>
    </w:tbl>
    <w:p w14:paraId="161D0920" w14:textId="77866D72" w:rsidR="005E211E" w:rsidRPr="002D4939" w:rsidRDefault="005E211E">
      <w:pPr>
        <w:pBdr>
          <w:top w:val="nil"/>
          <w:left w:val="nil"/>
          <w:bottom w:val="nil"/>
          <w:right w:val="nil"/>
          <w:between w:val="nil"/>
        </w:pBdr>
        <w:spacing w:after="0" w:line="240" w:lineRule="auto"/>
        <w:rPr>
          <w:color w:val="000000"/>
        </w:rPr>
      </w:pPr>
    </w:p>
    <w:p w14:paraId="2EBFA4B8" w14:textId="77777777" w:rsidR="005E211E" w:rsidRPr="002D4939" w:rsidRDefault="005E211E">
      <w:pPr>
        <w:pBdr>
          <w:top w:val="nil"/>
          <w:left w:val="nil"/>
          <w:bottom w:val="nil"/>
          <w:right w:val="nil"/>
          <w:between w:val="nil"/>
        </w:pBdr>
        <w:spacing w:after="0" w:line="240" w:lineRule="auto"/>
        <w:rPr>
          <w:color w:val="000000"/>
        </w:rPr>
      </w:pPr>
    </w:p>
    <w:p w14:paraId="2FDC56CD" w14:textId="05CD7076" w:rsidR="005E211E" w:rsidRPr="002D4939" w:rsidRDefault="005E211E">
      <w:pPr>
        <w:spacing w:after="0" w:line="240" w:lineRule="auto"/>
        <w:rPr>
          <w:color w:val="000000" w:themeColor="text1"/>
        </w:rPr>
      </w:pPr>
    </w:p>
    <w:p w14:paraId="207FB300"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701"/>
        <w:gridCol w:w="3686"/>
        <w:gridCol w:w="2545"/>
      </w:tblGrid>
      <w:tr w:rsidR="005E211E" w:rsidRPr="002D4939" w14:paraId="691B7A47" w14:textId="77777777">
        <w:tc>
          <w:tcPr>
            <w:tcW w:w="9628" w:type="dxa"/>
            <w:gridSpan w:val="4"/>
            <w:shd w:val="clear" w:color="auto" w:fill="D9D9D9" w:themeFill="background1" w:themeFillShade="D9"/>
          </w:tcPr>
          <w:p w14:paraId="42D3E789" w14:textId="4C9A8DED" w:rsidR="005E211E" w:rsidRPr="002D4939" w:rsidRDefault="00000000">
            <w:pPr>
              <w:pStyle w:val="P68B1DB1-Normal4"/>
              <w:pBdr>
                <w:top w:val="nil"/>
                <w:left w:val="nil"/>
                <w:bottom w:val="nil"/>
                <w:right w:val="nil"/>
                <w:between w:val="nil"/>
              </w:pBdr>
              <w:spacing w:before="60" w:after="60"/>
              <w:rPr>
                <w:color w:val="000000"/>
              </w:rPr>
            </w:pPr>
            <w:r w:rsidRPr="002D4939">
              <w:t>5.3 Lettres d</w:t>
            </w:r>
            <w:r w:rsidR="002D4939" w:rsidRPr="002D4939">
              <w:t>’</w:t>
            </w:r>
            <w:r w:rsidRPr="002D4939">
              <w:t>appui du programme provincial/étatique ou national de lutte contre la tuberculose, d</w:t>
            </w:r>
            <w:r w:rsidR="002D4939" w:rsidRPr="002D4939">
              <w:t>’</w:t>
            </w:r>
            <w:r w:rsidRPr="002D4939">
              <w:t>autres programmes pertinents du Ministère de la Santé ou de partenaires techniques ou industriels impliqués dans le projet</w:t>
            </w:r>
          </w:p>
          <w:p w14:paraId="324E6B8A" w14:textId="62CC74B5" w:rsidR="005E211E" w:rsidRPr="002D4939" w:rsidRDefault="00000000">
            <w:pPr>
              <w:pStyle w:val="P68B1DB1-Normal5"/>
              <w:pBdr>
                <w:top w:val="nil"/>
                <w:left w:val="nil"/>
                <w:bottom w:val="nil"/>
                <w:right w:val="nil"/>
                <w:between w:val="nil"/>
              </w:pBdr>
              <w:spacing w:before="60" w:after="60"/>
              <w:jc w:val="both"/>
              <w:rPr>
                <w:color w:val="000000"/>
              </w:rPr>
            </w:pPr>
            <w:r w:rsidRPr="002D4939">
              <w:t>Indiquez si vous disposez d</w:t>
            </w:r>
            <w:r w:rsidR="002D4939" w:rsidRPr="002D4939">
              <w:t>’</w:t>
            </w:r>
            <w:r w:rsidRPr="002D4939">
              <w:t>une lettre d</w:t>
            </w:r>
            <w:r w:rsidR="002D4939" w:rsidRPr="002D4939">
              <w:t>’</w:t>
            </w:r>
            <w:r w:rsidRPr="002D4939">
              <w:t>appui du programme provincial/ étatique ou national de lutte contre la tuberculose ou d</w:t>
            </w:r>
            <w:r w:rsidR="002D4939" w:rsidRPr="002D4939">
              <w:t>’</w:t>
            </w:r>
            <w:r w:rsidRPr="002D4939">
              <w:t>autres programmes pertinents du Ministère de la Santé, d</w:t>
            </w:r>
            <w:r w:rsidR="002D4939" w:rsidRPr="002D4939">
              <w:t>’</w:t>
            </w:r>
            <w:r w:rsidRPr="002D4939">
              <w:t>autres secteurs gouvernementaux pertinents ou partenaires. La lettre d</w:t>
            </w:r>
            <w:r w:rsidR="002D4939" w:rsidRPr="002D4939">
              <w:t>’</w:t>
            </w:r>
            <w:r w:rsidRPr="002D4939">
              <w:t>appui doit inclure l</w:t>
            </w:r>
            <w:r w:rsidR="002D4939" w:rsidRPr="002D4939">
              <w:t>’</w:t>
            </w:r>
            <w:r w:rsidRPr="002D4939">
              <w:t>engagement du PNLT à fournir gratuitement un traitement contre la tuberculose à toutes les personnes chez laquelle un diagnostic de tuberculose a été fait, ainsi que des traitements permettant de gérer les effets indésirables des médicaments, et à fournir au bénéficiaire des données sur la déclaration des cas de tuberculose et/ou les résultats de traitement afin de faciliter la mesure d</w:t>
            </w:r>
            <w:r w:rsidR="002D4939" w:rsidRPr="002D4939">
              <w:t>’</w:t>
            </w:r>
            <w:r w:rsidRPr="002D4939">
              <w:t xml:space="preserve">impact. </w:t>
            </w:r>
          </w:p>
          <w:p w14:paraId="27FD39FB" w14:textId="38A619AA" w:rsidR="005E211E" w:rsidRPr="002D4939" w:rsidRDefault="005E211E">
            <w:pPr>
              <w:pBdr>
                <w:top w:val="nil"/>
                <w:left w:val="nil"/>
                <w:bottom w:val="nil"/>
                <w:right w:val="nil"/>
                <w:between w:val="nil"/>
              </w:pBdr>
              <w:spacing w:before="60" w:after="60"/>
              <w:jc w:val="both"/>
              <w:rPr>
                <w:color w:val="000000"/>
              </w:rPr>
            </w:pPr>
          </w:p>
          <w:p w14:paraId="57337389" w14:textId="0EE087C9" w:rsidR="005E211E" w:rsidRPr="002D4939" w:rsidRDefault="00000000">
            <w:pPr>
              <w:pStyle w:val="P68B1DB1-Normal5"/>
              <w:pBdr>
                <w:top w:val="nil"/>
                <w:left w:val="nil"/>
                <w:bottom w:val="nil"/>
                <w:right w:val="nil"/>
                <w:between w:val="nil"/>
              </w:pBdr>
              <w:spacing w:before="60" w:after="60"/>
              <w:jc w:val="both"/>
              <w:rPr>
                <w:color w:val="000000"/>
              </w:rPr>
            </w:pPr>
            <w:r w:rsidRPr="002D4939">
              <w:t>En outre, les projets doivent contacter l</w:t>
            </w:r>
            <w:r w:rsidR="002D4939" w:rsidRPr="002D4939">
              <w:t>’</w:t>
            </w:r>
            <w:r w:rsidRPr="002D4939">
              <w:t>autorité compétente (en fonction de la maladie pulmonaire supplémentaire), y compris les partenaires gouvernementaux, non gouvernementaux et industriels. L</w:t>
            </w:r>
            <w:r w:rsidR="002D4939" w:rsidRPr="002D4939">
              <w:t>’</w:t>
            </w:r>
            <w:r w:rsidRPr="002D4939">
              <w:t>autorité gouvernementale compétente (Ministère de la Santé) doit fournir une lettre d</w:t>
            </w:r>
            <w:r w:rsidR="002D4939" w:rsidRPr="002D4939">
              <w:t>’</w:t>
            </w:r>
            <w:r w:rsidRPr="002D4939">
              <w:t>appui au projet, indiquant clairement les rôles et responsabilités dans le projet et la disponibilité d</w:t>
            </w:r>
            <w:r w:rsidR="002D4939" w:rsidRPr="002D4939">
              <w:t>’</w:t>
            </w:r>
            <w:r w:rsidRPr="002D4939">
              <w:t>un financement en nature pour le diagnostic et le traitement des services « non-tuberculose » intégrés dans le projet proposé.</w:t>
            </w:r>
          </w:p>
          <w:p w14:paraId="2F563A2C" w14:textId="77777777" w:rsidR="005E211E" w:rsidRPr="002D4939" w:rsidRDefault="005E211E">
            <w:pPr>
              <w:pBdr>
                <w:top w:val="nil"/>
                <w:left w:val="nil"/>
                <w:bottom w:val="nil"/>
                <w:right w:val="nil"/>
                <w:between w:val="nil"/>
              </w:pBdr>
              <w:spacing w:before="60" w:after="60"/>
              <w:jc w:val="both"/>
              <w:rPr>
                <w:color w:val="000000"/>
              </w:rPr>
            </w:pPr>
          </w:p>
          <w:p w14:paraId="1A02664E" w14:textId="0815B486" w:rsidR="005E211E" w:rsidRPr="002D4939" w:rsidRDefault="00000000">
            <w:pPr>
              <w:pStyle w:val="P68B1DB1-Normal22"/>
              <w:pBdr>
                <w:top w:val="nil"/>
                <w:left w:val="nil"/>
                <w:bottom w:val="nil"/>
                <w:right w:val="nil"/>
                <w:between w:val="nil"/>
              </w:pBdr>
              <w:spacing w:before="60" w:after="60"/>
              <w:jc w:val="both"/>
            </w:pPr>
            <w:r w:rsidRPr="002D4939">
              <w:t>Cela n</w:t>
            </w:r>
            <w:r w:rsidR="002D4939" w:rsidRPr="002D4939">
              <w:t>’</w:t>
            </w:r>
            <w:r w:rsidRPr="002D4939">
              <w:t>est pas obligatoire pour la Phase 1 : en revanche, les demandeurs en Phase 2 seront tenus de soumettre une lettre d</w:t>
            </w:r>
            <w:r w:rsidR="002D4939" w:rsidRPr="002D4939">
              <w:t>’</w:t>
            </w:r>
            <w:r w:rsidRPr="002D4939">
              <w:t>appui fournie par tous les partenaires pertinents.</w:t>
            </w:r>
          </w:p>
        </w:tc>
      </w:tr>
      <w:tr w:rsidR="005E211E" w:rsidRPr="002D4939" w14:paraId="73DC9AFE" w14:textId="77777777">
        <w:tc>
          <w:tcPr>
            <w:tcW w:w="1696" w:type="dxa"/>
            <w:tcBorders>
              <w:right w:val="nil"/>
            </w:tcBorders>
            <w:shd w:val="clear" w:color="auto" w:fill="auto"/>
          </w:tcPr>
          <w:p w14:paraId="5E2EDB9E" w14:textId="77777777" w:rsidR="005E211E" w:rsidRPr="002D4939" w:rsidRDefault="00000000">
            <w:pPr>
              <w:pStyle w:val="P68B1DB1-Normal5"/>
              <w:pBdr>
                <w:top w:val="nil"/>
                <w:left w:val="nil"/>
                <w:bottom w:val="nil"/>
                <w:right w:val="nil"/>
                <w:between w:val="nil"/>
              </w:pBdr>
              <w:spacing w:before="60" w:after="60"/>
              <w:rPr>
                <w:b/>
                <w:color w:val="000000"/>
              </w:rPr>
            </w:pPr>
            <w:r w:rsidRPr="002D4939">
              <w:t>[  ] Oui</w:t>
            </w:r>
          </w:p>
        </w:tc>
        <w:tc>
          <w:tcPr>
            <w:tcW w:w="1701" w:type="dxa"/>
            <w:tcBorders>
              <w:left w:val="nil"/>
              <w:right w:val="nil"/>
            </w:tcBorders>
            <w:shd w:val="clear" w:color="auto" w:fill="auto"/>
          </w:tcPr>
          <w:p w14:paraId="46AC36D5" w14:textId="77777777" w:rsidR="005E211E" w:rsidRPr="002D4939" w:rsidRDefault="00000000">
            <w:pPr>
              <w:pStyle w:val="P68B1DB1-Normal5"/>
              <w:pBdr>
                <w:top w:val="nil"/>
                <w:left w:val="nil"/>
                <w:bottom w:val="nil"/>
                <w:right w:val="nil"/>
                <w:between w:val="nil"/>
              </w:pBdr>
              <w:spacing w:before="60" w:after="60"/>
              <w:rPr>
                <w:b/>
                <w:color w:val="000000"/>
              </w:rPr>
            </w:pPr>
            <w:r w:rsidRPr="002D4939">
              <w:t>[  ] Non</w:t>
            </w:r>
          </w:p>
        </w:tc>
        <w:tc>
          <w:tcPr>
            <w:tcW w:w="3686" w:type="dxa"/>
            <w:tcBorders>
              <w:left w:val="nil"/>
              <w:right w:val="nil"/>
            </w:tcBorders>
            <w:shd w:val="clear" w:color="auto" w:fill="auto"/>
          </w:tcPr>
          <w:p w14:paraId="57C05B93" w14:textId="77777777" w:rsidR="005E211E" w:rsidRPr="002D4939" w:rsidRDefault="005E211E">
            <w:pPr>
              <w:pBdr>
                <w:top w:val="nil"/>
                <w:left w:val="nil"/>
                <w:bottom w:val="nil"/>
                <w:right w:val="nil"/>
                <w:between w:val="nil"/>
              </w:pBdr>
              <w:spacing w:before="60" w:after="60"/>
              <w:rPr>
                <w:b/>
                <w:color w:val="000000"/>
              </w:rPr>
            </w:pPr>
          </w:p>
        </w:tc>
        <w:tc>
          <w:tcPr>
            <w:tcW w:w="2545" w:type="dxa"/>
            <w:tcBorders>
              <w:left w:val="nil"/>
            </w:tcBorders>
            <w:shd w:val="clear" w:color="auto" w:fill="auto"/>
          </w:tcPr>
          <w:p w14:paraId="0985FA36" w14:textId="77777777" w:rsidR="005E211E" w:rsidRPr="002D4939" w:rsidRDefault="005E211E">
            <w:pPr>
              <w:pBdr>
                <w:top w:val="nil"/>
                <w:left w:val="nil"/>
                <w:bottom w:val="nil"/>
                <w:right w:val="nil"/>
                <w:between w:val="nil"/>
              </w:pBdr>
              <w:spacing w:before="60" w:after="60"/>
              <w:rPr>
                <w:b/>
                <w:color w:val="000000"/>
              </w:rPr>
            </w:pPr>
          </w:p>
        </w:tc>
      </w:tr>
    </w:tbl>
    <w:p w14:paraId="7132F702"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0BF6BD25" w14:textId="77777777">
        <w:tc>
          <w:tcPr>
            <w:tcW w:w="9628" w:type="dxa"/>
            <w:shd w:val="clear" w:color="auto" w:fill="D9D9D9" w:themeFill="background1" w:themeFillShade="D9"/>
          </w:tcPr>
          <w:p w14:paraId="4B3B07EE" w14:textId="38766033" w:rsidR="005E211E" w:rsidRPr="002D4939" w:rsidRDefault="00000000">
            <w:pPr>
              <w:pStyle w:val="P68B1DB1-Normal24"/>
              <w:spacing w:before="60"/>
            </w:pPr>
            <w:r w:rsidRPr="002D4939">
              <w:t>5.4 Télécharger la lettre d</w:t>
            </w:r>
            <w:r w:rsidR="002D4939" w:rsidRPr="002D4939">
              <w:t>’</w:t>
            </w:r>
            <w:r w:rsidRPr="002D4939">
              <w:t>appui du programme provincial/étatique ou national de lutte contre la tuberculose, d</w:t>
            </w:r>
            <w:r w:rsidR="002D4939" w:rsidRPr="002D4939">
              <w:t>’</w:t>
            </w:r>
            <w:r w:rsidRPr="002D4939">
              <w:t>autres programmes pertinents du Ministère de la Santé et d</w:t>
            </w:r>
            <w:r w:rsidR="002D4939" w:rsidRPr="002D4939">
              <w:t>’</w:t>
            </w:r>
            <w:r w:rsidRPr="002D4939">
              <w:t>autres partenaires de mise en œuvre</w:t>
            </w:r>
          </w:p>
          <w:p w14:paraId="5FF1A508" w14:textId="576AFE4D" w:rsidR="005E211E" w:rsidRPr="002D4939" w:rsidRDefault="00000000">
            <w:pPr>
              <w:pStyle w:val="P68B1DB1-Normal5"/>
              <w:pBdr>
                <w:top w:val="nil"/>
                <w:left w:val="nil"/>
                <w:bottom w:val="nil"/>
                <w:right w:val="nil"/>
                <w:between w:val="nil"/>
              </w:pBdr>
              <w:spacing w:before="60"/>
              <w:jc w:val="both"/>
            </w:pPr>
            <w:r w:rsidRPr="002D4939">
              <w:t>Veuillez télécharger les fichiers sur la page d</w:t>
            </w:r>
            <w:r w:rsidR="002D4939" w:rsidRPr="002D4939">
              <w:t>’</w:t>
            </w:r>
            <w:r w:rsidRPr="002D4939">
              <w:t xml:space="preserve">accueil et respecter la convention de nomenclature suivante : </w:t>
            </w:r>
          </w:p>
          <w:p w14:paraId="30DB4FA7" w14:textId="3F84B6CD" w:rsidR="005E211E" w:rsidRPr="002D4939" w:rsidRDefault="00000000">
            <w:pPr>
              <w:pBdr>
                <w:top w:val="nil"/>
                <w:left w:val="nil"/>
                <w:bottom w:val="nil"/>
                <w:right w:val="nil"/>
                <w:between w:val="nil"/>
              </w:pBdr>
              <w:spacing w:before="60"/>
              <w:rPr>
                <w:color w:val="000000"/>
              </w:rPr>
            </w:pPr>
            <w:r w:rsidRPr="002D4939">
              <w:rPr>
                <w:b/>
                <w:color w:val="000000" w:themeColor="text1"/>
              </w:rPr>
              <w:t>N° d</w:t>
            </w:r>
            <w:r w:rsidR="002D4939" w:rsidRPr="002D4939">
              <w:rPr>
                <w:b/>
                <w:color w:val="000000" w:themeColor="text1"/>
              </w:rPr>
              <w:t>’</w:t>
            </w:r>
            <w:r w:rsidRPr="002D4939">
              <w:rPr>
                <w:b/>
                <w:color w:val="000000" w:themeColor="text1"/>
              </w:rPr>
              <w:t xml:space="preserve">identifiant de candidature_Appui PNLT </w:t>
            </w:r>
            <w:r w:rsidRPr="002D4939">
              <w:br/>
            </w:r>
            <w:r w:rsidRPr="002D4939">
              <w:rPr>
                <w:b/>
                <w:color w:val="000000" w:themeColor="text1"/>
              </w:rPr>
              <w:t>N° d</w:t>
            </w:r>
            <w:r w:rsidR="002D4939" w:rsidRPr="002D4939">
              <w:rPr>
                <w:b/>
                <w:color w:val="000000" w:themeColor="text1"/>
              </w:rPr>
              <w:t>’</w:t>
            </w:r>
            <w:r w:rsidRPr="002D4939">
              <w:rPr>
                <w:b/>
                <w:color w:val="000000" w:themeColor="text1"/>
              </w:rPr>
              <w:t xml:space="preserve">identifiant de candidature_Appui (Ministère de la Santé/nom du partenaire) </w:t>
            </w:r>
          </w:p>
          <w:p w14:paraId="61ABD835" w14:textId="688B84AB" w:rsidR="005E211E" w:rsidRPr="002D4939" w:rsidRDefault="005E211E">
            <w:pPr>
              <w:pBdr>
                <w:top w:val="nil"/>
                <w:left w:val="nil"/>
                <w:bottom w:val="nil"/>
                <w:right w:val="nil"/>
                <w:between w:val="nil"/>
              </w:pBdr>
              <w:jc w:val="both"/>
              <w:rPr>
                <w:b/>
                <w:color w:val="000000"/>
              </w:rPr>
            </w:pPr>
          </w:p>
          <w:p w14:paraId="0C9D5C9D" w14:textId="695FD5D3" w:rsidR="005E211E" w:rsidRPr="002D4939" w:rsidRDefault="005E211E">
            <w:pPr>
              <w:pBdr>
                <w:top w:val="nil"/>
                <w:left w:val="nil"/>
                <w:bottom w:val="nil"/>
                <w:right w:val="nil"/>
                <w:between w:val="nil"/>
              </w:pBdr>
              <w:jc w:val="both"/>
              <w:rPr>
                <w:b/>
                <w:color w:val="000000"/>
              </w:rPr>
            </w:pPr>
          </w:p>
        </w:tc>
      </w:tr>
      <w:tr w:rsidR="005E211E" w:rsidRPr="002D4939" w14:paraId="1BFFB27A" w14:textId="77777777">
        <w:tc>
          <w:tcPr>
            <w:tcW w:w="9628" w:type="dxa"/>
            <w:shd w:val="clear" w:color="auto" w:fill="D9D9D9" w:themeFill="background1" w:themeFillShade="D9"/>
          </w:tcPr>
          <w:p w14:paraId="09444B0C" w14:textId="4E081DB0" w:rsidR="005E211E" w:rsidRPr="002D4939" w:rsidRDefault="00000000">
            <w:pPr>
              <w:pStyle w:val="P68B1DB1-Normal24"/>
              <w:spacing w:before="60"/>
            </w:pPr>
            <w:r w:rsidRPr="002D4939">
              <w:t xml:space="preserve"> </w:t>
            </w:r>
          </w:p>
        </w:tc>
      </w:tr>
    </w:tbl>
    <w:p w14:paraId="13C2DA35" w14:textId="77777777" w:rsidR="005E211E" w:rsidRPr="002D4939" w:rsidRDefault="005E211E">
      <w:pPr>
        <w:pBdr>
          <w:top w:val="nil"/>
          <w:left w:val="nil"/>
          <w:bottom w:val="nil"/>
          <w:right w:val="nil"/>
          <w:between w:val="nil"/>
        </w:pBdr>
        <w:spacing w:after="0" w:line="240" w:lineRule="auto"/>
        <w:rPr>
          <w:color w:val="000000"/>
        </w:rPr>
      </w:pPr>
    </w:p>
    <w:p w14:paraId="6B5CB77F" w14:textId="77777777" w:rsidR="005E211E" w:rsidRPr="002D4939" w:rsidRDefault="005E211E">
      <w:pPr>
        <w:pBdr>
          <w:top w:val="nil"/>
          <w:left w:val="nil"/>
          <w:bottom w:val="nil"/>
          <w:right w:val="nil"/>
          <w:between w:val="nil"/>
        </w:pBdr>
        <w:spacing w:after="0" w:line="240" w:lineRule="auto"/>
        <w:rPr>
          <w:color w:val="000000"/>
        </w:rPr>
      </w:pPr>
    </w:p>
    <w:p w14:paraId="3539EBB6" w14:textId="1DC1BF59" w:rsidR="005E211E" w:rsidRPr="002D4939" w:rsidRDefault="00000000">
      <w:pPr>
        <w:pStyle w:val="Heading1"/>
      </w:pPr>
      <w:r w:rsidRPr="002D4939">
        <w:t>Section 6 - Budget requis</w:t>
      </w:r>
    </w:p>
    <w:p w14:paraId="0A147166" w14:textId="54027665" w:rsidR="005E211E" w:rsidRPr="002D4939" w:rsidRDefault="00000000">
      <w:pPr>
        <w:pStyle w:val="P68B1DB1-Normal5"/>
        <w:pBdr>
          <w:top w:val="nil"/>
          <w:left w:val="nil"/>
          <w:bottom w:val="nil"/>
          <w:right w:val="nil"/>
          <w:between w:val="nil"/>
        </w:pBdr>
        <w:spacing w:after="0" w:line="240" w:lineRule="auto"/>
        <w:rPr>
          <w:color w:val="000000"/>
        </w:rPr>
      </w:pPr>
      <w:r w:rsidRPr="002D4939">
        <w:t xml:space="preserve">Veuillez lire les </w:t>
      </w:r>
      <w:r w:rsidRPr="002D4939">
        <w:rPr>
          <w:highlight w:val="yellow"/>
        </w:rPr>
        <w:t>instructions sur le budget</w:t>
      </w:r>
      <w:r w:rsidRPr="002D4939">
        <w:t xml:space="preserve"> avant de remplir cette section.</w:t>
      </w:r>
    </w:p>
    <w:p w14:paraId="4D4F0615"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29833FA0" w14:textId="77777777">
        <w:tc>
          <w:tcPr>
            <w:tcW w:w="9628" w:type="dxa"/>
            <w:shd w:val="clear" w:color="auto" w:fill="D9D9D9"/>
          </w:tcPr>
          <w:p w14:paraId="56BD69AF" w14:textId="54D7A183" w:rsidR="005E211E" w:rsidRPr="002D4939" w:rsidRDefault="00000000">
            <w:pPr>
              <w:pStyle w:val="P68B1DB1-Normal5"/>
              <w:pBdr>
                <w:top w:val="nil"/>
                <w:left w:val="nil"/>
                <w:bottom w:val="nil"/>
                <w:right w:val="nil"/>
                <w:between w:val="nil"/>
              </w:pBdr>
              <w:spacing w:after="60"/>
              <w:rPr>
                <w:i/>
                <w:color w:val="000000"/>
                <w:sz w:val="18"/>
              </w:rPr>
            </w:pPr>
            <w:r w:rsidRPr="002D4939">
              <w:rPr>
                <w:b/>
              </w:rPr>
              <w:t>6.1 Rapport d</w:t>
            </w:r>
            <w:r w:rsidR="002D4939" w:rsidRPr="002D4939">
              <w:rPr>
                <w:b/>
              </w:rPr>
              <w:t>’</w:t>
            </w:r>
            <w:r w:rsidRPr="002D4939">
              <w:rPr>
                <w:b/>
              </w:rPr>
              <w:t xml:space="preserve">audit financier du demandeur principal </w:t>
            </w:r>
            <w:r w:rsidRPr="002D4939">
              <w:t xml:space="preserve">Les demandeurs principaux sont tenus de </w:t>
            </w:r>
            <w:r w:rsidR="00460A26">
              <w:t>fournir</w:t>
            </w:r>
            <w:r w:rsidR="00460A26" w:rsidRPr="002D4939">
              <w:t xml:space="preserve"> </w:t>
            </w:r>
            <w:r w:rsidRPr="002D4939">
              <w:t>leur dernier rapport d</w:t>
            </w:r>
            <w:r w:rsidR="002D4939" w:rsidRPr="002D4939">
              <w:t>’</w:t>
            </w:r>
            <w:r w:rsidRPr="002D4939">
              <w:t>audit financier</w:t>
            </w:r>
            <w:r w:rsidRPr="002D4939">
              <w:rPr>
                <w:i/>
                <w:sz w:val="18"/>
              </w:rPr>
              <w:t xml:space="preserve"> </w:t>
            </w:r>
            <w:r w:rsidRPr="002D4939">
              <w:t>sur la page d</w:t>
            </w:r>
            <w:r w:rsidR="002D4939" w:rsidRPr="002D4939">
              <w:t>’</w:t>
            </w:r>
            <w:r w:rsidRPr="002D4939">
              <w:t>accueil</w:t>
            </w:r>
          </w:p>
          <w:p w14:paraId="3B8C4201" w14:textId="6F5C02D7" w:rsidR="005E211E" w:rsidRPr="002D4939" w:rsidRDefault="00000000">
            <w:pPr>
              <w:pStyle w:val="P68B1DB1-Normal5"/>
              <w:pBdr>
                <w:top w:val="nil"/>
                <w:left w:val="nil"/>
                <w:bottom w:val="nil"/>
                <w:right w:val="nil"/>
                <w:between w:val="nil"/>
              </w:pBdr>
              <w:spacing w:before="60" w:after="60"/>
              <w:rPr>
                <w:color w:val="000000"/>
              </w:rPr>
            </w:pPr>
            <w:r w:rsidRPr="002D4939">
              <w:lastRenderedPageBreak/>
              <w:t>Si vous n</w:t>
            </w:r>
            <w:r w:rsidR="002D4939" w:rsidRPr="002D4939">
              <w:t>’</w:t>
            </w:r>
            <w:r w:rsidRPr="002D4939">
              <w:t xml:space="preserve">êtes pas en mesure de </w:t>
            </w:r>
            <w:r w:rsidR="00460A26">
              <w:t>fournir</w:t>
            </w:r>
            <w:r w:rsidR="00460A26" w:rsidRPr="002D4939">
              <w:t xml:space="preserve"> </w:t>
            </w:r>
            <w:r w:rsidRPr="002D4939">
              <w:t>un ou plusieurs des documents justificatifs requis, veuillez expliquer pourquoi.</w:t>
            </w:r>
          </w:p>
          <w:p w14:paraId="0ECCFBA1" w14:textId="4D0815BD" w:rsidR="005E211E" w:rsidRPr="002D4939" w:rsidRDefault="00000000">
            <w:pPr>
              <w:pStyle w:val="P68B1DB1-Normal5"/>
              <w:pBdr>
                <w:top w:val="nil"/>
                <w:left w:val="nil"/>
                <w:bottom w:val="nil"/>
                <w:right w:val="nil"/>
                <w:between w:val="nil"/>
              </w:pBdr>
              <w:spacing w:before="60" w:after="60"/>
              <w:rPr>
                <w:color w:val="000000"/>
              </w:rPr>
            </w:pPr>
            <w:r w:rsidRPr="002D4939">
              <w:t>Téléchargez les fichiers sur la page d</w:t>
            </w:r>
            <w:r w:rsidR="002D4939" w:rsidRPr="002D4939">
              <w:t>’</w:t>
            </w:r>
            <w:r w:rsidRPr="002D4939">
              <w:t xml:space="preserve">accueil et respectez la convention de nommage suivante : </w:t>
            </w:r>
            <w:r w:rsidRPr="002D4939">
              <w:rPr>
                <w:b/>
              </w:rPr>
              <w:t>N° d</w:t>
            </w:r>
            <w:r w:rsidR="002D4939" w:rsidRPr="002D4939">
              <w:rPr>
                <w:b/>
              </w:rPr>
              <w:t>’</w:t>
            </w:r>
            <w:r w:rsidRPr="002D4939">
              <w:rPr>
                <w:b/>
              </w:rPr>
              <w:t>identifiant de la candidature_Audit</w:t>
            </w:r>
          </w:p>
          <w:p w14:paraId="68DE0C1A" w14:textId="34F1E81A" w:rsidR="005E211E" w:rsidRPr="002D4939" w:rsidRDefault="00000000">
            <w:pPr>
              <w:pStyle w:val="P68B1DB1-Normal5"/>
              <w:pBdr>
                <w:top w:val="nil"/>
                <w:left w:val="nil"/>
                <w:bottom w:val="nil"/>
                <w:right w:val="nil"/>
                <w:between w:val="nil"/>
              </w:pBdr>
              <w:spacing w:before="60" w:after="60"/>
              <w:rPr>
                <w:i/>
                <w:color w:val="000000"/>
                <w:sz w:val="18"/>
              </w:rPr>
            </w:pPr>
            <w:r w:rsidRPr="002D4939">
              <w:t>*Veuillez noter que jusqu</w:t>
            </w:r>
            <w:r w:rsidR="002D4939" w:rsidRPr="002D4939">
              <w:t>’</w:t>
            </w:r>
            <w:r w:rsidRPr="002D4939">
              <w:t>à ce que ce document soit téléchargé, cette section restera incomplète.</w:t>
            </w:r>
          </w:p>
        </w:tc>
      </w:tr>
      <w:tr w:rsidR="005E211E" w:rsidRPr="002D4939" w14:paraId="6CC77B29" w14:textId="77777777">
        <w:tc>
          <w:tcPr>
            <w:tcW w:w="9628" w:type="dxa"/>
            <w:shd w:val="clear" w:color="auto" w:fill="auto"/>
          </w:tcPr>
          <w:p w14:paraId="2B2CB278" w14:textId="77777777" w:rsidR="005E211E" w:rsidRPr="002D4939" w:rsidRDefault="005E211E">
            <w:pPr>
              <w:pBdr>
                <w:top w:val="nil"/>
                <w:left w:val="nil"/>
                <w:bottom w:val="nil"/>
                <w:right w:val="nil"/>
                <w:between w:val="nil"/>
              </w:pBdr>
              <w:spacing w:before="60" w:after="60"/>
              <w:rPr>
                <w:color w:val="000000"/>
              </w:rPr>
            </w:pPr>
          </w:p>
        </w:tc>
      </w:tr>
    </w:tbl>
    <w:p w14:paraId="3BCCBE5E"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354F772E" w14:textId="77777777">
        <w:trPr>
          <w:trHeight w:val="2737"/>
        </w:trPr>
        <w:tc>
          <w:tcPr>
            <w:tcW w:w="9628" w:type="dxa"/>
            <w:shd w:val="clear" w:color="auto" w:fill="D9D9D9" w:themeFill="background1" w:themeFillShade="D9"/>
          </w:tcPr>
          <w:p w14:paraId="38AFFA56" w14:textId="5DBB3EA6" w:rsidR="005E211E" w:rsidRPr="002D4939" w:rsidRDefault="00000000">
            <w:pPr>
              <w:pStyle w:val="P68B1DB1-Normal4"/>
              <w:pBdr>
                <w:top w:val="nil"/>
                <w:left w:val="nil"/>
                <w:bottom w:val="nil"/>
                <w:right w:val="nil"/>
                <w:between w:val="nil"/>
              </w:pBdr>
              <w:spacing w:after="60"/>
              <w:rPr>
                <w:color w:val="000000"/>
              </w:rPr>
            </w:pPr>
            <w:r w:rsidRPr="002D4939">
              <w:t xml:space="preserve">6.2 Revenu audité du demandeur principal en USD </w:t>
            </w:r>
          </w:p>
          <w:p w14:paraId="3420B810" w14:textId="52BCB427" w:rsidR="005E211E" w:rsidRPr="002D4939" w:rsidRDefault="00000000">
            <w:pPr>
              <w:pStyle w:val="P68B1DB1-Normal5"/>
              <w:pBdr>
                <w:top w:val="nil"/>
                <w:left w:val="nil"/>
                <w:bottom w:val="nil"/>
                <w:right w:val="nil"/>
                <w:between w:val="nil"/>
              </w:pBdr>
              <w:spacing w:before="60" w:after="60"/>
              <w:rPr>
                <w:color w:val="000000"/>
              </w:rPr>
            </w:pPr>
            <w:r w:rsidRPr="002D4939">
              <w:t>Veuillez saisir le montant de l</w:t>
            </w:r>
            <w:r w:rsidR="002D4939" w:rsidRPr="002D4939">
              <w:t>’</w:t>
            </w:r>
            <w:r w:rsidRPr="002D4939">
              <w:t>actif net pour un an selon votre dernier audit - téléchargé dans le système (dans la devise locale du rapport d</w:t>
            </w:r>
            <w:r w:rsidR="002D4939" w:rsidRPr="002D4939">
              <w:t>’</w:t>
            </w:r>
            <w:r w:rsidRPr="002D4939">
              <w:t>audit).</w:t>
            </w:r>
          </w:p>
          <w:p w14:paraId="06E1B7A6" w14:textId="77777777" w:rsidR="005E211E" w:rsidRPr="002D4939" w:rsidRDefault="005E211E">
            <w:pPr>
              <w:pBdr>
                <w:top w:val="nil"/>
                <w:left w:val="nil"/>
                <w:bottom w:val="nil"/>
                <w:right w:val="nil"/>
                <w:between w:val="nil"/>
              </w:pBdr>
              <w:spacing w:before="60" w:after="60"/>
              <w:rPr>
                <w:color w:val="000000"/>
                <w:sz w:val="18"/>
              </w:rPr>
            </w:pPr>
          </w:p>
          <w:p w14:paraId="664205D1" w14:textId="66BA1AEE" w:rsidR="005E211E" w:rsidRPr="002D4939" w:rsidRDefault="00000000">
            <w:pPr>
              <w:pBdr>
                <w:top w:val="nil"/>
                <w:left w:val="nil"/>
                <w:bottom w:val="nil"/>
                <w:right w:val="nil"/>
                <w:between w:val="nil"/>
              </w:pBdr>
              <w:rPr>
                <w:color w:val="000000"/>
              </w:rPr>
            </w:pPr>
            <w:r w:rsidRPr="002D4939">
              <w:rPr>
                <w:color w:val="CC0000"/>
              </w:rPr>
              <w:t>* </w:t>
            </w:r>
            <w:r w:rsidRPr="002D4939">
              <w:rPr>
                <w:color w:val="000000"/>
              </w:rPr>
              <w:t> Veuillez saisir le taux de change à la date de l</w:t>
            </w:r>
            <w:r w:rsidR="002D4939" w:rsidRPr="002D4939">
              <w:rPr>
                <w:color w:val="000000"/>
              </w:rPr>
              <w:t>’</w:t>
            </w:r>
            <w:r w:rsidRPr="002D4939">
              <w:rPr>
                <w:color w:val="000000"/>
              </w:rPr>
              <w:t>audit, utilisé pour convertir en USD (si l</w:t>
            </w:r>
            <w:r w:rsidR="002D4939" w:rsidRPr="002D4939">
              <w:rPr>
                <w:color w:val="000000"/>
              </w:rPr>
              <w:t>’</w:t>
            </w:r>
            <w:r w:rsidRPr="002D4939">
              <w:rPr>
                <w:color w:val="000000"/>
              </w:rPr>
              <w:t>audit est déjà en USD, veuillez saisir 1,0)</w:t>
            </w:r>
          </w:p>
          <w:p w14:paraId="2083B9FE" w14:textId="77777777" w:rsidR="005E211E" w:rsidRPr="002D4939" w:rsidRDefault="005E211E">
            <w:pPr>
              <w:pBdr>
                <w:top w:val="nil"/>
                <w:left w:val="nil"/>
                <w:bottom w:val="nil"/>
                <w:right w:val="nil"/>
                <w:between w:val="nil"/>
              </w:pBdr>
              <w:spacing w:after="60"/>
              <w:rPr>
                <w:color w:val="000000"/>
              </w:rPr>
            </w:pPr>
          </w:p>
          <w:p w14:paraId="52237515" w14:textId="223F74BD" w:rsidR="005E211E" w:rsidRPr="002D4939" w:rsidRDefault="00000000">
            <w:pPr>
              <w:pBdr>
                <w:top w:val="nil"/>
                <w:left w:val="nil"/>
                <w:bottom w:val="nil"/>
                <w:right w:val="nil"/>
                <w:between w:val="nil"/>
              </w:pBdr>
              <w:spacing w:after="60"/>
              <w:rPr>
                <w:color w:val="000000"/>
                <w:sz w:val="18"/>
              </w:rPr>
            </w:pPr>
            <w:r w:rsidRPr="002D4939">
              <w:rPr>
                <w:color w:val="000000" w:themeColor="text1"/>
              </w:rPr>
              <w:t>Exemple :</w:t>
            </w:r>
            <w:r w:rsidRPr="002D4939">
              <w:br/>
            </w:r>
            <w:r w:rsidRPr="002D4939">
              <w:rPr>
                <w:color w:val="000000" w:themeColor="text1"/>
              </w:rPr>
              <w:t xml:space="preserve"> Chiffre de l</w:t>
            </w:r>
            <w:r w:rsidR="002D4939" w:rsidRPr="002D4939">
              <w:rPr>
                <w:color w:val="000000" w:themeColor="text1"/>
              </w:rPr>
              <w:t>’</w:t>
            </w:r>
            <w:r w:rsidRPr="002D4939">
              <w:rPr>
                <w:color w:val="000000" w:themeColor="text1"/>
              </w:rPr>
              <w:t>actif net selon l</w:t>
            </w:r>
            <w:r w:rsidR="002D4939" w:rsidRPr="002D4939">
              <w:rPr>
                <w:color w:val="000000" w:themeColor="text1"/>
              </w:rPr>
              <w:t>’</w:t>
            </w:r>
            <w:r w:rsidRPr="002D4939">
              <w:rPr>
                <w:color w:val="000000" w:themeColor="text1"/>
              </w:rPr>
              <w:t>audit : 123 456 789 roupies indiennes (INR)</w:t>
            </w:r>
            <w:r w:rsidRPr="002D4939">
              <w:br/>
            </w:r>
            <w:r w:rsidRPr="002D4939">
              <w:rPr>
                <w:color w:val="000000" w:themeColor="text1"/>
              </w:rPr>
              <w:t>Le taux de change de l</w:t>
            </w:r>
            <w:r w:rsidR="002D4939" w:rsidRPr="002D4939">
              <w:rPr>
                <w:color w:val="000000" w:themeColor="text1"/>
              </w:rPr>
              <w:t>’</w:t>
            </w:r>
            <w:r w:rsidRPr="002D4939">
              <w:rPr>
                <w:color w:val="000000" w:themeColor="text1"/>
              </w:rPr>
              <w:t>USD au 18 mars 2022 était de : 76,06 (1 USD = 76,06 INR)</w:t>
            </w:r>
          </w:p>
        </w:tc>
      </w:tr>
      <w:tr w:rsidR="005E211E" w:rsidRPr="002D4939" w14:paraId="2980E4BA" w14:textId="77777777">
        <w:tc>
          <w:tcPr>
            <w:tcW w:w="9628" w:type="dxa"/>
            <w:shd w:val="clear" w:color="auto" w:fill="auto"/>
          </w:tcPr>
          <w:p w14:paraId="394300F6" w14:textId="588CCFCD" w:rsidR="005E211E" w:rsidRPr="002D4939" w:rsidRDefault="00000000">
            <w:pPr>
              <w:pStyle w:val="P68B1DB1-Normal5"/>
              <w:pBdr>
                <w:top w:val="nil"/>
                <w:left w:val="nil"/>
                <w:bottom w:val="nil"/>
                <w:right w:val="nil"/>
                <w:between w:val="nil"/>
              </w:pBdr>
              <w:rPr>
                <w:color w:val="000000"/>
              </w:rPr>
            </w:pPr>
            <w:r w:rsidRPr="002D4939">
              <w:t>Pays de la devise : Montant de l</w:t>
            </w:r>
            <w:r w:rsidR="002D4939" w:rsidRPr="002D4939">
              <w:t>’</w:t>
            </w:r>
            <w:r w:rsidRPr="002D4939">
              <w:t xml:space="preserve">actif net : </w:t>
            </w:r>
          </w:p>
          <w:p w14:paraId="5A88BC86" w14:textId="5D146A14" w:rsidR="005E211E" w:rsidRPr="002D4939" w:rsidRDefault="00000000">
            <w:pPr>
              <w:spacing w:before="120" w:after="120" w:line="276" w:lineRule="auto"/>
              <w:jc w:val="both"/>
            </w:pPr>
            <w:r w:rsidRPr="002D4939">
              <w:t>Taux de change à la date de l</w:t>
            </w:r>
            <w:r w:rsidR="002D4939" w:rsidRPr="002D4939">
              <w:t>’</w:t>
            </w:r>
            <w:r w:rsidRPr="002D4939">
              <w:t xml:space="preserve">audit, utilisé pour convertir en USD : </w:t>
            </w:r>
          </w:p>
          <w:p w14:paraId="4AB554BE" w14:textId="77777777" w:rsidR="005E211E" w:rsidRPr="002D4939" w:rsidRDefault="00000000">
            <w:pPr>
              <w:pStyle w:val="P68B1DB1-Normal5"/>
              <w:pBdr>
                <w:top w:val="nil"/>
                <w:left w:val="nil"/>
                <w:bottom w:val="nil"/>
                <w:right w:val="nil"/>
                <w:between w:val="nil"/>
              </w:pBdr>
              <w:rPr>
                <w:color w:val="CC0000"/>
              </w:rPr>
            </w:pPr>
            <w:r w:rsidRPr="002D4939">
              <w:rPr>
                <w:b/>
              </w:rPr>
              <w:t>Montant du revenu en USD</w:t>
            </w:r>
            <w:r w:rsidRPr="002D4939">
              <w:t> (il sera calculé automatiquement lorsque vous cliquerez sur « Enregistrer vos modifications » au bas de la page.) : 0,00</w:t>
            </w:r>
          </w:p>
        </w:tc>
      </w:tr>
    </w:tbl>
    <w:p w14:paraId="50D37608" w14:textId="77777777" w:rsidR="005E211E" w:rsidRPr="002D4939" w:rsidRDefault="005E211E">
      <w:pPr>
        <w:pBdr>
          <w:top w:val="nil"/>
          <w:left w:val="nil"/>
          <w:bottom w:val="nil"/>
          <w:right w:val="nil"/>
          <w:between w:val="nil"/>
        </w:pBdr>
        <w:spacing w:after="0" w:line="240" w:lineRule="auto"/>
        <w:rPr>
          <w:color w:val="000000"/>
        </w:rPr>
      </w:pPr>
    </w:p>
    <w:p w14:paraId="5B63EF2A" w14:textId="77777777" w:rsidR="005E211E" w:rsidRPr="002D4939" w:rsidRDefault="005E211E">
      <w:pPr>
        <w:pBdr>
          <w:top w:val="nil"/>
          <w:left w:val="nil"/>
          <w:bottom w:val="nil"/>
          <w:right w:val="nil"/>
          <w:between w:val="nil"/>
        </w:pBdr>
        <w:spacing w:after="0" w:line="240" w:lineRule="auto"/>
        <w:rPr>
          <w:color w:val="000000"/>
        </w:rPr>
      </w:pPr>
    </w:p>
    <w:tbl>
      <w:tblPr>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7"/>
        <w:gridCol w:w="6726"/>
        <w:gridCol w:w="2095"/>
      </w:tblGrid>
      <w:tr w:rsidR="005E211E" w:rsidRPr="002D4939" w14:paraId="4E536E03" w14:textId="77777777">
        <w:trPr>
          <w:jc w:val="center"/>
        </w:trPr>
        <w:tc>
          <w:tcPr>
            <w:tcW w:w="7533" w:type="dxa"/>
            <w:gridSpan w:val="2"/>
            <w:shd w:val="clear" w:color="auto" w:fill="D9D9D9" w:themeFill="background1" w:themeFillShade="D9"/>
          </w:tcPr>
          <w:p w14:paraId="23DB0B6E" w14:textId="27B9A24A" w:rsidR="005E211E" w:rsidRPr="002D4939" w:rsidRDefault="00000000">
            <w:pPr>
              <w:pStyle w:val="P68B1DB1-Normal24"/>
            </w:pPr>
            <w:r w:rsidRPr="002D4939">
              <w:t>6.3 Budget et catégories proposés</w:t>
            </w:r>
          </w:p>
          <w:p w14:paraId="25524764" w14:textId="0AAA85F2" w:rsidR="005E211E" w:rsidRPr="002D4939" w:rsidRDefault="00000000">
            <w:pPr>
              <w:pStyle w:val="P68B1DB1-Normal26"/>
              <w:numPr>
                <w:ilvl w:val="0"/>
                <w:numId w:val="10"/>
              </w:numPr>
              <w:pBdr>
                <w:top w:val="nil"/>
                <w:left w:val="nil"/>
                <w:bottom w:val="nil"/>
                <w:right w:val="nil"/>
                <w:between w:val="nil"/>
              </w:pBdr>
            </w:pPr>
            <w:r w:rsidRPr="002D4939">
              <w:t>La demande de budget total des demandeurs ne peut pas dépasser 5 fois le montant de leur budget annuel, qui doit être clairement indiqué dans le rapport d</w:t>
            </w:r>
            <w:r w:rsidR="002D4939" w:rsidRPr="002D4939">
              <w:t>’</w:t>
            </w:r>
            <w:r w:rsidRPr="002D4939">
              <w:t>audit financier téléchargé.</w:t>
            </w:r>
          </w:p>
          <w:p w14:paraId="6089854B" w14:textId="4A22D2DF" w:rsidR="005E211E" w:rsidRPr="002D4939" w:rsidRDefault="00000000">
            <w:pPr>
              <w:pStyle w:val="P68B1DB1-Normal26"/>
              <w:numPr>
                <w:ilvl w:val="0"/>
                <w:numId w:val="10"/>
              </w:numPr>
              <w:pBdr>
                <w:top w:val="nil"/>
                <w:left w:val="nil"/>
                <w:bottom w:val="nil"/>
                <w:right w:val="nil"/>
                <w:between w:val="nil"/>
              </w:pBdr>
              <w:ind w:left="763"/>
            </w:pPr>
            <w:r w:rsidRPr="002D4939">
              <w:t xml:space="preserve">Le montant maximal du financement que vous pouvez demander est de 550 000 USD. </w:t>
            </w:r>
          </w:p>
          <w:p w14:paraId="16CB7068" w14:textId="37E5F3A8" w:rsidR="005E211E" w:rsidRPr="002D4939" w:rsidRDefault="00000000">
            <w:pPr>
              <w:pStyle w:val="P68B1DB1-Normal26"/>
              <w:numPr>
                <w:ilvl w:val="0"/>
                <w:numId w:val="10"/>
              </w:numPr>
              <w:pBdr>
                <w:top w:val="nil"/>
                <w:left w:val="nil"/>
                <w:bottom w:val="nil"/>
                <w:right w:val="nil"/>
                <w:between w:val="nil"/>
              </w:pBdr>
              <w:rPr>
                <w:b/>
              </w:rPr>
            </w:pPr>
            <w:r w:rsidRPr="002D4939">
              <w:t xml:space="preserve">Notez que le </w:t>
            </w:r>
            <w:r w:rsidRPr="002D4939">
              <w:rPr>
                <w:b/>
              </w:rPr>
              <w:t>financement</w:t>
            </w:r>
            <w:r w:rsidRPr="002D4939">
              <w:t xml:space="preserve"> de TB REACH </w:t>
            </w:r>
            <w:r w:rsidRPr="002D4939">
              <w:rPr>
                <w:b/>
              </w:rPr>
              <w:t>ne peut pas</w:t>
            </w:r>
            <w:r w:rsidRPr="002D4939">
              <w:t xml:space="preserve"> être utilisé pour l</w:t>
            </w:r>
            <w:r w:rsidR="002D4939" w:rsidRPr="002D4939">
              <w:t>’</w:t>
            </w:r>
            <w:r w:rsidRPr="002D4939">
              <w:t>achat de médicaments antituberculeux.</w:t>
            </w:r>
          </w:p>
        </w:tc>
        <w:tc>
          <w:tcPr>
            <w:tcW w:w="2095" w:type="dxa"/>
            <w:shd w:val="clear" w:color="auto" w:fill="D9D9D9" w:themeFill="background1" w:themeFillShade="D9"/>
          </w:tcPr>
          <w:p w14:paraId="15A3F750" w14:textId="77777777" w:rsidR="005E211E" w:rsidRPr="002D4939" w:rsidRDefault="00000000">
            <w:pPr>
              <w:pStyle w:val="P68B1DB1-Normal24"/>
              <w:jc w:val="center"/>
            </w:pPr>
            <w:r w:rsidRPr="002D4939">
              <w:t>Budget en USD</w:t>
            </w:r>
          </w:p>
        </w:tc>
      </w:tr>
      <w:tr w:rsidR="005E211E" w:rsidRPr="002D4939" w14:paraId="77174F74" w14:textId="77777777">
        <w:trPr>
          <w:jc w:val="center"/>
        </w:trPr>
        <w:tc>
          <w:tcPr>
            <w:tcW w:w="807" w:type="dxa"/>
          </w:tcPr>
          <w:p w14:paraId="71B03A89" w14:textId="77777777" w:rsidR="005E211E" w:rsidRPr="002D4939" w:rsidRDefault="00000000">
            <w:pPr>
              <w:jc w:val="center"/>
            </w:pPr>
            <w:r w:rsidRPr="002D4939">
              <w:t>1</w:t>
            </w:r>
          </w:p>
        </w:tc>
        <w:tc>
          <w:tcPr>
            <w:tcW w:w="6726" w:type="dxa"/>
          </w:tcPr>
          <w:p w14:paraId="10C2849F" w14:textId="77777777" w:rsidR="005E211E" w:rsidRPr="002D4939" w:rsidRDefault="00000000">
            <w:r w:rsidRPr="002D4939">
              <w:t>Ressources humaines (max 15 % du budget total)</w:t>
            </w:r>
          </w:p>
          <w:p w14:paraId="11667C24" w14:textId="77777777" w:rsidR="005E211E" w:rsidRPr="002D4939" w:rsidRDefault="005E211E"/>
        </w:tc>
        <w:tc>
          <w:tcPr>
            <w:tcW w:w="2095" w:type="dxa"/>
          </w:tcPr>
          <w:p w14:paraId="23B52348" w14:textId="77777777" w:rsidR="005E211E" w:rsidRPr="002D4939" w:rsidRDefault="005E211E">
            <w:pPr>
              <w:jc w:val="center"/>
            </w:pPr>
          </w:p>
        </w:tc>
      </w:tr>
      <w:tr w:rsidR="005E211E" w:rsidRPr="002D4939" w14:paraId="0AA0A30F" w14:textId="77777777">
        <w:trPr>
          <w:jc w:val="center"/>
        </w:trPr>
        <w:tc>
          <w:tcPr>
            <w:tcW w:w="807" w:type="dxa"/>
          </w:tcPr>
          <w:p w14:paraId="54500E39" w14:textId="77777777" w:rsidR="005E211E" w:rsidRPr="002D4939" w:rsidRDefault="00000000">
            <w:pPr>
              <w:jc w:val="center"/>
            </w:pPr>
            <w:r w:rsidRPr="002D4939">
              <w:t>2</w:t>
            </w:r>
          </w:p>
        </w:tc>
        <w:tc>
          <w:tcPr>
            <w:tcW w:w="6726" w:type="dxa"/>
          </w:tcPr>
          <w:p w14:paraId="1E3E8EEE" w14:textId="3C97F1DF" w:rsidR="005E211E" w:rsidRPr="002D4939" w:rsidRDefault="00000000">
            <w:r w:rsidRPr="002D4939">
              <w:t>Activités directes liées au projet</w:t>
            </w:r>
          </w:p>
        </w:tc>
        <w:tc>
          <w:tcPr>
            <w:tcW w:w="2095" w:type="dxa"/>
          </w:tcPr>
          <w:p w14:paraId="60FDFB5A" w14:textId="77777777" w:rsidR="005E211E" w:rsidRPr="002D4939" w:rsidRDefault="005E211E">
            <w:pPr>
              <w:jc w:val="center"/>
            </w:pPr>
          </w:p>
        </w:tc>
      </w:tr>
      <w:tr w:rsidR="005E211E" w:rsidRPr="002D4939" w14:paraId="6446E9EE" w14:textId="77777777">
        <w:trPr>
          <w:jc w:val="center"/>
        </w:trPr>
        <w:tc>
          <w:tcPr>
            <w:tcW w:w="807" w:type="dxa"/>
          </w:tcPr>
          <w:p w14:paraId="4F9C377D" w14:textId="77777777" w:rsidR="005E211E" w:rsidRPr="002D4939" w:rsidRDefault="00000000">
            <w:pPr>
              <w:jc w:val="center"/>
            </w:pPr>
            <w:r w:rsidRPr="002D4939">
              <w:t>3</w:t>
            </w:r>
          </w:p>
        </w:tc>
        <w:tc>
          <w:tcPr>
            <w:tcW w:w="6726" w:type="dxa"/>
          </w:tcPr>
          <w:p w14:paraId="3709835D" w14:textId="4B75778A" w:rsidR="005E211E" w:rsidRPr="002D4939" w:rsidRDefault="00000000">
            <w:r w:rsidRPr="002D4939">
              <w:t>Déplacements liés au projet (inclure la participation aux réunions des bénéficiaires de TB REACH 2023)</w:t>
            </w:r>
          </w:p>
        </w:tc>
        <w:tc>
          <w:tcPr>
            <w:tcW w:w="2095" w:type="dxa"/>
          </w:tcPr>
          <w:p w14:paraId="03014F2C" w14:textId="77777777" w:rsidR="005E211E" w:rsidRPr="002D4939" w:rsidRDefault="005E211E">
            <w:pPr>
              <w:jc w:val="center"/>
            </w:pPr>
          </w:p>
        </w:tc>
      </w:tr>
      <w:tr w:rsidR="005E211E" w:rsidRPr="002D4939" w14:paraId="4EB6005D" w14:textId="77777777">
        <w:trPr>
          <w:jc w:val="center"/>
        </w:trPr>
        <w:tc>
          <w:tcPr>
            <w:tcW w:w="807" w:type="dxa"/>
          </w:tcPr>
          <w:p w14:paraId="0F8929FB" w14:textId="77777777" w:rsidR="005E211E" w:rsidRPr="002D4939" w:rsidRDefault="00000000">
            <w:pPr>
              <w:jc w:val="center"/>
            </w:pPr>
            <w:r w:rsidRPr="002D4939">
              <w:t>4</w:t>
            </w:r>
          </w:p>
        </w:tc>
        <w:tc>
          <w:tcPr>
            <w:tcW w:w="6726" w:type="dxa"/>
          </w:tcPr>
          <w:p w14:paraId="1C1C367C" w14:textId="7FFA031E" w:rsidR="005E211E" w:rsidRPr="002D4939" w:rsidRDefault="00000000">
            <w:r w:rsidRPr="002D4939">
              <w:t>Fonds retenus à la source pour l</w:t>
            </w:r>
            <w:r w:rsidR="002D4939" w:rsidRPr="002D4939">
              <w:t>’</w:t>
            </w:r>
            <w:r w:rsidRPr="002D4939">
              <w:t xml:space="preserve">achat de fournitures auprès du GDF </w:t>
            </w:r>
          </w:p>
        </w:tc>
        <w:tc>
          <w:tcPr>
            <w:tcW w:w="2095" w:type="dxa"/>
          </w:tcPr>
          <w:p w14:paraId="016304A6" w14:textId="77777777" w:rsidR="005E211E" w:rsidRPr="002D4939" w:rsidRDefault="005E211E">
            <w:pPr>
              <w:jc w:val="center"/>
            </w:pPr>
          </w:p>
        </w:tc>
      </w:tr>
      <w:tr w:rsidR="005E211E" w:rsidRPr="002D4939" w14:paraId="14F420B9" w14:textId="77777777">
        <w:trPr>
          <w:jc w:val="center"/>
        </w:trPr>
        <w:tc>
          <w:tcPr>
            <w:tcW w:w="807" w:type="dxa"/>
          </w:tcPr>
          <w:p w14:paraId="3738C222" w14:textId="77777777" w:rsidR="005E211E" w:rsidRPr="002D4939" w:rsidRDefault="00000000">
            <w:pPr>
              <w:jc w:val="center"/>
            </w:pPr>
            <w:r w:rsidRPr="002D4939">
              <w:t>5</w:t>
            </w:r>
          </w:p>
        </w:tc>
        <w:tc>
          <w:tcPr>
            <w:tcW w:w="6726" w:type="dxa"/>
          </w:tcPr>
          <w:p w14:paraId="177C6932" w14:textId="544246C8" w:rsidR="005E211E" w:rsidRPr="002D4939" w:rsidRDefault="00000000">
            <w:r w:rsidRPr="002D4939">
              <w:t>Achat d</w:t>
            </w:r>
            <w:r w:rsidR="002D4939" w:rsidRPr="002D4939">
              <w:t>’</w:t>
            </w:r>
            <w:r w:rsidRPr="002D4939">
              <w:t>articles médicaux (achats non-GDF)</w:t>
            </w:r>
          </w:p>
        </w:tc>
        <w:tc>
          <w:tcPr>
            <w:tcW w:w="2095" w:type="dxa"/>
          </w:tcPr>
          <w:p w14:paraId="1ADC6AA6" w14:textId="77777777" w:rsidR="005E211E" w:rsidRPr="002D4939" w:rsidRDefault="005E211E">
            <w:pPr>
              <w:jc w:val="center"/>
            </w:pPr>
          </w:p>
        </w:tc>
      </w:tr>
      <w:tr w:rsidR="005E211E" w:rsidRPr="002D4939" w14:paraId="151B42BA" w14:textId="77777777">
        <w:trPr>
          <w:jc w:val="center"/>
        </w:trPr>
        <w:tc>
          <w:tcPr>
            <w:tcW w:w="807" w:type="dxa"/>
          </w:tcPr>
          <w:p w14:paraId="74981872" w14:textId="77777777" w:rsidR="005E211E" w:rsidRPr="002D4939" w:rsidRDefault="00000000">
            <w:pPr>
              <w:jc w:val="center"/>
            </w:pPr>
            <w:r w:rsidRPr="002D4939">
              <w:t>6</w:t>
            </w:r>
          </w:p>
        </w:tc>
        <w:tc>
          <w:tcPr>
            <w:tcW w:w="6726" w:type="dxa"/>
          </w:tcPr>
          <w:p w14:paraId="09EEB2F2" w14:textId="234C486D" w:rsidR="005E211E" w:rsidRPr="002D4939" w:rsidRDefault="00000000">
            <w:r w:rsidRPr="002D4939">
              <w:t>Achat d</w:t>
            </w:r>
            <w:r w:rsidR="002D4939" w:rsidRPr="002D4939">
              <w:t>’</w:t>
            </w:r>
            <w:r w:rsidRPr="002D4939">
              <w:t>articles non médicaux</w:t>
            </w:r>
          </w:p>
        </w:tc>
        <w:tc>
          <w:tcPr>
            <w:tcW w:w="2095" w:type="dxa"/>
          </w:tcPr>
          <w:p w14:paraId="2553A630" w14:textId="77777777" w:rsidR="005E211E" w:rsidRPr="002D4939" w:rsidRDefault="005E211E">
            <w:pPr>
              <w:jc w:val="center"/>
            </w:pPr>
          </w:p>
        </w:tc>
      </w:tr>
      <w:tr w:rsidR="005E211E" w:rsidRPr="002D4939" w14:paraId="05D688AC" w14:textId="77777777">
        <w:trPr>
          <w:jc w:val="center"/>
        </w:trPr>
        <w:tc>
          <w:tcPr>
            <w:tcW w:w="807" w:type="dxa"/>
          </w:tcPr>
          <w:p w14:paraId="51DB9164" w14:textId="77777777" w:rsidR="005E211E" w:rsidRPr="002D4939" w:rsidRDefault="00000000">
            <w:pPr>
              <w:jc w:val="center"/>
            </w:pPr>
            <w:r w:rsidRPr="002D4939">
              <w:lastRenderedPageBreak/>
              <w:t>7</w:t>
            </w:r>
          </w:p>
        </w:tc>
        <w:tc>
          <w:tcPr>
            <w:tcW w:w="6726" w:type="dxa"/>
          </w:tcPr>
          <w:p w14:paraId="6F658F87" w14:textId="77777777" w:rsidR="005E211E" w:rsidRPr="002D4939" w:rsidRDefault="00000000">
            <w:r w:rsidRPr="002D4939">
              <w:t>Informatique, communications et diffusion des résultats</w:t>
            </w:r>
          </w:p>
        </w:tc>
        <w:tc>
          <w:tcPr>
            <w:tcW w:w="2095" w:type="dxa"/>
          </w:tcPr>
          <w:p w14:paraId="264024F5" w14:textId="77777777" w:rsidR="005E211E" w:rsidRPr="002D4939" w:rsidRDefault="005E211E">
            <w:pPr>
              <w:jc w:val="center"/>
            </w:pPr>
          </w:p>
        </w:tc>
      </w:tr>
      <w:tr w:rsidR="005E211E" w:rsidRPr="002D4939" w14:paraId="4BA7784C" w14:textId="77777777">
        <w:trPr>
          <w:jc w:val="center"/>
        </w:trPr>
        <w:tc>
          <w:tcPr>
            <w:tcW w:w="807" w:type="dxa"/>
          </w:tcPr>
          <w:p w14:paraId="1245F4C5" w14:textId="77777777" w:rsidR="005E211E" w:rsidRPr="002D4939" w:rsidRDefault="00000000">
            <w:pPr>
              <w:jc w:val="center"/>
            </w:pPr>
            <w:r w:rsidRPr="002D4939">
              <w:t>8</w:t>
            </w:r>
          </w:p>
        </w:tc>
        <w:tc>
          <w:tcPr>
            <w:tcW w:w="6726" w:type="dxa"/>
          </w:tcPr>
          <w:p w14:paraId="20CBEB95" w14:textId="77777777" w:rsidR="005E211E" w:rsidRPr="002D4939" w:rsidRDefault="00000000">
            <w:r w:rsidRPr="002D4939">
              <w:t>Soutien direct au programme (max. 12 % du budget total)</w:t>
            </w:r>
          </w:p>
        </w:tc>
        <w:tc>
          <w:tcPr>
            <w:tcW w:w="2095" w:type="dxa"/>
          </w:tcPr>
          <w:p w14:paraId="4A196794" w14:textId="77777777" w:rsidR="005E211E" w:rsidRPr="002D4939" w:rsidRDefault="005E211E">
            <w:pPr>
              <w:jc w:val="center"/>
            </w:pPr>
          </w:p>
        </w:tc>
      </w:tr>
      <w:tr w:rsidR="005E211E" w:rsidRPr="002D4939" w14:paraId="63C80C27" w14:textId="77777777">
        <w:trPr>
          <w:jc w:val="center"/>
        </w:trPr>
        <w:tc>
          <w:tcPr>
            <w:tcW w:w="807" w:type="dxa"/>
          </w:tcPr>
          <w:p w14:paraId="72BEEC26" w14:textId="77777777" w:rsidR="005E211E" w:rsidRPr="002D4939" w:rsidRDefault="00000000">
            <w:pPr>
              <w:jc w:val="center"/>
            </w:pPr>
            <w:r w:rsidRPr="002D4939">
              <w:t>9</w:t>
            </w:r>
          </w:p>
        </w:tc>
        <w:tc>
          <w:tcPr>
            <w:tcW w:w="6726" w:type="dxa"/>
          </w:tcPr>
          <w:p w14:paraId="21766744" w14:textId="2160DDE8" w:rsidR="005E211E" w:rsidRPr="002D4939" w:rsidRDefault="00000000">
            <w:r w:rsidRPr="002D4939">
              <w:t>Recherche opérationnelle (10 % max. du budget total)*</w:t>
            </w:r>
          </w:p>
        </w:tc>
        <w:tc>
          <w:tcPr>
            <w:tcW w:w="2095" w:type="dxa"/>
          </w:tcPr>
          <w:p w14:paraId="5664601D" w14:textId="77777777" w:rsidR="005E211E" w:rsidRPr="002D4939" w:rsidRDefault="005E211E">
            <w:pPr>
              <w:jc w:val="center"/>
            </w:pPr>
          </w:p>
        </w:tc>
      </w:tr>
      <w:tr w:rsidR="005E211E" w:rsidRPr="002D4939" w14:paraId="0F2BC6A6" w14:textId="77777777">
        <w:trPr>
          <w:jc w:val="center"/>
        </w:trPr>
        <w:tc>
          <w:tcPr>
            <w:tcW w:w="807" w:type="dxa"/>
          </w:tcPr>
          <w:p w14:paraId="0C872949" w14:textId="77777777" w:rsidR="005E211E" w:rsidRPr="002D4939" w:rsidRDefault="00000000">
            <w:pPr>
              <w:jc w:val="center"/>
            </w:pPr>
            <w:r w:rsidRPr="002D4939">
              <w:t>10</w:t>
            </w:r>
          </w:p>
        </w:tc>
        <w:tc>
          <w:tcPr>
            <w:tcW w:w="6726" w:type="dxa"/>
          </w:tcPr>
          <w:p w14:paraId="38478553" w14:textId="77777777" w:rsidR="005E211E" w:rsidRPr="002D4939" w:rsidRDefault="00000000">
            <w:r w:rsidRPr="002D4939">
              <w:t>Suivi et évaluation externes</w:t>
            </w:r>
          </w:p>
          <w:p w14:paraId="2AD296A6" w14:textId="77777777" w:rsidR="005E211E" w:rsidRPr="002D4939" w:rsidRDefault="00000000">
            <w:pPr>
              <w:pStyle w:val="P68B1DB1-Normal41"/>
            </w:pPr>
            <w:r w:rsidRPr="002D4939">
              <w:t>Cette valeur est définie par TB REACH et retenue à la source</w:t>
            </w:r>
          </w:p>
        </w:tc>
        <w:tc>
          <w:tcPr>
            <w:tcW w:w="2095" w:type="dxa"/>
            <w:vAlign w:val="center"/>
          </w:tcPr>
          <w:p w14:paraId="6BEA1B72" w14:textId="77777777" w:rsidR="005E211E" w:rsidRPr="002D4939" w:rsidRDefault="00000000">
            <w:pPr>
              <w:pStyle w:val="P68B1DB1-Normal42"/>
              <w:jc w:val="center"/>
            </w:pPr>
            <w:r w:rsidRPr="002D4939">
              <w:t>35 000</w:t>
            </w:r>
          </w:p>
        </w:tc>
      </w:tr>
      <w:tr w:rsidR="005E211E" w:rsidRPr="002D4939" w14:paraId="09E73B79" w14:textId="77777777">
        <w:trPr>
          <w:jc w:val="center"/>
        </w:trPr>
        <w:tc>
          <w:tcPr>
            <w:tcW w:w="7533" w:type="dxa"/>
            <w:gridSpan w:val="2"/>
          </w:tcPr>
          <w:p w14:paraId="1D7086E1" w14:textId="77777777" w:rsidR="005E211E" w:rsidRPr="002D4939" w:rsidRDefault="00000000">
            <w:pPr>
              <w:pStyle w:val="P68B1DB1-Normal24"/>
            </w:pPr>
            <w:r w:rsidRPr="002D4939">
              <w:t>Budget total</w:t>
            </w:r>
          </w:p>
        </w:tc>
        <w:tc>
          <w:tcPr>
            <w:tcW w:w="2095" w:type="dxa"/>
          </w:tcPr>
          <w:p w14:paraId="00F31E8A" w14:textId="77777777" w:rsidR="005E211E" w:rsidRPr="002D4939" w:rsidRDefault="005E211E">
            <w:pPr>
              <w:jc w:val="center"/>
              <w:rPr>
                <w:b/>
              </w:rPr>
            </w:pPr>
          </w:p>
        </w:tc>
      </w:tr>
    </w:tbl>
    <w:p w14:paraId="6A79CFFF" w14:textId="5E2D4C64" w:rsidR="005E211E" w:rsidRPr="002D4939" w:rsidRDefault="005E211E">
      <w:pPr>
        <w:pBdr>
          <w:top w:val="nil"/>
          <w:left w:val="nil"/>
          <w:bottom w:val="nil"/>
          <w:right w:val="nil"/>
          <w:between w:val="nil"/>
        </w:pBdr>
        <w:spacing w:after="0" w:line="240" w:lineRule="auto"/>
        <w:rPr>
          <w:color w:val="000000"/>
        </w:rPr>
      </w:pPr>
    </w:p>
    <w:p w14:paraId="0AD8819B"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5E211E" w:rsidRPr="002D4939" w14:paraId="4AEB46B5" w14:textId="77777777">
        <w:tc>
          <w:tcPr>
            <w:tcW w:w="9628" w:type="dxa"/>
            <w:shd w:val="clear" w:color="auto" w:fill="D9D9D9" w:themeFill="background1" w:themeFillShade="D9"/>
          </w:tcPr>
          <w:p w14:paraId="0D1EFB93" w14:textId="17BE9BF5" w:rsidR="005E211E" w:rsidRPr="002D4939" w:rsidRDefault="00000000">
            <w:pPr>
              <w:pStyle w:val="P68B1DB1-Normal24"/>
              <w:spacing w:before="60"/>
            </w:pPr>
            <w:r w:rsidRPr="002D4939">
              <w:t>6.4 Description du budget</w:t>
            </w:r>
          </w:p>
          <w:p w14:paraId="78A5FCF2" w14:textId="04B94F2C" w:rsidR="005E211E" w:rsidRPr="002D4939" w:rsidRDefault="00000000">
            <w:pPr>
              <w:spacing w:before="60"/>
            </w:pPr>
            <w:r w:rsidRPr="002D4939">
              <w:t>Inclure des descriptions et justifications spécifiques pour les catégories budgétaires suivantes énumérées ci-dessus : 1, 2, 3, 4-6 (sous forme de description unique de l</w:t>
            </w:r>
            <w:r w:rsidR="002D4939" w:rsidRPr="002D4939">
              <w:t>’</w:t>
            </w:r>
            <w:r w:rsidRPr="002D4939">
              <w:t xml:space="preserve">approvisionnement), 7, 8 et 9. </w:t>
            </w:r>
          </w:p>
          <w:p w14:paraId="673F78AA" w14:textId="1D866F60" w:rsidR="005E211E" w:rsidRPr="002D4939" w:rsidRDefault="005E211E">
            <w:pPr>
              <w:spacing w:before="60"/>
            </w:pPr>
          </w:p>
          <w:p w14:paraId="12A390D3" w14:textId="441D6627" w:rsidR="005E211E" w:rsidRPr="002D4939" w:rsidRDefault="00000000">
            <w:pPr>
              <w:spacing w:before="60"/>
            </w:pPr>
            <w:r w:rsidRPr="002D4939">
              <w:rPr>
                <w:b/>
              </w:rPr>
              <w:t>*Veuillez noter que les informations relatives à la catégorie budgétaire 9 (Recherche sur la mise en œuvre) doivent être développées dans la candidature en Phase 2</w:t>
            </w:r>
            <w:r w:rsidRPr="002D4939">
              <w:t>. Les éléments de cette catégorie peuvent inclure la recherche sur la mise en œuvre autonome ou les efforts visant à soutenir d</w:t>
            </w:r>
            <w:r w:rsidR="002D4939" w:rsidRPr="002D4939">
              <w:t>’</w:t>
            </w:r>
            <w:r w:rsidRPr="002D4939">
              <w:t xml:space="preserve">autres analyses et la diffusion des résultats des activités du projet. </w:t>
            </w:r>
          </w:p>
          <w:p w14:paraId="27F7A068" w14:textId="77777777" w:rsidR="005E211E" w:rsidRPr="002D4939" w:rsidRDefault="00000000">
            <w:pPr>
              <w:spacing w:before="60"/>
            </w:pPr>
            <w:r w:rsidRPr="002D4939">
              <w:t xml:space="preserve">Expliquez les principaux facteurs de coûts dans le budget ci-dessus et comment ces coûts sont liés aux activités prévues et aux résultats attendus. </w:t>
            </w:r>
          </w:p>
          <w:p w14:paraId="7604F994" w14:textId="72509F21" w:rsidR="005E211E" w:rsidRPr="002D4939" w:rsidRDefault="005E211E">
            <w:pPr>
              <w:pBdr>
                <w:top w:val="nil"/>
                <w:left w:val="nil"/>
                <w:bottom w:val="nil"/>
                <w:right w:val="nil"/>
                <w:between w:val="nil"/>
              </w:pBdr>
              <w:spacing w:before="60"/>
            </w:pPr>
          </w:p>
          <w:p w14:paraId="37E79927" w14:textId="77777777" w:rsidR="005E211E" w:rsidRPr="002D4939" w:rsidRDefault="00000000">
            <w:pPr>
              <w:pStyle w:val="P68B1DB1-Normal26"/>
              <w:pBdr>
                <w:top w:val="nil"/>
                <w:left w:val="nil"/>
                <w:bottom w:val="nil"/>
                <w:right w:val="nil"/>
                <w:between w:val="nil"/>
              </w:pBdr>
              <w:spacing w:after="120"/>
            </w:pPr>
            <w:r w:rsidRPr="002D4939">
              <w:t>3 000 caractères maximum (espaces compris)</w:t>
            </w:r>
          </w:p>
        </w:tc>
      </w:tr>
      <w:tr w:rsidR="005E211E" w:rsidRPr="002D4939" w14:paraId="2DB3EDD4" w14:textId="77777777">
        <w:tc>
          <w:tcPr>
            <w:tcW w:w="9628" w:type="dxa"/>
          </w:tcPr>
          <w:p w14:paraId="3F0469EB" w14:textId="77777777" w:rsidR="005E211E" w:rsidRPr="002D4939" w:rsidRDefault="005E211E">
            <w:pPr>
              <w:pBdr>
                <w:top w:val="nil"/>
                <w:left w:val="nil"/>
                <w:bottom w:val="nil"/>
                <w:right w:val="nil"/>
                <w:between w:val="nil"/>
              </w:pBdr>
              <w:rPr>
                <w:color w:val="000000"/>
              </w:rPr>
            </w:pPr>
          </w:p>
          <w:p w14:paraId="27601FE2" w14:textId="77777777" w:rsidR="005E211E" w:rsidRPr="002D4939" w:rsidRDefault="005E211E">
            <w:pPr>
              <w:pBdr>
                <w:top w:val="nil"/>
                <w:left w:val="nil"/>
                <w:bottom w:val="nil"/>
                <w:right w:val="nil"/>
                <w:between w:val="nil"/>
              </w:pBdr>
              <w:rPr>
                <w:color w:val="000000"/>
              </w:rPr>
            </w:pPr>
          </w:p>
        </w:tc>
      </w:tr>
    </w:tbl>
    <w:p w14:paraId="6AB7B7DA" w14:textId="77777777" w:rsidR="005E211E" w:rsidRPr="002D4939" w:rsidRDefault="005E211E">
      <w:pPr>
        <w:pBdr>
          <w:top w:val="nil"/>
          <w:left w:val="nil"/>
          <w:bottom w:val="nil"/>
          <w:right w:val="nil"/>
          <w:between w:val="nil"/>
        </w:pBdr>
        <w:spacing w:after="0" w:line="240" w:lineRule="auto"/>
        <w:rPr>
          <w:color w:val="000000"/>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701"/>
        <w:gridCol w:w="3686"/>
        <w:gridCol w:w="2545"/>
      </w:tblGrid>
      <w:tr w:rsidR="005E211E" w:rsidRPr="002D4939" w14:paraId="1C2A857E" w14:textId="77777777">
        <w:tc>
          <w:tcPr>
            <w:tcW w:w="9628" w:type="dxa"/>
            <w:gridSpan w:val="4"/>
            <w:shd w:val="clear" w:color="auto" w:fill="D9D9D9" w:themeFill="background1" w:themeFillShade="D9"/>
          </w:tcPr>
          <w:p w14:paraId="25151E3B" w14:textId="7EBB5482" w:rsidR="005E211E" w:rsidRPr="002D4939" w:rsidRDefault="00000000">
            <w:pPr>
              <w:pStyle w:val="P68B1DB1-Normal4"/>
              <w:pBdr>
                <w:top w:val="nil"/>
                <w:left w:val="nil"/>
                <w:bottom w:val="nil"/>
                <w:right w:val="nil"/>
                <w:between w:val="nil"/>
              </w:pBdr>
              <w:spacing w:before="60"/>
              <w:rPr>
                <w:color w:val="000000"/>
              </w:rPr>
            </w:pPr>
            <w:r w:rsidRPr="002D4939">
              <w:t>6.5 Possibilité d</w:t>
            </w:r>
            <w:r w:rsidR="002D4939" w:rsidRPr="002D4939">
              <w:t>’</w:t>
            </w:r>
            <w:r w:rsidRPr="002D4939">
              <w:t>un cofinancement ?</w:t>
            </w:r>
          </w:p>
          <w:p w14:paraId="363596D3" w14:textId="798F89D7" w:rsidR="005E211E" w:rsidRPr="002D4939" w:rsidRDefault="00000000">
            <w:pPr>
              <w:pStyle w:val="P68B1DB1-Normal5"/>
              <w:pBdr>
                <w:top w:val="nil"/>
                <w:left w:val="nil"/>
                <w:bottom w:val="nil"/>
                <w:right w:val="nil"/>
                <w:between w:val="nil"/>
              </w:pBdr>
              <w:spacing w:before="60"/>
              <w:rPr>
                <w:color w:val="000000"/>
              </w:rPr>
            </w:pPr>
            <w:r w:rsidRPr="002D4939">
              <w:t>Existe-t-il un type de cofinancement pour soutenir la mise en œuvre de cette proposition ?</w:t>
            </w:r>
          </w:p>
          <w:p w14:paraId="10962461" w14:textId="2FC03182" w:rsidR="005E211E" w:rsidRPr="002D4939" w:rsidRDefault="00000000">
            <w:pPr>
              <w:pStyle w:val="P68B1DB1-Normal5"/>
              <w:pBdr>
                <w:top w:val="nil"/>
                <w:left w:val="nil"/>
                <w:bottom w:val="nil"/>
                <w:right w:val="nil"/>
                <w:between w:val="nil"/>
              </w:pBdr>
              <w:spacing w:after="60"/>
            </w:pPr>
            <w:r w:rsidRPr="002D4939">
              <w:t>(P. ex. contributions directes d</w:t>
            </w:r>
            <w:r w:rsidR="002D4939" w:rsidRPr="002D4939">
              <w:t>’</w:t>
            </w:r>
            <w:r w:rsidRPr="002D4939">
              <w:t>autres sources, médicaments, dons d</w:t>
            </w:r>
            <w:r w:rsidR="002D4939" w:rsidRPr="002D4939">
              <w:t>’</w:t>
            </w:r>
            <w:r w:rsidRPr="002D4939">
              <w:t>équipement, personnel, etc.)</w:t>
            </w:r>
          </w:p>
          <w:p w14:paraId="40E7EAE1" w14:textId="320A08A9" w:rsidR="005E211E" w:rsidRPr="002D4939" w:rsidRDefault="00000000">
            <w:pPr>
              <w:pStyle w:val="P68B1DB1-Normal21"/>
              <w:pBdr>
                <w:top w:val="nil"/>
                <w:left w:val="nil"/>
                <w:bottom w:val="nil"/>
                <w:right w:val="nil"/>
                <w:between w:val="nil"/>
              </w:pBdr>
              <w:spacing w:after="60"/>
            </w:pPr>
            <w:r w:rsidRPr="002D4939">
              <w:t>*</w:t>
            </w:r>
            <w:r w:rsidRPr="002D4939">
              <w:rPr>
                <w:b/>
              </w:rPr>
              <w:t xml:space="preserve"> Tous les projets doivent disposer d</w:t>
            </w:r>
            <w:r w:rsidR="002D4939" w:rsidRPr="002D4939">
              <w:rPr>
                <w:b/>
              </w:rPr>
              <w:t>’</w:t>
            </w:r>
            <w:r w:rsidRPr="002D4939">
              <w:rPr>
                <w:b/>
              </w:rPr>
              <w:t>un cofinancement disponible pour tout diagnostic ou traitement des services « non-tuberculose » qui sont intégrés avec la tuberculose dans leurs projets</w:t>
            </w:r>
            <w:r w:rsidRPr="002D4939">
              <w:t>.</w:t>
            </w:r>
          </w:p>
        </w:tc>
      </w:tr>
      <w:tr w:rsidR="005E211E" w:rsidRPr="002D4939" w14:paraId="6CA6229B" w14:textId="77777777">
        <w:tc>
          <w:tcPr>
            <w:tcW w:w="1696" w:type="dxa"/>
            <w:tcBorders>
              <w:right w:val="nil"/>
            </w:tcBorders>
            <w:shd w:val="clear" w:color="auto" w:fill="auto"/>
          </w:tcPr>
          <w:p w14:paraId="264FFEC1" w14:textId="77777777" w:rsidR="005E211E" w:rsidRPr="002D4939" w:rsidRDefault="00000000">
            <w:pPr>
              <w:pStyle w:val="P68B1DB1-Normal5"/>
              <w:pBdr>
                <w:top w:val="nil"/>
                <w:left w:val="nil"/>
                <w:bottom w:val="nil"/>
                <w:right w:val="nil"/>
                <w:between w:val="nil"/>
              </w:pBdr>
              <w:spacing w:before="60" w:after="60"/>
              <w:rPr>
                <w:b/>
                <w:color w:val="000000"/>
              </w:rPr>
            </w:pPr>
            <w:r w:rsidRPr="002D4939">
              <w:t>[  ] Oui</w:t>
            </w:r>
          </w:p>
        </w:tc>
        <w:tc>
          <w:tcPr>
            <w:tcW w:w="1701" w:type="dxa"/>
            <w:tcBorders>
              <w:left w:val="nil"/>
              <w:right w:val="nil"/>
            </w:tcBorders>
            <w:shd w:val="clear" w:color="auto" w:fill="auto"/>
          </w:tcPr>
          <w:p w14:paraId="65ECECA1" w14:textId="77777777" w:rsidR="005E211E" w:rsidRPr="002D4939" w:rsidRDefault="00000000">
            <w:pPr>
              <w:pStyle w:val="P68B1DB1-Normal5"/>
              <w:pBdr>
                <w:top w:val="nil"/>
                <w:left w:val="nil"/>
                <w:bottom w:val="nil"/>
                <w:right w:val="nil"/>
                <w:between w:val="nil"/>
              </w:pBdr>
              <w:spacing w:before="60" w:after="60"/>
              <w:rPr>
                <w:b/>
                <w:color w:val="000000"/>
              </w:rPr>
            </w:pPr>
            <w:r w:rsidRPr="002D4939">
              <w:t>[  ] Non</w:t>
            </w:r>
          </w:p>
        </w:tc>
        <w:tc>
          <w:tcPr>
            <w:tcW w:w="3686" w:type="dxa"/>
            <w:tcBorders>
              <w:left w:val="nil"/>
              <w:right w:val="nil"/>
            </w:tcBorders>
            <w:shd w:val="clear" w:color="auto" w:fill="auto"/>
          </w:tcPr>
          <w:p w14:paraId="4D3ED75F" w14:textId="3A6060F7" w:rsidR="005E211E" w:rsidRPr="002D4939" w:rsidRDefault="00000000">
            <w:pPr>
              <w:pStyle w:val="P68B1DB1-Normal5"/>
              <w:pBdr>
                <w:top w:val="nil"/>
                <w:left w:val="nil"/>
                <w:bottom w:val="nil"/>
                <w:right w:val="nil"/>
                <w:between w:val="nil"/>
              </w:pBdr>
              <w:spacing w:before="60" w:after="60"/>
              <w:rPr>
                <w:b/>
                <w:color w:val="000000"/>
              </w:rPr>
            </w:pPr>
            <w:r w:rsidRPr="002D4939">
              <w:t xml:space="preserve">[  ] Je ne sais pas </w:t>
            </w:r>
          </w:p>
        </w:tc>
        <w:tc>
          <w:tcPr>
            <w:tcW w:w="2545" w:type="dxa"/>
            <w:tcBorders>
              <w:left w:val="nil"/>
            </w:tcBorders>
            <w:shd w:val="clear" w:color="auto" w:fill="auto"/>
          </w:tcPr>
          <w:p w14:paraId="7ED92D27" w14:textId="77777777" w:rsidR="005E211E" w:rsidRPr="002D4939" w:rsidRDefault="005E211E">
            <w:pPr>
              <w:pBdr>
                <w:top w:val="nil"/>
                <w:left w:val="nil"/>
                <w:bottom w:val="nil"/>
                <w:right w:val="nil"/>
                <w:between w:val="nil"/>
              </w:pBdr>
              <w:spacing w:before="60" w:after="60"/>
              <w:rPr>
                <w:b/>
                <w:color w:val="000000"/>
              </w:rPr>
            </w:pPr>
          </w:p>
        </w:tc>
      </w:tr>
      <w:tr w:rsidR="005E211E" w:rsidRPr="002D4939" w14:paraId="06E7F054" w14:textId="77777777">
        <w:tc>
          <w:tcPr>
            <w:tcW w:w="9628" w:type="dxa"/>
            <w:gridSpan w:val="4"/>
            <w:shd w:val="clear" w:color="auto" w:fill="F2F2F2" w:themeFill="background1" w:themeFillShade="F2"/>
          </w:tcPr>
          <w:p w14:paraId="3C8A94D0" w14:textId="4C257392" w:rsidR="005E211E" w:rsidRPr="002D4939" w:rsidRDefault="00000000">
            <w:pPr>
              <w:pStyle w:val="P68B1DB1-Normal24"/>
              <w:spacing w:before="60"/>
            </w:pPr>
            <w:r w:rsidRPr="002D4939">
              <w:t>6.6a Si oui, décrire le cofinancement disponible pour soutenir la mise en œuvre de cette proposition. Si des documents justificatifs sont disponibles, téléchargez-les sur la page d</w:t>
            </w:r>
            <w:r w:rsidR="002D4939" w:rsidRPr="002D4939">
              <w:t>’</w:t>
            </w:r>
            <w:r w:rsidRPr="002D4939">
              <w:t>accueil</w:t>
            </w:r>
          </w:p>
          <w:p w14:paraId="2B7BB6D2" w14:textId="6B9867CB" w:rsidR="005E211E" w:rsidRPr="002D4939" w:rsidRDefault="00000000">
            <w:pPr>
              <w:pStyle w:val="P68B1DB1-Normal5"/>
              <w:pBdr>
                <w:top w:val="nil"/>
                <w:left w:val="nil"/>
                <w:bottom w:val="nil"/>
                <w:right w:val="nil"/>
                <w:between w:val="nil"/>
              </w:pBdr>
              <w:spacing w:before="60" w:after="60"/>
              <w:rPr>
                <w:color w:val="000000"/>
              </w:rPr>
            </w:pPr>
            <w:r w:rsidRPr="002D4939">
              <w:t>Téléchargez les fichiers sur la page d</w:t>
            </w:r>
            <w:r w:rsidR="002D4939" w:rsidRPr="002D4939">
              <w:t>’</w:t>
            </w:r>
            <w:r w:rsidRPr="002D4939">
              <w:t xml:space="preserve">accueil et respectez la convention de nomenclature suivante : </w:t>
            </w:r>
            <w:r w:rsidRPr="002D4939">
              <w:rPr>
                <w:b/>
              </w:rPr>
              <w:t>N° d</w:t>
            </w:r>
            <w:r w:rsidR="002D4939" w:rsidRPr="002D4939">
              <w:rPr>
                <w:b/>
              </w:rPr>
              <w:t>’</w:t>
            </w:r>
            <w:r w:rsidRPr="002D4939">
              <w:rPr>
                <w:b/>
              </w:rPr>
              <w:t>identifiant de la demandeCo-financement</w:t>
            </w:r>
          </w:p>
          <w:p w14:paraId="4421662A" w14:textId="77777777" w:rsidR="005E211E" w:rsidRPr="002D4939" w:rsidRDefault="005E211E">
            <w:pPr>
              <w:pBdr>
                <w:top w:val="nil"/>
                <w:left w:val="nil"/>
                <w:bottom w:val="nil"/>
                <w:right w:val="nil"/>
                <w:between w:val="nil"/>
              </w:pBdr>
              <w:rPr>
                <w:color w:val="000000"/>
                <w:sz w:val="10"/>
              </w:rPr>
            </w:pPr>
          </w:p>
          <w:p w14:paraId="505924DC" w14:textId="680C808C" w:rsidR="005E211E" w:rsidRPr="002D4939" w:rsidRDefault="00000000">
            <w:pPr>
              <w:pStyle w:val="P68B1DB1-Normal26"/>
              <w:pBdr>
                <w:top w:val="nil"/>
                <w:left w:val="nil"/>
                <w:bottom w:val="nil"/>
                <w:right w:val="nil"/>
                <w:between w:val="nil"/>
              </w:pBdr>
              <w:spacing w:after="120"/>
            </w:pPr>
            <w:r w:rsidRPr="002D4939">
              <w:t>2 000 caractères maximum (espaces compris)</w:t>
            </w:r>
          </w:p>
        </w:tc>
      </w:tr>
      <w:tr w:rsidR="005E211E" w:rsidRPr="002D4939" w14:paraId="78F63CFF" w14:textId="77777777">
        <w:tc>
          <w:tcPr>
            <w:tcW w:w="9628" w:type="dxa"/>
            <w:gridSpan w:val="4"/>
          </w:tcPr>
          <w:p w14:paraId="6ECE3C8F" w14:textId="18EF845C" w:rsidR="005E211E" w:rsidRPr="002D4939" w:rsidRDefault="005E211E">
            <w:pPr>
              <w:pBdr>
                <w:top w:val="nil"/>
                <w:left w:val="nil"/>
                <w:bottom w:val="nil"/>
                <w:right w:val="nil"/>
                <w:between w:val="nil"/>
              </w:pBdr>
              <w:rPr>
                <w:color w:val="000000"/>
              </w:rPr>
            </w:pPr>
          </w:p>
        </w:tc>
      </w:tr>
      <w:tr w:rsidR="005E211E" w:rsidRPr="002D4939" w14:paraId="25A6F159" w14:textId="77777777">
        <w:tc>
          <w:tcPr>
            <w:tcW w:w="9628" w:type="dxa"/>
            <w:gridSpan w:val="4"/>
            <w:shd w:val="clear" w:color="auto" w:fill="F2F2F2" w:themeFill="background1" w:themeFillShade="F2"/>
          </w:tcPr>
          <w:p w14:paraId="47294699" w14:textId="27BA01C5" w:rsidR="005E211E" w:rsidRPr="002D4939" w:rsidRDefault="00000000">
            <w:pPr>
              <w:pStyle w:val="P68B1DB1-Normal24"/>
              <w:spacing w:before="60"/>
              <w:rPr>
                <w:color w:val="000000"/>
              </w:rPr>
            </w:pPr>
            <w:r w:rsidRPr="002D4939">
              <w:t>6.6b Si oui, veuillez indiquer le montant du cofinancement et le donateur</w:t>
            </w:r>
          </w:p>
          <w:p w14:paraId="15863A72" w14:textId="77777777" w:rsidR="005E211E" w:rsidRPr="002D4939" w:rsidRDefault="005E211E">
            <w:pPr>
              <w:pBdr>
                <w:top w:val="nil"/>
                <w:left w:val="nil"/>
                <w:bottom w:val="nil"/>
                <w:right w:val="nil"/>
                <w:between w:val="nil"/>
              </w:pBdr>
              <w:rPr>
                <w:color w:val="000000"/>
                <w:sz w:val="10"/>
              </w:rPr>
            </w:pPr>
          </w:p>
          <w:p w14:paraId="597CD93D" w14:textId="7FFA56E8" w:rsidR="005E211E" w:rsidRPr="002D4939" w:rsidRDefault="005E211E">
            <w:pPr>
              <w:pBdr>
                <w:top w:val="nil"/>
                <w:left w:val="nil"/>
                <w:bottom w:val="nil"/>
                <w:right w:val="nil"/>
                <w:between w:val="nil"/>
              </w:pBdr>
              <w:spacing w:after="120"/>
              <w:rPr>
                <w:color w:val="000000"/>
                <w:sz w:val="18"/>
              </w:rPr>
            </w:pPr>
          </w:p>
        </w:tc>
      </w:tr>
      <w:tr w:rsidR="005E211E" w:rsidRPr="002D4939" w14:paraId="71FCBD97" w14:textId="77777777">
        <w:tc>
          <w:tcPr>
            <w:tcW w:w="9628" w:type="dxa"/>
            <w:gridSpan w:val="4"/>
          </w:tcPr>
          <w:p w14:paraId="1085A44C" w14:textId="41E503F2" w:rsidR="005E211E" w:rsidRPr="002D4939" w:rsidRDefault="005E211E">
            <w:pPr>
              <w:pBdr>
                <w:top w:val="nil"/>
                <w:left w:val="nil"/>
                <w:bottom w:val="nil"/>
                <w:right w:val="nil"/>
                <w:between w:val="nil"/>
              </w:pBdr>
              <w:rPr>
                <w:color w:val="000000"/>
              </w:rPr>
            </w:pPr>
          </w:p>
        </w:tc>
      </w:tr>
    </w:tbl>
    <w:p w14:paraId="34036AFE" w14:textId="69A38A22" w:rsidR="005E211E" w:rsidRPr="002D4939" w:rsidRDefault="00000000">
      <w:pPr>
        <w:pStyle w:val="Heading1"/>
        <w:spacing w:line="240" w:lineRule="auto"/>
        <w:rPr>
          <w:color w:val="000000" w:themeColor="text1"/>
        </w:rPr>
      </w:pPr>
      <w:r w:rsidRPr="002D4939">
        <w:t>Section 7 – Liste des abréviations</w:t>
      </w:r>
    </w:p>
    <w:p w14:paraId="59026F0C" w14:textId="15704E1A" w:rsidR="005E211E" w:rsidRPr="002D4939" w:rsidRDefault="005E211E">
      <w:pPr>
        <w:spacing w:after="0" w:line="240" w:lineRule="auto"/>
        <w:rPr>
          <w:color w:val="000000" w:themeColor="text1"/>
        </w:rPr>
      </w:pPr>
    </w:p>
    <w:p w14:paraId="7DA3BF59" w14:textId="1A08071A" w:rsidR="005E211E" w:rsidRPr="002D4939" w:rsidRDefault="005E211E">
      <w:pPr>
        <w:spacing w:after="0" w:line="240" w:lineRule="auto"/>
        <w:rPr>
          <w:color w:val="000000" w:themeColor="text1"/>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9628"/>
      </w:tblGrid>
      <w:tr w:rsidR="005E211E" w:rsidRPr="002D4939" w14:paraId="32D268A9" w14:textId="77777777">
        <w:tc>
          <w:tcPr>
            <w:tcW w:w="9628" w:type="dxa"/>
            <w:shd w:val="clear" w:color="auto" w:fill="D9D9D9" w:themeFill="background1" w:themeFillShade="D9"/>
          </w:tcPr>
          <w:p w14:paraId="420AD327" w14:textId="3112A683" w:rsidR="005E211E" w:rsidRPr="002D4939" w:rsidRDefault="00000000">
            <w:pPr>
              <w:pStyle w:val="P68B1DB1-Normal4"/>
              <w:spacing w:before="60"/>
            </w:pPr>
            <w:r w:rsidRPr="002D4939">
              <w:t>7.0 Abréviations</w:t>
            </w:r>
          </w:p>
          <w:p w14:paraId="4D7243CC" w14:textId="77777777" w:rsidR="005E211E" w:rsidRPr="002D4939" w:rsidRDefault="00000000">
            <w:pPr>
              <w:pStyle w:val="P68B1DB1-Normal5"/>
              <w:spacing w:after="120"/>
              <w:rPr>
                <w:sz w:val="18"/>
              </w:rPr>
            </w:pPr>
            <w:r w:rsidRPr="002D4939">
              <w:t>Veuillez fournir la liste alphabétique et les définitions de toutes les abréviations utilisées dans votre proposition.</w:t>
            </w:r>
          </w:p>
        </w:tc>
      </w:tr>
      <w:tr w:rsidR="005E211E" w:rsidRPr="002D4939" w14:paraId="6D0D6B40" w14:textId="77777777">
        <w:tc>
          <w:tcPr>
            <w:tcW w:w="9628" w:type="dxa"/>
          </w:tcPr>
          <w:p w14:paraId="7F18C97C" w14:textId="77777777" w:rsidR="005E211E" w:rsidRPr="002D4939" w:rsidRDefault="005E211E">
            <w:pPr>
              <w:rPr>
                <w:color w:val="000000" w:themeColor="text1"/>
              </w:rPr>
            </w:pPr>
          </w:p>
          <w:p w14:paraId="7EC67429" w14:textId="77777777" w:rsidR="005E211E" w:rsidRPr="002D4939" w:rsidRDefault="005E211E">
            <w:pPr>
              <w:rPr>
                <w:color w:val="000000" w:themeColor="text1"/>
              </w:rPr>
            </w:pPr>
          </w:p>
        </w:tc>
      </w:tr>
    </w:tbl>
    <w:p w14:paraId="74EFF861" w14:textId="05F0B876" w:rsidR="005E211E" w:rsidRPr="002D4939" w:rsidRDefault="005E211E">
      <w:pPr>
        <w:spacing w:after="0" w:line="240" w:lineRule="auto"/>
        <w:rPr>
          <w:color w:val="000000" w:themeColor="text1"/>
        </w:rPr>
      </w:pPr>
    </w:p>
    <w:p w14:paraId="4AA7B8A6" w14:textId="77777777" w:rsidR="005E211E" w:rsidRPr="002D4939" w:rsidRDefault="005E211E">
      <w:pPr>
        <w:pStyle w:val="ListParagraph"/>
        <w:spacing w:after="0" w:line="240" w:lineRule="auto"/>
        <w:rPr>
          <w:color w:val="000000" w:themeColor="text1"/>
        </w:rPr>
      </w:pPr>
    </w:p>
    <w:p w14:paraId="5DF44C73" w14:textId="77777777" w:rsidR="005E211E" w:rsidRPr="002D4939" w:rsidRDefault="005E211E">
      <w:pPr>
        <w:pStyle w:val="ListParagraph"/>
        <w:spacing w:after="0" w:line="240" w:lineRule="auto"/>
        <w:rPr>
          <w:color w:val="000000" w:themeColor="text1"/>
        </w:rPr>
      </w:pPr>
    </w:p>
    <w:sectPr w:rsidR="005E211E" w:rsidRPr="002D4939">
      <w:headerReference w:type="default" r:id="rId13"/>
      <w:footerReference w:type="default" r:id="rId14"/>
      <w:pgSz w:w="11906" w:h="16838"/>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164AB" w14:textId="77777777" w:rsidR="00CE7B68" w:rsidRDefault="00CE7B68">
      <w:pPr>
        <w:spacing w:after="0" w:line="240" w:lineRule="auto"/>
      </w:pPr>
      <w:r>
        <w:separator/>
      </w:r>
    </w:p>
  </w:endnote>
  <w:endnote w:type="continuationSeparator" w:id="0">
    <w:p w14:paraId="17644C5E" w14:textId="77777777" w:rsidR="00CE7B68" w:rsidRDefault="00CE7B68">
      <w:pPr>
        <w:spacing w:after="0" w:line="240" w:lineRule="auto"/>
      </w:pPr>
      <w:r>
        <w:continuationSeparator/>
      </w:r>
    </w:p>
  </w:endnote>
  <w:endnote w:type="continuationNotice" w:id="1">
    <w:p w14:paraId="0B917CCD" w14:textId="77777777" w:rsidR="00CE7B68" w:rsidRDefault="00CE7B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Times New Roman&quot;,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useo Slab 500">
    <w:altName w:val="Calibri"/>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F69E" w14:textId="77777777" w:rsidR="005E211E" w:rsidRDefault="00000000">
    <w:pPr>
      <w:pStyle w:val="P68B1DB1-Normal5"/>
      <w:pBdr>
        <w:top w:val="nil"/>
        <w:left w:val="nil"/>
        <w:bottom w:val="nil"/>
        <w:right w:val="nil"/>
        <w:between w:val="nil"/>
      </w:pBdr>
      <w:tabs>
        <w:tab w:val="center" w:pos="4536"/>
        <w:tab w:val="right" w:pos="9072"/>
      </w:tabs>
      <w:spacing w:after="0" w:line="240" w:lineRule="auto"/>
      <w:jc w:val="right"/>
      <w:rPr>
        <w:color w:val="000000"/>
      </w:rPr>
    </w:pPr>
    <w:r>
      <w:t xml:space="preserve">Page </w:t>
    </w:r>
    <w:r>
      <w:rPr>
        <w:sz w:val="24"/>
        <w:shd w:val="clear" w:color="auto" w:fill="E6E6E6"/>
      </w:rPr>
      <w:fldChar w:fldCharType="begin"/>
    </w:r>
    <w:r>
      <w:rPr>
        <w:color w:val="000000"/>
        <w:sz w:val="24"/>
      </w:rPr>
      <w:instrText>PAGE</w:instrText>
    </w:r>
    <w:r>
      <w:rPr>
        <w:color w:val="000000"/>
        <w:sz w:val="24"/>
        <w:shd w:val="clear" w:color="auto" w:fill="E6E6E6"/>
      </w:rPr>
      <w:fldChar w:fldCharType="separate"/>
    </w:r>
    <w:r>
      <w:rPr>
        <w:color w:val="000000"/>
        <w:sz w:val="24"/>
      </w:rPr>
      <w:t>1</w:t>
    </w:r>
    <w:r>
      <w:rPr>
        <w:color w:val="000000"/>
        <w:sz w:val="24"/>
        <w:shd w:val="clear" w:color="auto" w:fill="E6E6E6"/>
      </w:rPr>
      <w:fldChar w:fldCharType="end"/>
    </w:r>
    <w:r>
      <w:t xml:space="preserve"> sur </w:t>
    </w:r>
    <w:r>
      <w:rPr>
        <w:sz w:val="24"/>
        <w:shd w:val="clear" w:color="auto" w:fill="E6E6E6"/>
      </w:rPr>
      <w:fldChar w:fldCharType="begin"/>
    </w:r>
    <w:r>
      <w:rPr>
        <w:color w:val="000000"/>
        <w:sz w:val="24"/>
      </w:rPr>
      <w:instrText>NUMPAGES</w:instrText>
    </w:r>
    <w:r>
      <w:rPr>
        <w:color w:val="000000"/>
        <w:sz w:val="24"/>
        <w:shd w:val="clear" w:color="auto" w:fill="E6E6E6"/>
      </w:rPr>
      <w:fldChar w:fldCharType="separate"/>
    </w:r>
    <w:r>
      <w:rPr>
        <w:color w:val="000000"/>
        <w:sz w:val="24"/>
      </w:rPr>
      <w:t>2</w:t>
    </w:r>
    <w:r>
      <w:rPr>
        <w:color w:val="000000"/>
        <w:sz w:val="24"/>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15551" w14:textId="77777777" w:rsidR="00CE7B68" w:rsidRDefault="00CE7B68">
      <w:pPr>
        <w:spacing w:after="0" w:line="240" w:lineRule="auto"/>
      </w:pPr>
      <w:r>
        <w:separator/>
      </w:r>
    </w:p>
  </w:footnote>
  <w:footnote w:type="continuationSeparator" w:id="0">
    <w:p w14:paraId="62B6C23D" w14:textId="77777777" w:rsidR="00CE7B68" w:rsidRDefault="00CE7B68">
      <w:pPr>
        <w:spacing w:after="0" w:line="240" w:lineRule="auto"/>
      </w:pPr>
      <w:r>
        <w:continuationSeparator/>
      </w:r>
    </w:p>
  </w:footnote>
  <w:footnote w:type="continuationNotice" w:id="1">
    <w:p w14:paraId="652E0A5F" w14:textId="77777777" w:rsidR="00CE7B68" w:rsidRDefault="00CE7B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41F27" w14:textId="77777777" w:rsidR="005E211E" w:rsidRDefault="005E211E">
    <w:pPr>
      <w:widowControl w:val="0"/>
      <w:pBdr>
        <w:top w:val="nil"/>
        <w:left w:val="nil"/>
        <w:bottom w:val="nil"/>
        <w:right w:val="nil"/>
        <w:between w:val="nil"/>
      </w:pBdr>
      <w:spacing w:after="0" w:line="276" w:lineRule="auto"/>
      <w:rPr>
        <w:b/>
        <w:color w:val="000000"/>
        <w:sz w:val="20"/>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2268"/>
      <w:gridCol w:w="2853"/>
      <w:gridCol w:w="4507"/>
    </w:tblGrid>
    <w:tr w:rsidR="005E211E" w14:paraId="65BC6645" w14:textId="77777777">
      <w:tc>
        <w:tcPr>
          <w:tcW w:w="2268" w:type="dxa"/>
          <w:tcMar>
            <w:left w:w="0" w:type="dxa"/>
            <w:right w:w="0" w:type="dxa"/>
          </w:tcMar>
        </w:tcPr>
        <w:p w14:paraId="255C03B2" w14:textId="77777777" w:rsidR="005E211E" w:rsidRDefault="00000000">
          <w:pPr>
            <w:pStyle w:val="P68B1DB1-Normal5"/>
            <w:pBdr>
              <w:top w:val="nil"/>
              <w:left w:val="nil"/>
              <w:bottom w:val="nil"/>
              <w:right w:val="nil"/>
              <w:between w:val="nil"/>
            </w:pBdr>
            <w:tabs>
              <w:tab w:val="center" w:pos="4536"/>
              <w:tab w:val="right" w:pos="9072"/>
            </w:tabs>
            <w:rPr>
              <w:color w:val="000000"/>
            </w:rPr>
          </w:pPr>
          <w:r>
            <w:t xml:space="preserve"> </w:t>
          </w:r>
          <w:r>
            <w:rPr>
              <w:noProof/>
              <w:shd w:val="clear" w:color="auto" w:fill="E6E6E6"/>
            </w:rPr>
            <w:drawing>
              <wp:inline distT="0" distB="0" distL="0" distR="0" wp14:anchorId="29494D49" wp14:editId="7C26AAA1">
                <wp:extent cx="1399680" cy="360000"/>
                <wp:effectExtent l="0" t="0" r="0" b="0"/>
                <wp:docPr id="1" name="Picture 1" descr="S:\Communications\Branding\LOGO_ALL\StopTB_SubBrands\StopTBTBReach\SCREEN\StopTB-TBREACHLogo_RGB_140px.jpg"/>
                <wp:cNvGraphicFramePr/>
                <a:graphic xmlns:a="http://schemas.openxmlformats.org/drawingml/2006/main">
                  <a:graphicData uri="http://schemas.openxmlformats.org/drawingml/2006/picture">
                    <pic:pic xmlns:pic="http://schemas.openxmlformats.org/drawingml/2006/picture">
                      <pic:nvPicPr>
                        <pic:cNvPr id="0" name="image1.jpg" descr="S:\Communications\Branding\LOGO_ALL\StopTB_SubBrands\StopTBTBReach\SCREEN\StopTB-TBREACHLogo_RGB_140px.jpg"/>
                        <pic:cNvPicPr preferRelativeResize="0"/>
                      </pic:nvPicPr>
                      <pic:blipFill>
                        <a:blip r:embed="rId1"/>
                        <a:srcRect l="2715" t="3322" r="2198" b="6884"/>
                        <a:stretch>
                          <a:fillRect/>
                        </a:stretch>
                      </pic:blipFill>
                      <pic:spPr>
                        <a:xfrm>
                          <a:off x="0" y="0"/>
                          <a:ext cx="1399680" cy="360000"/>
                        </a:xfrm>
                        <a:prstGeom prst="rect">
                          <a:avLst/>
                        </a:prstGeom>
                        <a:ln/>
                      </pic:spPr>
                    </pic:pic>
                  </a:graphicData>
                </a:graphic>
              </wp:inline>
            </w:drawing>
          </w:r>
        </w:p>
      </w:tc>
      <w:tc>
        <w:tcPr>
          <w:tcW w:w="2853" w:type="dxa"/>
          <w:vAlign w:val="center"/>
        </w:tcPr>
        <w:p w14:paraId="56068620" w14:textId="77777777" w:rsidR="005E211E" w:rsidRDefault="00000000">
          <w:pPr>
            <w:pStyle w:val="P68B1DB1-Normal44"/>
            <w:pBdr>
              <w:top w:val="nil"/>
              <w:left w:val="nil"/>
              <w:bottom w:val="nil"/>
              <w:right w:val="nil"/>
              <w:between w:val="nil"/>
            </w:pBdr>
            <w:tabs>
              <w:tab w:val="center" w:pos="4536"/>
              <w:tab w:val="right" w:pos="9072"/>
            </w:tabs>
          </w:pPr>
          <w:r>
            <w:rPr>
              <w:noProof/>
            </w:rPr>
            <w:drawing>
              <wp:inline distT="0" distB="0" distL="0" distR="0" wp14:anchorId="726CDCC5" wp14:editId="555E5C30">
                <wp:extent cx="623548" cy="2160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623548" cy="216000"/>
                        </a:xfrm>
                        <a:prstGeom prst="rect">
                          <a:avLst/>
                        </a:prstGeom>
                        <a:ln/>
                      </pic:spPr>
                    </pic:pic>
                  </a:graphicData>
                </a:graphic>
              </wp:inline>
            </w:drawing>
          </w:r>
        </w:p>
      </w:tc>
      <w:tc>
        <w:tcPr>
          <w:tcW w:w="4507" w:type="dxa"/>
          <w:tcMar>
            <w:left w:w="0" w:type="dxa"/>
            <w:right w:w="0" w:type="dxa"/>
          </w:tcMar>
          <w:vAlign w:val="center"/>
        </w:tcPr>
        <w:p w14:paraId="535457E2" w14:textId="77777777" w:rsidR="005E211E" w:rsidRDefault="00000000">
          <w:pPr>
            <w:pStyle w:val="P68B1DB1-Normal44"/>
            <w:pBdr>
              <w:top w:val="nil"/>
              <w:left w:val="nil"/>
              <w:bottom w:val="nil"/>
              <w:right w:val="nil"/>
              <w:between w:val="nil"/>
            </w:pBdr>
            <w:tabs>
              <w:tab w:val="center" w:pos="4536"/>
              <w:tab w:val="right" w:pos="9072"/>
            </w:tabs>
            <w:jc w:val="right"/>
          </w:pPr>
          <w:r>
            <w:rPr>
              <w:noProof/>
            </w:rPr>
            <w:drawing>
              <wp:inline distT="0" distB="0" distL="0" distR="0" wp14:anchorId="20038990" wp14:editId="42C110E9">
                <wp:extent cx="502905" cy="216000"/>
                <wp:effectExtent l="0" t="0" r="0" b="0"/>
                <wp:docPr id="2" name="Picture 2" descr="C:\Users\andrewc\AppData\Local\Microsoft\Windows\Temporary Internet Files\Content.Word\EndTB_RGB.PNG"/>
                <wp:cNvGraphicFramePr/>
                <a:graphic xmlns:a="http://schemas.openxmlformats.org/drawingml/2006/main">
                  <a:graphicData uri="http://schemas.openxmlformats.org/drawingml/2006/picture">
                    <pic:pic xmlns:pic="http://schemas.openxmlformats.org/drawingml/2006/picture">
                      <pic:nvPicPr>
                        <pic:cNvPr id="0" name="image3.png" descr="C:\Users\andrewc\AppData\Local\Microsoft\Windows\Temporary Internet Files\Content.Word\EndTB_RGB.PNG"/>
                        <pic:cNvPicPr preferRelativeResize="0"/>
                      </pic:nvPicPr>
                      <pic:blipFill>
                        <a:blip r:embed="rId3"/>
                        <a:srcRect/>
                        <a:stretch>
                          <a:fillRect/>
                        </a:stretch>
                      </pic:blipFill>
                      <pic:spPr>
                        <a:xfrm>
                          <a:off x="0" y="0"/>
                          <a:ext cx="502905" cy="216000"/>
                        </a:xfrm>
                        <a:prstGeom prst="rect">
                          <a:avLst/>
                        </a:prstGeom>
                        <a:ln/>
                      </pic:spPr>
                    </pic:pic>
                  </a:graphicData>
                </a:graphic>
              </wp:inline>
            </w:drawing>
          </w:r>
        </w:p>
      </w:tc>
    </w:tr>
  </w:tbl>
  <w:p w14:paraId="07AC57DC" w14:textId="77777777" w:rsidR="005E211E" w:rsidRDefault="005E211E">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33B1"/>
    <w:multiLevelType w:val="hybridMultilevel"/>
    <w:tmpl w:val="A52C241C"/>
    <w:lvl w:ilvl="0" w:tplc="A2EEEC40">
      <w:start w:val="1"/>
      <w:numFmt w:val="bullet"/>
      <w:lvlText w:val="-"/>
      <w:lvlJc w:val="left"/>
      <w:pPr>
        <w:ind w:left="720" w:hanging="360"/>
      </w:pPr>
      <w:rPr>
        <w:rFonts w:ascii="&quot;Times New Roman&quot;,serif" w:hAnsi="&quot;Times New Roman&quot;,serif" w:hint="default"/>
      </w:rPr>
    </w:lvl>
    <w:lvl w:ilvl="1" w:tplc="07909DCA">
      <w:start w:val="1"/>
      <w:numFmt w:val="bullet"/>
      <w:lvlText w:val="o"/>
      <w:lvlJc w:val="left"/>
      <w:pPr>
        <w:ind w:left="1440" w:hanging="360"/>
      </w:pPr>
      <w:rPr>
        <w:rFonts w:ascii="Courier New" w:hAnsi="Courier New" w:hint="default"/>
      </w:rPr>
    </w:lvl>
    <w:lvl w:ilvl="2" w:tplc="B6CE74EE">
      <w:start w:val="1"/>
      <w:numFmt w:val="bullet"/>
      <w:lvlText w:val=""/>
      <w:lvlJc w:val="left"/>
      <w:pPr>
        <w:ind w:left="2160" w:hanging="360"/>
      </w:pPr>
      <w:rPr>
        <w:rFonts w:ascii="Wingdings" w:hAnsi="Wingdings" w:hint="default"/>
      </w:rPr>
    </w:lvl>
    <w:lvl w:ilvl="3" w:tplc="33EEA612">
      <w:start w:val="1"/>
      <w:numFmt w:val="bullet"/>
      <w:lvlText w:val=""/>
      <w:lvlJc w:val="left"/>
      <w:pPr>
        <w:ind w:left="2880" w:hanging="360"/>
      </w:pPr>
      <w:rPr>
        <w:rFonts w:ascii="Symbol" w:hAnsi="Symbol" w:hint="default"/>
      </w:rPr>
    </w:lvl>
    <w:lvl w:ilvl="4" w:tplc="798A1FC4">
      <w:start w:val="1"/>
      <w:numFmt w:val="bullet"/>
      <w:lvlText w:val="o"/>
      <w:lvlJc w:val="left"/>
      <w:pPr>
        <w:ind w:left="3600" w:hanging="360"/>
      </w:pPr>
      <w:rPr>
        <w:rFonts w:ascii="Courier New" w:hAnsi="Courier New" w:hint="default"/>
      </w:rPr>
    </w:lvl>
    <w:lvl w:ilvl="5" w:tplc="FB12A158">
      <w:start w:val="1"/>
      <w:numFmt w:val="bullet"/>
      <w:lvlText w:val=""/>
      <w:lvlJc w:val="left"/>
      <w:pPr>
        <w:ind w:left="4320" w:hanging="360"/>
      </w:pPr>
      <w:rPr>
        <w:rFonts w:ascii="Wingdings" w:hAnsi="Wingdings" w:hint="default"/>
      </w:rPr>
    </w:lvl>
    <w:lvl w:ilvl="6" w:tplc="199CF7EE">
      <w:start w:val="1"/>
      <w:numFmt w:val="bullet"/>
      <w:lvlText w:val=""/>
      <w:lvlJc w:val="left"/>
      <w:pPr>
        <w:ind w:left="5040" w:hanging="360"/>
      </w:pPr>
      <w:rPr>
        <w:rFonts w:ascii="Symbol" w:hAnsi="Symbol" w:hint="default"/>
      </w:rPr>
    </w:lvl>
    <w:lvl w:ilvl="7" w:tplc="F9A26E2C">
      <w:start w:val="1"/>
      <w:numFmt w:val="bullet"/>
      <w:lvlText w:val="o"/>
      <w:lvlJc w:val="left"/>
      <w:pPr>
        <w:ind w:left="5760" w:hanging="360"/>
      </w:pPr>
      <w:rPr>
        <w:rFonts w:ascii="Courier New" w:hAnsi="Courier New" w:hint="default"/>
      </w:rPr>
    </w:lvl>
    <w:lvl w:ilvl="8" w:tplc="2C5AE3E2">
      <w:start w:val="1"/>
      <w:numFmt w:val="bullet"/>
      <w:lvlText w:val=""/>
      <w:lvlJc w:val="left"/>
      <w:pPr>
        <w:ind w:left="6480" w:hanging="360"/>
      </w:pPr>
      <w:rPr>
        <w:rFonts w:ascii="Wingdings" w:hAnsi="Wingdings" w:hint="default"/>
      </w:rPr>
    </w:lvl>
  </w:abstractNum>
  <w:abstractNum w:abstractNumId="1" w15:restartNumberingAfterBreak="0">
    <w:nsid w:val="08E749FC"/>
    <w:multiLevelType w:val="hybridMultilevel"/>
    <w:tmpl w:val="401A7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50B5"/>
    <w:multiLevelType w:val="hybridMultilevel"/>
    <w:tmpl w:val="F6F0E74A"/>
    <w:lvl w:ilvl="0" w:tplc="6358BB88">
      <w:start w:val="1"/>
      <w:numFmt w:val="upperLetter"/>
      <w:lvlText w:val="%1&gt;"/>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98069C"/>
    <w:multiLevelType w:val="hybridMultilevel"/>
    <w:tmpl w:val="57FA6C1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2EA"/>
    <w:multiLevelType w:val="hybridMultilevel"/>
    <w:tmpl w:val="76725842"/>
    <w:lvl w:ilvl="0" w:tplc="EBD26664">
      <w:start w:val="5"/>
      <w:numFmt w:val="bullet"/>
      <w:lvlText w:val="-"/>
      <w:lvlJc w:val="left"/>
      <w:pPr>
        <w:ind w:left="3240" w:hanging="360"/>
      </w:pPr>
      <w:rPr>
        <w:rFonts w:ascii="Calibri" w:eastAsia="Calibri" w:hAnsi="Calibri" w:cs="Calibr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5" w15:restartNumberingAfterBreak="0">
    <w:nsid w:val="0E7142BB"/>
    <w:multiLevelType w:val="multilevel"/>
    <w:tmpl w:val="87BEEFC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15E0067"/>
    <w:multiLevelType w:val="multilevel"/>
    <w:tmpl w:val="549EBD0E"/>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164E503D"/>
    <w:multiLevelType w:val="multilevel"/>
    <w:tmpl w:val="D242BE4A"/>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18733661"/>
    <w:multiLevelType w:val="multilevel"/>
    <w:tmpl w:val="DB2A8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B0A71E9"/>
    <w:multiLevelType w:val="multilevel"/>
    <w:tmpl w:val="A6B2914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BD01FA"/>
    <w:multiLevelType w:val="multilevel"/>
    <w:tmpl w:val="279003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6B5760"/>
    <w:multiLevelType w:val="hybridMultilevel"/>
    <w:tmpl w:val="DF8EC4BE"/>
    <w:lvl w:ilvl="0" w:tplc="CF58E182">
      <w:start w:val="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0F1287"/>
    <w:multiLevelType w:val="multilevel"/>
    <w:tmpl w:val="0568CBC6"/>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15:restartNumberingAfterBreak="0">
    <w:nsid w:val="2A2454CC"/>
    <w:multiLevelType w:val="multilevel"/>
    <w:tmpl w:val="CF44DD58"/>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14" w15:restartNumberingAfterBreak="0">
    <w:nsid w:val="30764C62"/>
    <w:multiLevelType w:val="multilevel"/>
    <w:tmpl w:val="91DE95DC"/>
    <w:lvl w:ilvl="0">
      <w:start w:val="1"/>
      <w:numFmt w:val="lowerLetter"/>
      <w:lvlText w:val="%1."/>
      <w:lvlJc w:val="left"/>
      <w:pPr>
        <w:ind w:left="1080" w:hanging="360"/>
      </w:pPr>
      <w:rPr>
        <w:rFonts w:ascii="Calibri" w:eastAsia="Calibri" w:hAnsi="Calibri" w:cs="Calibri"/>
        <w:b w:val="0"/>
        <w:bCs/>
        <w:i w:val="0"/>
        <w:i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34AF6881"/>
    <w:multiLevelType w:val="multilevel"/>
    <w:tmpl w:val="C36812BE"/>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15:restartNumberingAfterBreak="0">
    <w:nsid w:val="36E5222E"/>
    <w:multiLevelType w:val="hybridMultilevel"/>
    <w:tmpl w:val="DA3E0A46"/>
    <w:lvl w:ilvl="0" w:tplc="FFFFFFFF">
      <w:start w:val="5"/>
      <w:numFmt w:val="bullet"/>
      <w:lvlText w:val="-"/>
      <w:lvlJc w:val="left"/>
      <w:pPr>
        <w:ind w:left="3240" w:hanging="360"/>
      </w:pPr>
      <w:rPr>
        <w:rFonts w:ascii="Calibri" w:eastAsia="Calibri" w:hAnsi="Calibri" w:cs="Calibri" w:hint="default"/>
      </w:rPr>
    </w:lvl>
    <w:lvl w:ilvl="1" w:tplc="EBD26664">
      <w:start w:val="5"/>
      <w:numFmt w:val="bullet"/>
      <w:lvlText w:val="-"/>
      <w:lvlJc w:val="left"/>
      <w:pPr>
        <w:ind w:left="1440" w:hanging="360"/>
      </w:pPr>
      <w:rPr>
        <w:rFonts w:ascii="Calibri" w:eastAsia="Calibri" w:hAnsi="Calibri" w:cs="Calibri"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7ED4ACB"/>
    <w:multiLevelType w:val="hybridMultilevel"/>
    <w:tmpl w:val="AF4A4EC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8967E99"/>
    <w:multiLevelType w:val="hybridMultilevel"/>
    <w:tmpl w:val="7CAC758A"/>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46A53E9"/>
    <w:multiLevelType w:val="hybridMultilevel"/>
    <w:tmpl w:val="29E0FE9C"/>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5910AC1"/>
    <w:multiLevelType w:val="multilevel"/>
    <w:tmpl w:val="89C84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45785F"/>
    <w:multiLevelType w:val="multilevel"/>
    <w:tmpl w:val="155E0A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549D4164"/>
    <w:multiLevelType w:val="hybridMultilevel"/>
    <w:tmpl w:val="AF4A4EC0"/>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C82900"/>
    <w:multiLevelType w:val="hybridMultilevel"/>
    <w:tmpl w:val="5978AC2C"/>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9EC699F"/>
    <w:multiLevelType w:val="hybridMultilevel"/>
    <w:tmpl w:val="FFFFFFFF"/>
    <w:lvl w:ilvl="0" w:tplc="73DADE68">
      <w:start w:val="1"/>
      <w:numFmt w:val="bullet"/>
      <w:lvlText w:val="-"/>
      <w:lvlJc w:val="left"/>
      <w:pPr>
        <w:ind w:left="720" w:hanging="360"/>
      </w:pPr>
      <w:rPr>
        <w:rFonts w:ascii="&quot;Times New Roman&quot;,serif" w:hAnsi="&quot;Times New Roman&quot;,serif" w:hint="default"/>
      </w:rPr>
    </w:lvl>
    <w:lvl w:ilvl="1" w:tplc="F6EC5B6E">
      <w:start w:val="1"/>
      <w:numFmt w:val="bullet"/>
      <w:lvlText w:val="o"/>
      <w:lvlJc w:val="left"/>
      <w:pPr>
        <w:ind w:left="1440" w:hanging="360"/>
      </w:pPr>
      <w:rPr>
        <w:rFonts w:ascii="Courier New" w:hAnsi="Courier New" w:hint="default"/>
      </w:rPr>
    </w:lvl>
    <w:lvl w:ilvl="2" w:tplc="0540A062">
      <w:start w:val="1"/>
      <w:numFmt w:val="bullet"/>
      <w:lvlText w:val=""/>
      <w:lvlJc w:val="left"/>
      <w:pPr>
        <w:ind w:left="2160" w:hanging="360"/>
      </w:pPr>
      <w:rPr>
        <w:rFonts w:ascii="Wingdings" w:hAnsi="Wingdings" w:hint="default"/>
      </w:rPr>
    </w:lvl>
    <w:lvl w:ilvl="3" w:tplc="588EA4E2">
      <w:start w:val="1"/>
      <w:numFmt w:val="bullet"/>
      <w:lvlText w:val=""/>
      <w:lvlJc w:val="left"/>
      <w:pPr>
        <w:ind w:left="2880" w:hanging="360"/>
      </w:pPr>
      <w:rPr>
        <w:rFonts w:ascii="Symbol" w:hAnsi="Symbol" w:hint="default"/>
      </w:rPr>
    </w:lvl>
    <w:lvl w:ilvl="4" w:tplc="051442A6">
      <w:start w:val="1"/>
      <w:numFmt w:val="bullet"/>
      <w:lvlText w:val="o"/>
      <w:lvlJc w:val="left"/>
      <w:pPr>
        <w:ind w:left="3600" w:hanging="360"/>
      </w:pPr>
      <w:rPr>
        <w:rFonts w:ascii="Courier New" w:hAnsi="Courier New" w:hint="default"/>
      </w:rPr>
    </w:lvl>
    <w:lvl w:ilvl="5" w:tplc="7040EAD0">
      <w:start w:val="1"/>
      <w:numFmt w:val="bullet"/>
      <w:lvlText w:val=""/>
      <w:lvlJc w:val="left"/>
      <w:pPr>
        <w:ind w:left="4320" w:hanging="360"/>
      </w:pPr>
      <w:rPr>
        <w:rFonts w:ascii="Wingdings" w:hAnsi="Wingdings" w:hint="default"/>
      </w:rPr>
    </w:lvl>
    <w:lvl w:ilvl="6" w:tplc="B86A367E">
      <w:start w:val="1"/>
      <w:numFmt w:val="bullet"/>
      <w:lvlText w:val=""/>
      <w:lvlJc w:val="left"/>
      <w:pPr>
        <w:ind w:left="5040" w:hanging="360"/>
      </w:pPr>
      <w:rPr>
        <w:rFonts w:ascii="Symbol" w:hAnsi="Symbol" w:hint="default"/>
      </w:rPr>
    </w:lvl>
    <w:lvl w:ilvl="7" w:tplc="EB1AD1CA">
      <w:start w:val="1"/>
      <w:numFmt w:val="bullet"/>
      <w:lvlText w:val="o"/>
      <w:lvlJc w:val="left"/>
      <w:pPr>
        <w:ind w:left="5760" w:hanging="360"/>
      </w:pPr>
      <w:rPr>
        <w:rFonts w:ascii="Courier New" w:hAnsi="Courier New" w:hint="default"/>
      </w:rPr>
    </w:lvl>
    <w:lvl w:ilvl="8" w:tplc="F40895E2">
      <w:start w:val="1"/>
      <w:numFmt w:val="bullet"/>
      <w:lvlText w:val=""/>
      <w:lvlJc w:val="left"/>
      <w:pPr>
        <w:ind w:left="6480" w:hanging="360"/>
      </w:pPr>
      <w:rPr>
        <w:rFonts w:ascii="Wingdings" w:hAnsi="Wingdings" w:hint="default"/>
      </w:rPr>
    </w:lvl>
  </w:abstractNum>
  <w:abstractNum w:abstractNumId="25" w15:restartNumberingAfterBreak="0">
    <w:nsid w:val="60573064"/>
    <w:multiLevelType w:val="multilevel"/>
    <w:tmpl w:val="5784DA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C8C052E"/>
    <w:multiLevelType w:val="hybridMultilevel"/>
    <w:tmpl w:val="DFF8C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CE4456"/>
    <w:multiLevelType w:val="hybridMultilevel"/>
    <w:tmpl w:val="BDBEC94A"/>
    <w:lvl w:ilvl="0" w:tplc="EBD26664">
      <w:start w:val="5"/>
      <w:numFmt w:val="bullet"/>
      <w:lvlText w:val="-"/>
      <w:lvlJc w:val="left"/>
      <w:pPr>
        <w:ind w:left="324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3A3526"/>
    <w:multiLevelType w:val="hybridMultilevel"/>
    <w:tmpl w:val="3CACF36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8885EE2"/>
    <w:multiLevelType w:val="multilevel"/>
    <w:tmpl w:val="D242BE4A"/>
    <w:lvl w:ilvl="0">
      <w:start w:val="1"/>
      <w:numFmt w:val="decimal"/>
      <w:lvlText w:val="%1."/>
      <w:lvlJc w:val="left"/>
      <w:pPr>
        <w:ind w:left="648" w:hanging="360"/>
      </w:pPr>
      <w:rPr>
        <w:rFonts w:ascii="Calibri" w:eastAsia="Calibri" w:hAnsi="Calibri" w:cs="Calibri"/>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0" w15:restartNumberingAfterBreak="0">
    <w:nsid w:val="7BF41041"/>
    <w:multiLevelType w:val="multilevel"/>
    <w:tmpl w:val="9C1EB412"/>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1" w15:restartNumberingAfterBreak="0">
    <w:nsid w:val="7C801788"/>
    <w:multiLevelType w:val="multilevel"/>
    <w:tmpl w:val="092643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F24695C"/>
    <w:multiLevelType w:val="multilevel"/>
    <w:tmpl w:val="61C4FC1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11580532">
    <w:abstractNumId w:val="7"/>
  </w:num>
  <w:num w:numId="2" w16cid:durableId="1064256402">
    <w:abstractNumId w:val="21"/>
  </w:num>
  <w:num w:numId="3" w16cid:durableId="122382814">
    <w:abstractNumId w:val="14"/>
  </w:num>
  <w:num w:numId="4" w16cid:durableId="154880375">
    <w:abstractNumId w:val="8"/>
  </w:num>
  <w:num w:numId="5" w16cid:durableId="809711586">
    <w:abstractNumId w:val="32"/>
  </w:num>
  <w:num w:numId="6" w16cid:durableId="410078521">
    <w:abstractNumId w:val="6"/>
  </w:num>
  <w:num w:numId="7" w16cid:durableId="1733427312">
    <w:abstractNumId w:val="15"/>
  </w:num>
  <w:num w:numId="8" w16cid:durableId="2126537746">
    <w:abstractNumId w:val="12"/>
  </w:num>
  <w:num w:numId="9" w16cid:durableId="1555043573">
    <w:abstractNumId w:val="5"/>
  </w:num>
  <w:num w:numId="10" w16cid:durableId="1079596735">
    <w:abstractNumId w:val="13"/>
  </w:num>
  <w:num w:numId="11" w16cid:durableId="1958682714">
    <w:abstractNumId w:val="31"/>
  </w:num>
  <w:num w:numId="12" w16cid:durableId="208031693">
    <w:abstractNumId w:val="19"/>
  </w:num>
  <w:num w:numId="13" w16cid:durableId="1599944125">
    <w:abstractNumId w:val="20"/>
  </w:num>
  <w:num w:numId="14" w16cid:durableId="1970167426">
    <w:abstractNumId w:val="25"/>
  </w:num>
  <w:num w:numId="15" w16cid:durableId="722102019">
    <w:abstractNumId w:val="10"/>
  </w:num>
  <w:num w:numId="16" w16cid:durableId="531843838">
    <w:abstractNumId w:val="9"/>
  </w:num>
  <w:num w:numId="17" w16cid:durableId="1304312430">
    <w:abstractNumId w:val="0"/>
  </w:num>
  <w:num w:numId="18" w16cid:durableId="1705255507">
    <w:abstractNumId w:val="24"/>
  </w:num>
  <w:num w:numId="19" w16cid:durableId="1426537395">
    <w:abstractNumId w:val="1"/>
  </w:num>
  <w:num w:numId="20" w16cid:durableId="1526207626">
    <w:abstractNumId w:val="2"/>
  </w:num>
  <w:num w:numId="21" w16cid:durableId="880364613">
    <w:abstractNumId w:val="18"/>
  </w:num>
  <w:num w:numId="22" w16cid:durableId="1064260759">
    <w:abstractNumId w:val="11"/>
  </w:num>
  <w:num w:numId="23" w16cid:durableId="1108348706">
    <w:abstractNumId w:val="29"/>
  </w:num>
  <w:num w:numId="24" w16cid:durableId="1301037332">
    <w:abstractNumId w:val="22"/>
  </w:num>
  <w:num w:numId="25" w16cid:durableId="1473670712">
    <w:abstractNumId w:val="30"/>
  </w:num>
  <w:num w:numId="26" w16cid:durableId="133790693">
    <w:abstractNumId w:val="17"/>
  </w:num>
  <w:num w:numId="27" w16cid:durableId="383984858">
    <w:abstractNumId w:val="3"/>
  </w:num>
  <w:num w:numId="28" w16cid:durableId="94862834">
    <w:abstractNumId w:val="4"/>
  </w:num>
  <w:num w:numId="29" w16cid:durableId="996110396">
    <w:abstractNumId w:val="27"/>
  </w:num>
  <w:num w:numId="30" w16cid:durableId="1691101084">
    <w:abstractNumId w:val="23"/>
  </w:num>
  <w:num w:numId="31" w16cid:durableId="1232040346">
    <w:abstractNumId w:val="28"/>
  </w:num>
  <w:num w:numId="32" w16cid:durableId="145123160">
    <w:abstractNumId w:val="16"/>
  </w:num>
  <w:num w:numId="33" w16cid:durableId="82014928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yNjExMrE0s7Q0NTNU0lEKTi0uzszPAymwqAUArxan/iwAAAA="/>
  </w:docVars>
  <w:rsids>
    <w:rsidRoot w:val="00276AFE"/>
    <w:rsid w:val="000050DF"/>
    <w:rsid w:val="000104DB"/>
    <w:rsid w:val="00012C5B"/>
    <w:rsid w:val="00012E99"/>
    <w:rsid w:val="000152F3"/>
    <w:rsid w:val="00015674"/>
    <w:rsid w:val="0001738F"/>
    <w:rsid w:val="00022EF6"/>
    <w:rsid w:val="000230B7"/>
    <w:rsid w:val="000232DD"/>
    <w:rsid w:val="0002415C"/>
    <w:rsid w:val="00025A20"/>
    <w:rsid w:val="0002605A"/>
    <w:rsid w:val="00027449"/>
    <w:rsid w:val="00034050"/>
    <w:rsid w:val="00034B1B"/>
    <w:rsid w:val="00036EB0"/>
    <w:rsid w:val="00047D58"/>
    <w:rsid w:val="00051808"/>
    <w:rsid w:val="00052CAA"/>
    <w:rsid w:val="0005699F"/>
    <w:rsid w:val="00059350"/>
    <w:rsid w:val="000672E9"/>
    <w:rsid w:val="00067FCB"/>
    <w:rsid w:val="00073AD1"/>
    <w:rsid w:val="00074279"/>
    <w:rsid w:val="0007717F"/>
    <w:rsid w:val="000864C7"/>
    <w:rsid w:val="000868A9"/>
    <w:rsid w:val="00087704"/>
    <w:rsid w:val="00091312"/>
    <w:rsid w:val="000914B9"/>
    <w:rsid w:val="00095D6C"/>
    <w:rsid w:val="000A0CB4"/>
    <w:rsid w:val="000A4225"/>
    <w:rsid w:val="000A5E61"/>
    <w:rsid w:val="000A6C32"/>
    <w:rsid w:val="000B0346"/>
    <w:rsid w:val="000B03FB"/>
    <w:rsid w:val="000B4635"/>
    <w:rsid w:val="000B7F93"/>
    <w:rsid w:val="000C090E"/>
    <w:rsid w:val="000C2646"/>
    <w:rsid w:val="000C447E"/>
    <w:rsid w:val="000C6590"/>
    <w:rsid w:val="000C7B33"/>
    <w:rsid w:val="000D0920"/>
    <w:rsid w:val="000D1D44"/>
    <w:rsid w:val="000D7861"/>
    <w:rsid w:val="000D78E9"/>
    <w:rsid w:val="000E09B1"/>
    <w:rsid w:val="000E3217"/>
    <w:rsid w:val="000E3412"/>
    <w:rsid w:val="000F028F"/>
    <w:rsid w:val="000F1E9A"/>
    <w:rsid w:val="000F2BE1"/>
    <w:rsid w:val="000F5265"/>
    <w:rsid w:val="000F54B9"/>
    <w:rsid w:val="000F6E81"/>
    <w:rsid w:val="00103BF2"/>
    <w:rsid w:val="00105313"/>
    <w:rsid w:val="001076DA"/>
    <w:rsid w:val="00111179"/>
    <w:rsid w:val="0011617C"/>
    <w:rsid w:val="0012219E"/>
    <w:rsid w:val="00122400"/>
    <w:rsid w:val="00126208"/>
    <w:rsid w:val="00133739"/>
    <w:rsid w:val="00134A36"/>
    <w:rsid w:val="00135F57"/>
    <w:rsid w:val="00137861"/>
    <w:rsid w:val="001425A2"/>
    <w:rsid w:val="0014380D"/>
    <w:rsid w:val="00143BFE"/>
    <w:rsid w:val="00143E52"/>
    <w:rsid w:val="00145387"/>
    <w:rsid w:val="0014563A"/>
    <w:rsid w:val="00147CB1"/>
    <w:rsid w:val="001500A0"/>
    <w:rsid w:val="00151821"/>
    <w:rsid w:val="001546FB"/>
    <w:rsid w:val="0015766A"/>
    <w:rsid w:val="00157A27"/>
    <w:rsid w:val="0016039D"/>
    <w:rsid w:val="00161AC7"/>
    <w:rsid w:val="00165471"/>
    <w:rsid w:val="0017382E"/>
    <w:rsid w:val="0018579C"/>
    <w:rsid w:val="00186A4A"/>
    <w:rsid w:val="001A45FA"/>
    <w:rsid w:val="001A5E32"/>
    <w:rsid w:val="001A734F"/>
    <w:rsid w:val="001C089B"/>
    <w:rsid w:val="001C14E3"/>
    <w:rsid w:val="001C1D85"/>
    <w:rsid w:val="001C454A"/>
    <w:rsid w:val="001D5C8C"/>
    <w:rsid w:val="001D75EF"/>
    <w:rsid w:val="001E7A05"/>
    <w:rsid w:val="001F0D92"/>
    <w:rsid w:val="001F1B1E"/>
    <w:rsid w:val="001F1CA5"/>
    <w:rsid w:val="001F2744"/>
    <w:rsid w:val="001F29AD"/>
    <w:rsid w:val="001F3159"/>
    <w:rsid w:val="001F596E"/>
    <w:rsid w:val="001F654D"/>
    <w:rsid w:val="001F6B2E"/>
    <w:rsid w:val="001F743A"/>
    <w:rsid w:val="00200A01"/>
    <w:rsid w:val="00201B9A"/>
    <w:rsid w:val="002041ED"/>
    <w:rsid w:val="00212E32"/>
    <w:rsid w:val="00213903"/>
    <w:rsid w:val="00215080"/>
    <w:rsid w:val="00217165"/>
    <w:rsid w:val="002229EC"/>
    <w:rsid w:val="00231C86"/>
    <w:rsid w:val="00231F3E"/>
    <w:rsid w:val="00233D95"/>
    <w:rsid w:val="00234010"/>
    <w:rsid w:val="00234D89"/>
    <w:rsid w:val="0023642C"/>
    <w:rsid w:val="00242491"/>
    <w:rsid w:val="00242EE8"/>
    <w:rsid w:val="00243F92"/>
    <w:rsid w:val="002441AD"/>
    <w:rsid w:val="00246172"/>
    <w:rsid w:val="002527B4"/>
    <w:rsid w:val="00255E2B"/>
    <w:rsid w:val="0026234A"/>
    <w:rsid w:val="0026331D"/>
    <w:rsid w:val="00263616"/>
    <w:rsid w:val="002652B3"/>
    <w:rsid w:val="00267036"/>
    <w:rsid w:val="0027294A"/>
    <w:rsid w:val="0027630B"/>
    <w:rsid w:val="00276AFE"/>
    <w:rsid w:val="00283C5C"/>
    <w:rsid w:val="002908E3"/>
    <w:rsid w:val="00291AB6"/>
    <w:rsid w:val="002928CA"/>
    <w:rsid w:val="00293692"/>
    <w:rsid w:val="0029400A"/>
    <w:rsid w:val="00296075"/>
    <w:rsid w:val="002A3D27"/>
    <w:rsid w:val="002A7C36"/>
    <w:rsid w:val="002AA042"/>
    <w:rsid w:val="002B32FD"/>
    <w:rsid w:val="002B3E8C"/>
    <w:rsid w:val="002B516E"/>
    <w:rsid w:val="002B664F"/>
    <w:rsid w:val="002C29F9"/>
    <w:rsid w:val="002C2EB6"/>
    <w:rsid w:val="002C4FC4"/>
    <w:rsid w:val="002C647F"/>
    <w:rsid w:val="002C65A3"/>
    <w:rsid w:val="002C7F51"/>
    <w:rsid w:val="002D3168"/>
    <w:rsid w:val="002D41B9"/>
    <w:rsid w:val="002D4939"/>
    <w:rsid w:val="002D5055"/>
    <w:rsid w:val="002E03C2"/>
    <w:rsid w:val="002E44E0"/>
    <w:rsid w:val="002F768D"/>
    <w:rsid w:val="002F7AF6"/>
    <w:rsid w:val="00303713"/>
    <w:rsid w:val="00304775"/>
    <w:rsid w:val="003052E9"/>
    <w:rsid w:val="0030681A"/>
    <w:rsid w:val="0030761A"/>
    <w:rsid w:val="00312E39"/>
    <w:rsid w:val="00314BA2"/>
    <w:rsid w:val="00320BD6"/>
    <w:rsid w:val="00321B18"/>
    <w:rsid w:val="00325AF3"/>
    <w:rsid w:val="00331B37"/>
    <w:rsid w:val="00335939"/>
    <w:rsid w:val="0033627A"/>
    <w:rsid w:val="00337DCC"/>
    <w:rsid w:val="00341D75"/>
    <w:rsid w:val="00341F0D"/>
    <w:rsid w:val="00352C39"/>
    <w:rsid w:val="00355A76"/>
    <w:rsid w:val="00362590"/>
    <w:rsid w:val="00365F29"/>
    <w:rsid w:val="0037321A"/>
    <w:rsid w:val="00376D06"/>
    <w:rsid w:val="00380A1C"/>
    <w:rsid w:val="003829ED"/>
    <w:rsid w:val="00382DE6"/>
    <w:rsid w:val="00382F3C"/>
    <w:rsid w:val="00383C2B"/>
    <w:rsid w:val="0038701B"/>
    <w:rsid w:val="00387163"/>
    <w:rsid w:val="003933BE"/>
    <w:rsid w:val="00395BD6"/>
    <w:rsid w:val="003A0419"/>
    <w:rsid w:val="003A077F"/>
    <w:rsid w:val="003B4EA7"/>
    <w:rsid w:val="003B6660"/>
    <w:rsid w:val="003C2704"/>
    <w:rsid w:val="003C4197"/>
    <w:rsid w:val="003C58D0"/>
    <w:rsid w:val="003D3049"/>
    <w:rsid w:val="003D520B"/>
    <w:rsid w:val="003D5E2E"/>
    <w:rsid w:val="003D6365"/>
    <w:rsid w:val="003D6F2E"/>
    <w:rsid w:val="003D7EEF"/>
    <w:rsid w:val="003E0473"/>
    <w:rsid w:val="003E06CA"/>
    <w:rsid w:val="003E56BF"/>
    <w:rsid w:val="003F07CC"/>
    <w:rsid w:val="003F621B"/>
    <w:rsid w:val="003F73B1"/>
    <w:rsid w:val="004063DE"/>
    <w:rsid w:val="00406C02"/>
    <w:rsid w:val="0041061D"/>
    <w:rsid w:val="004124AC"/>
    <w:rsid w:val="0041330E"/>
    <w:rsid w:val="00415062"/>
    <w:rsid w:val="004157A5"/>
    <w:rsid w:val="00420025"/>
    <w:rsid w:val="00421D6B"/>
    <w:rsid w:val="00437DF7"/>
    <w:rsid w:val="00437FA9"/>
    <w:rsid w:val="00447BB7"/>
    <w:rsid w:val="004508D9"/>
    <w:rsid w:val="00450C79"/>
    <w:rsid w:val="00451103"/>
    <w:rsid w:val="00451896"/>
    <w:rsid w:val="00453B13"/>
    <w:rsid w:val="00456251"/>
    <w:rsid w:val="00460A26"/>
    <w:rsid w:val="00466755"/>
    <w:rsid w:val="00467C54"/>
    <w:rsid w:val="004729AC"/>
    <w:rsid w:val="00474EF1"/>
    <w:rsid w:val="004825C2"/>
    <w:rsid w:val="004849D7"/>
    <w:rsid w:val="00486279"/>
    <w:rsid w:val="00494E1C"/>
    <w:rsid w:val="004952F3"/>
    <w:rsid w:val="0049556D"/>
    <w:rsid w:val="004966F5"/>
    <w:rsid w:val="004A16F2"/>
    <w:rsid w:val="004A5C59"/>
    <w:rsid w:val="004A6A05"/>
    <w:rsid w:val="004B1160"/>
    <w:rsid w:val="004B18E4"/>
    <w:rsid w:val="004C3270"/>
    <w:rsid w:val="004C4B25"/>
    <w:rsid w:val="004C7B6C"/>
    <w:rsid w:val="004D541B"/>
    <w:rsid w:val="004DB883"/>
    <w:rsid w:val="004E31D0"/>
    <w:rsid w:val="004E34BC"/>
    <w:rsid w:val="004E4749"/>
    <w:rsid w:val="004E5706"/>
    <w:rsid w:val="004F15F7"/>
    <w:rsid w:val="004F2A6B"/>
    <w:rsid w:val="00500E0A"/>
    <w:rsid w:val="00501BE4"/>
    <w:rsid w:val="00503F95"/>
    <w:rsid w:val="00506419"/>
    <w:rsid w:val="00510D8B"/>
    <w:rsid w:val="0051115B"/>
    <w:rsid w:val="00520D22"/>
    <w:rsid w:val="00521530"/>
    <w:rsid w:val="0052491E"/>
    <w:rsid w:val="00524C1B"/>
    <w:rsid w:val="00524E52"/>
    <w:rsid w:val="00525357"/>
    <w:rsid w:val="005300BE"/>
    <w:rsid w:val="005302BE"/>
    <w:rsid w:val="005333E0"/>
    <w:rsid w:val="00533463"/>
    <w:rsid w:val="005412A9"/>
    <w:rsid w:val="00552078"/>
    <w:rsid w:val="00553714"/>
    <w:rsid w:val="005559F6"/>
    <w:rsid w:val="00562015"/>
    <w:rsid w:val="00565E45"/>
    <w:rsid w:val="00570B96"/>
    <w:rsid w:val="005716D7"/>
    <w:rsid w:val="00572D0F"/>
    <w:rsid w:val="005732A2"/>
    <w:rsid w:val="0057401B"/>
    <w:rsid w:val="00575CE0"/>
    <w:rsid w:val="00576733"/>
    <w:rsid w:val="00582963"/>
    <w:rsid w:val="005921D0"/>
    <w:rsid w:val="005940FD"/>
    <w:rsid w:val="00597617"/>
    <w:rsid w:val="005A2470"/>
    <w:rsid w:val="005A2C0E"/>
    <w:rsid w:val="005A4A71"/>
    <w:rsid w:val="005A6322"/>
    <w:rsid w:val="005B2665"/>
    <w:rsid w:val="005B2AA5"/>
    <w:rsid w:val="005B2D62"/>
    <w:rsid w:val="005B3661"/>
    <w:rsid w:val="005B49AB"/>
    <w:rsid w:val="005B4B1E"/>
    <w:rsid w:val="005B6B04"/>
    <w:rsid w:val="005C0291"/>
    <w:rsid w:val="005C17E9"/>
    <w:rsid w:val="005C3539"/>
    <w:rsid w:val="005C579B"/>
    <w:rsid w:val="005D0185"/>
    <w:rsid w:val="005D0C60"/>
    <w:rsid w:val="005D19F8"/>
    <w:rsid w:val="005D79A0"/>
    <w:rsid w:val="005E15E0"/>
    <w:rsid w:val="005E211E"/>
    <w:rsid w:val="005E3459"/>
    <w:rsid w:val="005E4554"/>
    <w:rsid w:val="005E456F"/>
    <w:rsid w:val="005E63F9"/>
    <w:rsid w:val="005F1BB2"/>
    <w:rsid w:val="005F4DE1"/>
    <w:rsid w:val="0060487A"/>
    <w:rsid w:val="00607796"/>
    <w:rsid w:val="00610D8B"/>
    <w:rsid w:val="006119EE"/>
    <w:rsid w:val="00615125"/>
    <w:rsid w:val="00616F1E"/>
    <w:rsid w:val="00620666"/>
    <w:rsid w:val="006208CA"/>
    <w:rsid w:val="00620E15"/>
    <w:rsid w:val="00622D49"/>
    <w:rsid w:val="00633966"/>
    <w:rsid w:val="00635C3C"/>
    <w:rsid w:val="00647E9A"/>
    <w:rsid w:val="006513E2"/>
    <w:rsid w:val="00665E41"/>
    <w:rsid w:val="00665E45"/>
    <w:rsid w:val="00672E0E"/>
    <w:rsid w:val="00673A60"/>
    <w:rsid w:val="00674421"/>
    <w:rsid w:val="006748F0"/>
    <w:rsid w:val="0068530B"/>
    <w:rsid w:val="00686D83"/>
    <w:rsid w:val="006901AF"/>
    <w:rsid w:val="0069129A"/>
    <w:rsid w:val="006952E8"/>
    <w:rsid w:val="00697172"/>
    <w:rsid w:val="006A28F6"/>
    <w:rsid w:val="006A35F5"/>
    <w:rsid w:val="006A73FE"/>
    <w:rsid w:val="006B0E13"/>
    <w:rsid w:val="006B4566"/>
    <w:rsid w:val="006C2107"/>
    <w:rsid w:val="006C2801"/>
    <w:rsid w:val="006C5726"/>
    <w:rsid w:val="006C67DA"/>
    <w:rsid w:val="006C6B56"/>
    <w:rsid w:val="006C6F9A"/>
    <w:rsid w:val="006D00D6"/>
    <w:rsid w:val="006D1B0F"/>
    <w:rsid w:val="006D22AE"/>
    <w:rsid w:val="006D2E6C"/>
    <w:rsid w:val="006D39D8"/>
    <w:rsid w:val="006E138B"/>
    <w:rsid w:val="006F0EC2"/>
    <w:rsid w:val="006F14A9"/>
    <w:rsid w:val="00702036"/>
    <w:rsid w:val="007076EC"/>
    <w:rsid w:val="00722051"/>
    <w:rsid w:val="007237F7"/>
    <w:rsid w:val="00723941"/>
    <w:rsid w:val="00727FDD"/>
    <w:rsid w:val="007326C3"/>
    <w:rsid w:val="00733A6F"/>
    <w:rsid w:val="0073429A"/>
    <w:rsid w:val="007467BF"/>
    <w:rsid w:val="007533AC"/>
    <w:rsid w:val="00754F0D"/>
    <w:rsid w:val="00755FC3"/>
    <w:rsid w:val="007615E3"/>
    <w:rsid w:val="00767864"/>
    <w:rsid w:val="00767C63"/>
    <w:rsid w:val="0077076C"/>
    <w:rsid w:val="0077567B"/>
    <w:rsid w:val="00775CC2"/>
    <w:rsid w:val="00782BD2"/>
    <w:rsid w:val="00786E0C"/>
    <w:rsid w:val="007873EC"/>
    <w:rsid w:val="00787ABB"/>
    <w:rsid w:val="00787ECD"/>
    <w:rsid w:val="00792156"/>
    <w:rsid w:val="00792CDB"/>
    <w:rsid w:val="00793824"/>
    <w:rsid w:val="00796BFB"/>
    <w:rsid w:val="007A2363"/>
    <w:rsid w:val="007A26DC"/>
    <w:rsid w:val="007A3C59"/>
    <w:rsid w:val="007A57BD"/>
    <w:rsid w:val="007B20DF"/>
    <w:rsid w:val="007C01C4"/>
    <w:rsid w:val="007C08A7"/>
    <w:rsid w:val="007C110A"/>
    <w:rsid w:val="007C133C"/>
    <w:rsid w:val="007C3F4A"/>
    <w:rsid w:val="007D134A"/>
    <w:rsid w:val="007D44A4"/>
    <w:rsid w:val="007D5438"/>
    <w:rsid w:val="007E2C31"/>
    <w:rsid w:val="007E60EF"/>
    <w:rsid w:val="007F3AE3"/>
    <w:rsid w:val="007F4BC0"/>
    <w:rsid w:val="007F6D45"/>
    <w:rsid w:val="007F76D3"/>
    <w:rsid w:val="007F7FAD"/>
    <w:rsid w:val="00802A94"/>
    <w:rsid w:val="008030B2"/>
    <w:rsid w:val="00805B09"/>
    <w:rsid w:val="0081103F"/>
    <w:rsid w:val="008144B8"/>
    <w:rsid w:val="008241FA"/>
    <w:rsid w:val="00827DD1"/>
    <w:rsid w:val="008310E8"/>
    <w:rsid w:val="008331F0"/>
    <w:rsid w:val="0083579C"/>
    <w:rsid w:val="00835F3A"/>
    <w:rsid w:val="00842E7B"/>
    <w:rsid w:val="00845335"/>
    <w:rsid w:val="00852274"/>
    <w:rsid w:val="008541F2"/>
    <w:rsid w:val="00854825"/>
    <w:rsid w:val="008549D4"/>
    <w:rsid w:val="00855E2F"/>
    <w:rsid w:val="00856B6D"/>
    <w:rsid w:val="00863089"/>
    <w:rsid w:val="00867112"/>
    <w:rsid w:val="00873926"/>
    <w:rsid w:val="008756DB"/>
    <w:rsid w:val="0087603B"/>
    <w:rsid w:val="00876543"/>
    <w:rsid w:val="00876593"/>
    <w:rsid w:val="008802DD"/>
    <w:rsid w:val="00883931"/>
    <w:rsid w:val="00886531"/>
    <w:rsid w:val="00887C4F"/>
    <w:rsid w:val="00890BB9"/>
    <w:rsid w:val="00891D73"/>
    <w:rsid w:val="00892155"/>
    <w:rsid w:val="00897731"/>
    <w:rsid w:val="008A3578"/>
    <w:rsid w:val="008B0CC5"/>
    <w:rsid w:val="008B0D9A"/>
    <w:rsid w:val="008B3B3A"/>
    <w:rsid w:val="008B4437"/>
    <w:rsid w:val="008B4745"/>
    <w:rsid w:val="008B6939"/>
    <w:rsid w:val="008C2668"/>
    <w:rsid w:val="008C2C8E"/>
    <w:rsid w:val="008D5BCD"/>
    <w:rsid w:val="008D738D"/>
    <w:rsid w:val="008E10CF"/>
    <w:rsid w:val="008E1D87"/>
    <w:rsid w:val="008E462E"/>
    <w:rsid w:val="008E62D9"/>
    <w:rsid w:val="008F79B5"/>
    <w:rsid w:val="0090429A"/>
    <w:rsid w:val="00905A19"/>
    <w:rsid w:val="00906442"/>
    <w:rsid w:val="00906B38"/>
    <w:rsid w:val="00907ADA"/>
    <w:rsid w:val="009108B3"/>
    <w:rsid w:val="0092218E"/>
    <w:rsid w:val="0092434A"/>
    <w:rsid w:val="009273A4"/>
    <w:rsid w:val="009326D1"/>
    <w:rsid w:val="00937C1A"/>
    <w:rsid w:val="009435AB"/>
    <w:rsid w:val="00943AC5"/>
    <w:rsid w:val="00946F27"/>
    <w:rsid w:val="00952C04"/>
    <w:rsid w:val="00954835"/>
    <w:rsid w:val="00955AF7"/>
    <w:rsid w:val="009562BC"/>
    <w:rsid w:val="00961224"/>
    <w:rsid w:val="00962F2E"/>
    <w:rsid w:val="009641E9"/>
    <w:rsid w:val="009671DC"/>
    <w:rsid w:val="0097063E"/>
    <w:rsid w:val="00970B2E"/>
    <w:rsid w:val="00977DE6"/>
    <w:rsid w:val="00982EC5"/>
    <w:rsid w:val="0098389E"/>
    <w:rsid w:val="009845E7"/>
    <w:rsid w:val="00990185"/>
    <w:rsid w:val="00990B3C"/>
    <w:rsid w:val="009912CF"/>
    <w:rsid w:val="00992478"/>
    <w:rsid w:val="00993303"/>
    <w:rsid w:val="00994228"/>
    <w:rsid w:val="00997751"/>
    <w:rsid w:val="009A0E27"/>
    <w:rsid w:val="009A1281"/>
    <w:rsid w:val="009A34F8"/>
    <w:rsid w:val="009A4686"/>
    <w:rsid w:val="009A5182"/>
    <w:rsid w:val="009B28D3"/>
    <w:rsid w:val="009B6DB7"/>
    <w:rsid w:val="009B7E78"/>
    <w:rsid w:val="009C63BB"/>
    <w:rsid w:val="009C7670"/>
    <w:rsid w:val="009D4F24"/>
    <w:rsid w:val="009E4679"/>
    <w:rsid w:val="009E566D"/>
    <w:rsid w:val="009E6DA6"/>
    <w:rsid w:val="009F145F"/>
    <w:rsid w:val="00A03FF1"/>
    <w:rsid w:val="00A0747F"/>
    <w:rsid w:val="00A07790"/>
    <w:rsid w:val="00A1080C"/>
    <w:rsid w:val="00A115A4"/>
    <w:rsid w:val="00A162E6"/>
    <w:rsid w:val="00A16FE1"/>
    <w:rsid w:val="00A175F8"/>
    <w:rsid w:val="00A2513A"/>
    <w:rsid w:val="00A30F31"/>
    <w:rsid w:val="00A46D08"/>
    <w:rsid w:val="00A4C795"/>
    <w:rsid w:val="00A505B4"/>
    <w:rsid w:val="00A5219A"/>
    <w:rsid w:val="00A5281F"/>
    <w:rsid w:val="00A5371F"/>
    <w:rsid w:val="00A55106"/>
    <w:rsid w:val="00A61CE0"/>
    <w:rsid w:val="00A65381"/>
    <w:rsid w:val="00A70E11"/>
    <w:rsid w:val="00A71761"/>
    <w:rsid w:val="00A73669"/>
    <w:rsid w:val="00A74771"/>
    <w:rsid w:val="00A85229"/>
    <w:rsid w:val="00A859E6"/>
    <w:rsid w:val="00A85F45"/>
    <w:rsid w:val="00A877AB"/>
    <w:rsid w:val="00A900D3"/>
    <w:rsid w:val="00A925D8"/>
    <w:rsid w:val="00A9421D"/>
    <w:rsid w:val="00A944B7"/>
    <w:rsid w:val="00A97DA0"/>
    <w:rsid w:val="00A9EE7D"/>
    <w:rsid w:val="00AA0677"/>
    <w:rsid w:val="00AA1C6E"/>
    <w:rsid w:val="00AA4A74"/>
    <w:rsid w:val="00AB0C54"/>
    <w:rsid w:val="00AB38D7"/>
    <w:rsid w:val="00AB5CE2"/>
    <w:rsid w:val="00AB9940"/>
    <w:rsid w:val="00AC0395"/>
    <w:rsid w:val="00AC149B"/>
    <w:rsid w:val="00AC69D0"/>
    <w:rsid w:val="00AC715A"/>
    <w:rsid w:val="00AD3807"/>
    <w:rsid w:val="00AE3A12"/>
    <w:rsid w:val="00AE5450"/>
    <w:rsid w:val="00AE6FDB"/>
    <w:rsid w:val="00AE7064"/>
    <w:rsid w:val="00AE78ED"/>
    <w:rsid w:val="00AF23A9"/>
    <w:rsid w:val="00AF2E75"/>
    <w:rsid w:val="00AF55BC"/>
    <w:rsid w:val="00AF69D3"/>
    <w:rsid w:val="00B11DF5"/>
    <w:rsid w:val="00B15AED"/>
    <w:rsid w:val="00B16C67"/>
    <w:rsid w:val="00B21B28"/>
    <w:rsid w:val="00B34491"/>
    <w:rsid w:val="00B40249"/>
    <w:rsid w:val="00B42B97"/>
    <w:rsid w:val="00B44AFE"/>
    <w:rsid w:val="00B472C1"/>
    <w:rsid w:val="00B50B97"/>
    <w:rsid w:val="00B52605"/>
    <w:rsid w:val="00B563B0"/>
    <w:rsid w:val="00B61F05"/>
    <w:rsid w:val="00B61F8E"/>
    <w:rsid w:val="00B678F0"/>
    <w:rsid w:val="00B70311"/>
    <w:rsid w:val="00B74F96"/>
    <w:rsid w:val="00B806F7"/>
    <w:rsid w:val="00B83003"/>
    <w:rsid w:val="00B84E46"/>
    <w:rsid w:val="00B874E5"/>
    <w:rsid w:val="00B925CE"/>
    <w:rsid w:val="00B92BE1"/>
    <w:rsid w:val="00B95123"/>
    <w:rsid w:val="00BA1D07"/>
    <w:rsid w:val="00BA2CA8"/>
    <w:rsid w:val="00BA35C8"/>
    <w:rsid w:val="00BA36A3"/>
    <w:rsid w:val="00BA498E"/>
    <w:rsid w:val="00BB4E05"/>
    <w:rsid w:val="00BC1281"/>
    <w:rsid w:val="00BC219D"/>
    <w:rsid w:val="00BC6E1F"/>
    <w:rsid w:val="00BD034D"/>
    <w:rsid w:val="00BD0B30"/>
    <w:rsid w:val="00BD26E5"/>
    <w:rsid w:val="00BD26F0"/>
    <w:rsid w:val="00BE00A2"/>
    <w:rsid w:val="00BE06C2"/>
    <w:rsid w:val="00BE1EA6"/>
    <w:rsid w:val="00BE2075"/>
    <w:rsid w:val="00BE370A"/>
    <w:rsid w:val="00BE3CFD"/>
    <w:rsid w:val="00BE47B5"/>
    <w:rsid w:val="00BE4AB2"/>
    <w:rsid w:val="00BE5733"/>
    <w:rsid w:val="00BE65CD"/>
    <w:rsid w:val="00BF4C9D"/>
    <w:rsid w:val="00BF5DAE"/>
    <w:rsid w:val="00BF63EC"/>
    <w:rsid w:val="00BF6D21"/>
    <w:rsid w:val="00BF76DA"/>
    <w:rsid w:val="00C024CB"/>
    <w:rsid w:val="00C03674"/>
    <w:rsid w:val="00C0533A"/>
    <w:rsid w:val="00C12239"/>
    <w:rsid w:val="00C174C7"/>
    <w:rsid w:val="00C275C4"/>
    <w:rsid w:val="00C27900"/>
    <w:rsid w:val="00C32226"/>
    <w:rsid w:val="00C347C8"/>
    <w:rsid w:val="00C361B1"/>
    <w:rsid w:val="00C36FC6"/>
    <w:rsid w:val="00C43F43"/>
    <w:rsid w:val="00C44328"/>
    <w:rsid w:val="00C465DD"/>
    <w:rsid w:val="00C5090F"/>
    <w:rsid w:val="00C514CB"/>
    <w:rsid w:val="00C51BE8"/>
    <w:rsid w:val="00C54BC8"/>
    <w:rsid w:val="00C61026"/>
    <w:rsid w:val="00C61BDE"/>
    <w:rsid w:val="00C63F39"/>
    <w:rsid w:val="00C70F37"/>
    <w:rsid w:val="00C75B3C"/>
    <w:rsid w:val="00C75CD9"/>
    <w:rsid w:val="00C86C2F"/>
    <w:rsid w:val="00C879F6"/>
    <w:rsid w:val="00C87A8E"/>
    <w:rsid w:val="00C9443E"/>
    <w:rsid w:val="00C94D1C"/>
    <w:rsid w:val="00C96286"/>
    <w:rsid w:val="00C96F47"/>
    <w:rsid w:val="00C97539"/>
    <w:rsid w:val="00CA0BC8"/>
    <w:rsid w:val="00CA361C"/>
    <w:rsid w:val="00CA42E6"/>
    <w:rsid w:val="00CA4765"/>
    <w:rsid w:val="00CA4788"/>
    <w:rsid w:val="00CA582C"/>
    <w:rsid w:val="00CA6BD0"/>
    <w:rsid w:val="00CB0647"/>
    <w:rsid w:val="00CB0F96"/>
    <w:rsid w:val="00CB7CDC"/>
    <w:rsid w:val="00CC30A5"/>
    <w:rsid w:val="00CC37B9"/>
    <w:rsid w:val="00CC7911"/>
    <w:rsid w:val="00CD3B4F"/>
    <w:rsid w:val="00CD3EA5"/>
    <w:rsid w:val="00CE195F"/>
    <w:rsid w:val="00CE5BD5"/>
    <w:rsid w:val="00CE7B68"/>
    <w:rsid w:val="00CF5165"/>
    <w:rsid w:val="00D01DA8"/>
    <w:rsid w:val="00D0206D"/>
    <w:rsid w:val="00D043C1"/>
    <w:rsid w:val="00D062BA"/>
    <w:rsid w:val="00D13518"/>
    <w:rsid w:val="00D14AF6"/>
    <w:rsid w:val="00D16941"/>
    <w:rsid w:val="00D209E5"/>
    <w:rsid w:val="00D21CCF"/>
    <w:rsid w:val="00D230A3"/>
    <w:rsid w:val="00D2387E"/>
    <w:rsid w:val="00D2578D"/>
    <w:rsid w:val="00D2615B"/>
    <w:rsid w:val="00D305AA"/>
    <w:rsid w:val="00D3149B"/>
    <w:rsid w:val="00D32567"/>
    <w:rsid w:val="00D3268A"/>
    <w:rsid w:val="00D34A8C"/>
    <w:rsid w:val="00D35196"/>
    <w:rsid w:val="00D355B9"/>
    <w:rsid w:val="00D421E5"/>
    <w:rsid w:val="00D46EFC"/>
    <w:rsid w:val="00D50FDC"/>
    <w:rsid w:val="00D517E8"/>
    <w:rsid w:val="00D51976"/>
    <w:rsid w:val="00D577C6"/>
    <w:rsid w:val="00D57C92"/>
    <w:rsid w:val="00D612D8"/>
    <w:rsid w:val="00D66718"/>
    <w:rsid w:val="00D66EEA"/>
    <w:rsid w:val="00D70669"/>
    <w:rsid w:val="00D71B3F"/>
    <w:rsid w:val="00D74069"/>
    <w:rsid w:val="00D75747"/>
    <w:rsid w:val="00D81CB4"/>
    <w:rsid w:val="00D843F3"/>
    <w:rsid w:val="00D84480"/>
    <w:rsid w:val="00D86B1C"/>
    <w:rsid w:val="00D873EA"/>
    <w:rsid w:val="00D91AEA"/>
    <w:rsid w:val="00D9550D"/>
    <w:rsid w:val="00D96BB9"/>
    <w:rsid w:val="00DA0567"/>
    <w:rsid w:val="00DA1253"/>
    <w:rsid w:val="00DA173B"/>
    <w:rsid w:val="00DA2AE7"/>
    <w:rsid w:val="00DB0F2A"/>
    <w:rsid w:val="00DB1D7D"/>
    <w:rsid w:val="00DB3181"/>
    <w:rsid w:val="00DB40E2"/>
    <w:rsid w:val="00DB44F0"/>
    <w:rsid w:val="00DC1300"/>
    <w:rsid w:val="00DC296A"/>
    <w:rsid w:val="00DC4902"/>
    <w:rsid w:val="00DC5433"/>
    <w:rsid w:val="00DD456A"/>
    <w:rsid w:val="00DD4A72"/>
    <w:rsid w:val="00DE7FD5"/>
    <w:rsid w:val="00DF0D43"/>
    <w:rsid w:val="00DF3D4D"/>
    <w:rsid w:val="00DF43A6"/>
    <w:rsid w:val="00DF4FB5"/>
    <w:rsid w:val="00E043E0"/>
    <w:rsid w:val="00E06DEF"/>
    <w:rsid w:val="00E11B4F"/>
    <w:rsid w:val="00E14A8D"/>
    <w:rsid w:val="00E165E8"/>
    <w:rsid w:val="00E23EAE"/>
    <w:rsid w:val="00E24692"/>
    <w:rsid w:val="00E25C72"/>
    <w:rsid w:val="00E3196E"/>
    <w:rsid w:val="00E322A2"/>
    <w:rsid w:val="00E37274"/>
    <w:rsid w:val="00E37673"/>
    <w:rsid w:val="00E40E21"/>
    <w:rsid w:val="00E413E4"/>
    <w:rsid w:val="00E5528B"/>
    <w:rsid w:val="00E570BD"/>
    <w:rsid w:val="00E57613"/>
    <w:rsid w:val="00E71BB7"/>
    <w:rsid w:val="00E71E28"/>
    <w:rsid w:val="00E73E9D"/>
    <w:rsid w:val="00E75FBB"/>
    <w:rsid w:val="00E80A54"/>
    <w:rsid w:val="00E80F7A"/>
    <w:rsid w:val="00E81997"/>
    <w:rsid w:val="00E83993"/>
    <w:rsid w:val="00E87F15"/>
    <w:rsid w:val="00E91373"/>
    <w:rsid w:val="00E92584"/>
    <w:rsid w:val="00E92CCF"/>
    <w:rsid w:val="00E94418"/>
    <w:rsid w:val="00E9533C"/>
    <w:rsid w:val="00E96EB0"/>
    <w:rsid w:val="00EA2A14"/>
    <w:rsid w:val="00EA5EFF"/>
    <w:rsid w:val="00EA708B"/>
    <w:rsid w:val="00EA7692"/>
    <w:rsid w:val="00EA7BAF"/>
    <w:rsid w:val="00EA7E89"/>
    <w:rsid w:val="00EC3CC3"/>
    <w:rsid w:val="00EC4DB0"/>
    <w:rsid w:val="00EC50BC"/>
    <w:rsid w:val="00EC7359"/>
    <w:rsid w:val="00ED44F3"/>
    <w:rsid w:val="00EE42BE"/>
    <w:rsid w:val="00EE5902"/>
    <w:rsid w:val="00EE67B7"/>
    <w:rsid w:val="00EE6E81"/>
    <w:rsid w:val="00EE7B4C"/>
    <w:rsid w:val="00EF4493"/>
    <w:rsid w:val="00EF583F"/>
    <w:rsid w:val="00F00C7A"/>
    <w:rsid w:val="00F02390"/>
    <w:rsid w:val="00F026A4"/>
    <w:rsid w:val="00F0694D"/>
    <w:rsid w:val="00F06E03"/>
    <w:rsid w:val="00F11B09"/>
    <w:rsid w:val="00F1212E"/>
    <w:rsid w:val="00F1646E"/>
    <w:rsid w:val="00F21035"/>
    <w:rsid w:val="00F23F37"/>
    <w:rsid w:val="00F25D76"/>
    <w:rsid w:val="00F349EB"/>
    <w:rsid w:val="00F354F5"/>
    <w:rsid w:val="00F3561E"/>
    <w:rsid w:val="00F3576D"/>
    <w:rsid w:val="00F445D4"/>
    <w:rsid w:val="00F45126"/>
    <w:rsid w:val="00F53CBE"/>
    <w:rsid w:val="00F56B4B"/>
    <w:rsid w:val="00F57997"/>
    <w:rsid w:val="00F677A5"/>
    <w:rsid w:val="00F80201"/>
    <w:rsid w:val="00F80EF5"/>
    <w:rsid w:val="00F83D67"/>
    <w:rsid w:val="00F857D1"/>
    <w:rsid w:val="00F86703"/>
    <w:rsid w:val="00F90330"/>
    <w:rsid w:val="00F92D09"/>
    <w:rsid w:val="00F9353B"/>
    <w:rsid w:val="00F95BF5"/>
    <w:rsid w:val="00F972D3"/>
    <w:rsid w:val="00FA0DDE"/>
    <w:rsid w:val="00FA61C7"/>
    <w:rsid w:val="00FB02B4"/>
    <w:rsid w:val="00FB0402"/>
    <w:rsid w:val="00FB331A"/>
    <w:rsid w:val="00FB561A"/>
    <w:rsid w:val="00FC04F2"/>
    <w:rsid w:val="00FC2A19"/>
    <w:rsid w:val="00FC6E5B"/>
    <w:rsid w:val="00FD00E0"/>
    <w:rsid w:val="00FD171E"/>
    <w:rsid w:val="00FD2046"/>
    <w:rsid w:val="00FD241B"/>
    <w:rsid w:val="00FD342E"/>
    <w:rsid w:val="00FD7BAE"/>
    <w:rsid w:val="00FDC5C3"/>
    <w:rsid w:val="00FE538E"/>
    <w:rsid w:val="00FE5F5F"/>
    <w:rsid w:val="00FE5FF5"/>
    <w:rsid w:val="00FF030B"/>
    <w:rsid w:val="00FF4915"/>
    <w:rsid w:val="00FF5A86"/>
    <w:rsid w:val="014EA9DF"/>
    <w:rsid w:val="014EFC07"/>
    <w:rsid w:val="014F4D32"/>
    <w:rsid w:val="015B78EF"/>
    <w:rsid w:val="017C2C5A"/>
    <w:rsid w:val="017F0B96"/>
    <w:rsid w:val="018873CC"/>
    <w:rsid w:val="019CFFE6"/>
    <w:rsid w:val="01BBA333"/>
    <w:rsid w:val="01C0F078"/>
    <w:rsid w:val="01DE1ED1"/>
    <w:rsid w:val="01E29FFE"/>
    <w:rsid w:val="01FA5038"/>
    <w:rsid w:val="022A4AFE"/>
    <w:rsid w:val="023D7AD8"/>
    <w:rsid w:val="02502208"/>
    <w:rsid w:val="026A5FA7"/>
    <w:rsid w:val="026AF4D8"/>
    <w:rsid w:val="02818A6B"/>
    <w:rsid w:val="02A3141F"/>
    <w:rsid w:val="02ACC6E0"/>
    <w:rsid w:val="02AF6F49"/>
    <w:rsid w:val="02C44BB3"/>
    <w:rsid w:val="02CEA516"/>
    <w:rsid w:val="02E69E83"/>
    <w:rsid w:val="0379C094"/>
    <w:rsid w:val="039AFA2D"/>
    <w:rsid w:val="03A6B984"/>
    <w:rsid w:val="03AD546E"/>
    <w:rsid w:val="03AE1CDD"/>
    <w:rsid w:val="03B04555"/>
    <w:rsid w:val="03C7F7AF"/>
    <w:rsid w:val="03CD4EEE"/>
    <w:rsid w:val="03D506EF"/>
    <w:rsid w:val="03FE53E0"/>
    <w:rsid w:val="0409987F"/>
    <w:rsid w:val="045690CC"/>
    <w:rsid w:val="0471013C"/>
    <w:rsid w:val="04B0B270"/>
    <w:rsid w:val="04F85F64"/>
    <w:rsid w:val="0519B692"/>
    <w:rsid w:val="055CD7A4"/>
    <w:rsid w:val="05678374"/>
    <w:rsid w:val="0593B9EF"/>
    <w:rsid w:val="05AFC76E"/>
    <w:rsid w:val="05F70A88"/>
    <w:rsid w:val="060E0D94"/>
    <w:rsid w:val="0620EAAF"/>
    <w:rsid w:val="0627CF3A"/>
    <w:rsid w:val="0647E2C8"/>
    <w:rsid w:val="065E0CE0"/>
    <w:rsid w:val="06729739"/>
    <w:rsid w:val="06755E9F"/>
    <w:rsid w:val="0679CB19"/>
    <w:rsid w:val="06930A03"/>
    <w:rsid w:val="0695599D"/>
    <w:rsid w:val="069CAF68"/>
    <w:rsid w:val="06D71458"/>
    <w:rsid w:val="06D7AA25"/>
    <w:rsid w:val="07418B53"/>
    <w:rsid w:val="0763B2EE"/>
    <w:rsid w:val="077685D5"/>
    <w:rsid w:val="07BC1F85"/>
    <w:rsid w:val="07D986E2"/>
    <w:rsid w:val="0806A174"/>
    <w:rsid w:val="080C82C6"/>
    <w:rsid w:val="0814CFDB"/>
    <w:rsid w:val="0853ACC2"/>
    <w:rsid w:val="085A8271"/>
    <w:rsid w:val="0866E36C"/>
    <w:rsid w:val="087EC2BB"/>
    <w:rsid w:val="08822E13"/>
    <w:rsid w:val="089DF888"/>
    <w:rsid w:val="08CAC339"/>
    <w:rsid w:val="091C96AC"/>
    <w:rsid w:val="09447ACB"/>
    <w:rsid w:val="09574F26"/>
    <w:rsid w:val="0967544B"/>
    <w:rsid w:val="096770FA"/>
    <w:rsid w:val="0969E7FD"/>
    <w:rsid w:val="09B81C87"/>
    <w:rsid w:val="09C04144"/>
    <w:rsid w:val="09CD9194"/>
    <w:rsid w:val="09D6DBAE"/>
    <w:rsid w:val="09DE5CC0"/>
    <w:rsid w:val="09F73CAE"/>
    <w:rsid w:val="0A165DBB"/>
    <w:rsid w:val="0A3114E3"/>
    <w:rsid w:val="0A3A4689"/>
    <w:rsid w:val="0A3B38E1"/>
    <w:rsid w:val="0A574CA1"/>
    <w:rsid w:val="0AD06553"/>
    <w:rsid w:val="0AFD574E"/>
    <w:rsid w:val="0B14FB65"/>
    <w:rsid w:val="0B2879D3"/>
    <w:rsid w:val="0B322788"/>
    <w:rsid w:val="0B4B7C25"/>
    <w:rsid w:val="0B58F5C7"/>
    <w:rsid w:val="0B68A204"/>
    <w:rsid w:val="0B6DF9DC"/>
    <w:rsid w:val="0B91C1FC"/>
    <w:rsid w:val="0BF32E2E"/>
    <w:rsid w:val="0BFFBB22"/>
    <w:rsid w:val="0C17690B"/>
    <w:rsid w:val="0C358672"/>
    <w:rsid w:val="0C7649D2"/>
    <w:rsid w:val="0CCD06B3"/>
    <w:rsid w:val="0D47D0C0"/>
    <w:rsid w:val="0D4C2183"/>
    <w:rsid w:val="0D585AFC"/>
    <w:rsid w:val="0D5CD4D5"/>
    <w:rsid w:val="0D66D0F5"/>
    <w:rsid w:val="0D6BE46B"/>
    <w:rsid w:val="0D7DE1F3"/>
    <w:rsid w:val="0D8575AC"/>
    <w:rsid w:val="0D95DB60"/>
    <w:rsid w:val="0DA64806"/>
    <w:rsid w:val="0DD6B583"/>
    <w:rsid w:val="0DF44465"/>
    <w:rsid w:val="0E22DDCE"/>
    <w:rsid w:val="0E407B15"/>
    <w:rsid w:val="0E6E6F9A"/>
    <w:rsid w:val="0E997AD3"/>
    <w:rsid w:val="0E9A497C"/>
    <w:rsid w:val="0EEE7065"/>
    <w:rsid w:val="0EF44480"/>
    <w:rsid w:val="0EFC6C5C"/>
    <w:rsid w:val="0F0C8971"/>
    <w:rsid w:val="0F10BB8C"/>
    <w:rsid w:val="0F4A28A7"/>
    <w:rsid w:val="0F5A5325"/>
    <w:rsid w:val="0F6526B9"/>
    <w:rsid w:val="0F70835C"/>
    <w:rsid w:val="0F987A25"/>
    <w:rsid w:val="0FB2B7C4"/>
    <w:rsid w:val="0FB4DE73"/>
    <w:rsid w:val="0FCA5E66"/>
    <w:rsid w:val="0FD7867D"/>
    <w:rsid w:val="0FEE2F5D"/>
    <w:rsid w:val="1024AC35"/>
    <w:rsid w:val="102C6E8D"/>
    <w:rsid w:val="103294C5"/>
    <w:rsid w:val="1047E69E"/>
    <w:rsid w:val="1090E1F8"/>
    <w:rsid w:val="10CE1B64"/>
    <w:rsid w:val="10E3524A"/>
    <w:rsid w:val="10F42AEC"/>
    <w:rsid w:val="110A70D3"/>
    <w:rsid w:val="1110D7DD"/>
    <w:rsid w:val="1124DF47"/>
    <w:rsid w:val="1138AB3C"/>
    <w:rsid w:val="11422B5E"/>
    <w:rsid w:val="115482DD"/>
    <w:rsid w:val="1168A9D5"/>
    <w:rsid w:val="116C9ECA"/>
    <w:rsid w:val="11725109"/>
    <w:rsid w:val="119F5FE4"/>
    <w:rsid w:val="11E656DB"/>
    <w:rsid w:val="11E8B05B"/>
    <w:rsid w:val="12459591"/>
    <w:rsid w:val="126295B7"/>
    <w:rsid w:val="128C8EE9"/>
    <w:rsid w:val="12BD0F10"/>
    <w:rsid w:val="12F04095"/>
    <w:rsid w:val="1357790F"/>
    <w:rsid w:val="137FA779"/>
    <w:rsid w:val="13AD56CD"/>
    <w:rsid w:val="13C8B136"/>
    <w:rsid w:val="13D30EA8"/>
    <w:rsid w:val="13E97D90"/>
    <w:rsid w:val="1410F27A"/>
    <w:rsid w:val="14832DA2"/>
    <w:rsid w:val="14AC5610"/>
    <w:rsid w:val="14C0D56B"/>
    <w:rsid w:val="14D89C07"/>
    <w:rsid w:val="14DB915F"/>
    <w:rsid w:val="14EB6ADB"/>
    <w:rsid w:val="153AD015"/>
    <w:rsid w:val="1558D7CD"/>
    <w:rsid w:val="15978DA0"/>
    <w:rsid w:val="159935FA"/>
    <w:rsid w:val="15ACC2DB"/>
    <w:rsid w:val="15EDEC39"/>
    <w:rsid w:val="15EE69F5"/>
    <w:rsid w:val="1601A322"/>
    <w:rsid w:val="163ECE72"/>
    <w:rsid w:val="163F0946"/>
    <w:rsid w:val="1640CB93"/>
    <w:rsid w:val="164D9B2E"/>
    <w:rsid w:val="1652DAE4"/>
    <w:rsid w:val="16811FA4"/>
    <w:rsid w:val="168473EF"/>
    <w:rsid w:val="16AF7D93"/>
    <w:rsid w:val="16DCF96A"/>
    <w:rsid w:val="16E28A5F"/>
    <w:rsid w:val="170F7BFA"/>
    <w:rsid w:val="171D6DE0"/>
    <w:rsid w:val="176DAF0E"/>
    <w:rsid w:val="1770B35E"/>
    <w:rsid w:val="17948E62"/>
    <w:rsid w:val="17CB1404"/>
    <w:rsid w:val="17DD2179"/>
    <w:rsid w:val="17ECF23A"/>
    <w:rsid w:val="18328A92"/>
    <w:rsid w:val="18453892"/>
    <w:rsid w:val="18741D91"/>
    <w:rsid w:val="187C5FF1"/>
    <w:rsid w:val="187F0F8C"/>
    <w:rsid w:val="188912AE"/>
    <w:rsid w:val="1894A068"/>
    <w:rsid w:val="18B651F9"/>
    <w:rsid w:val="18C7B844"/>
    <w:rsid w:val="190D6DF1"/>
    <w:rsid w:val="19293053"/>
    <w:rsid w:val="193290D5"/>
    <w:rsid w:val="1942B198"/>
    <w:rsid w:val="195F0255"/>
    <w:rsid w:val="1977BA95"/>
    <w:rsid w:val="198B1317"/>
    <w:rsid w:val="19973F1E"/>
    <w:rsid w:val="19A48546"/>
    <w:rsid w:val="19C13518"/>
    <w:rsid w:val="19C26A97"/>
    <w:rsid w:val="19DBCD33"/>
    <w:rsid w:val="19E919DA"/>
    <w:rsid w:val="19F36CB3"/>
    <w:rsid w:val="1A357334"/>
    <w:rsid w:val="1A3663A5"/>
    <w:rsid w:val="1A530556"/>
    <w:rsid w:val="1A7ABF26"/>
    <w:rsid w:val="1A80519A"/>
    <w:rsid w:val="1A86C265"/>
    <w:rsid w:val="1A9028DD"/>
    <w:rsid w:val="1ADF0495"/>
    <w:rsid w:val="1B31F120"/>
    <w:rsid w:val="1B7CBBAE"/>
    <w:rsid w:val="1B89CA26"/>
    <w:rsid w:val="1B9716E3"/>
    <w:rsid w:val="1B9D77D9"/>
    <w:rsid w:val="1BA86454"/>
    <w:rsid w:val="1BC4007E"/>
    <w:rsid w:val="1BD889FF"/>
    <w:rsid w:val="1BFDE57F"/>
    <w:rsid w:val="1C0F0343"/>
    <w:rsid w:val="1C0FD1EC"/>
    <w:rsid w:val="1C177360"/>
    <w:rsid w:val="1C51D383"/>
    <w:rsid w:val="1C53C761"/>
    <w:rsid w:val="1C7F1C89"/>
    <w:rsid w:val="1CB34773"/>
    <w:rsid w:val="1CC39523"/>
    <w:rsid w:val="1D27CB9A"/>
    <w:rsid w:val="1D3ABC69"/>
    <w:rsid w:val="1D573194"/>
    <w:rsid w:val="1D774EBD"/>
    <w:rsid w:val="1D8FF89B"/>
    <w:rsid w:val="1DB6578F"/>
    <w:rsid w:val="1DB93A7A"/>
    <w:rsid w:val="1DC97949"/>
    <w:rsid w:val="1DCACE5F"/>
    <w:rsid w:val="1E157207"/>
    <w:rsid w:val="1E1A7CF6"/>
    <w:rsid w:val="1E54F302"/>
    <w:rsid w:val="1E5F360B"/>
    <w:rsid w:val="1E6724A4"/>
    <w:rsid w:val="1E781144"/>
    <w:rsid w:val="1EA7B672"/>
    <w:rsid w:val="1EA8094F"/>
    <w:rsid w:val="1F22F117"/>
    <w:rsid w:val="1F43E5DE"/>
    <w:rsid w:val="1F46F3E9"/>
    <w:rsid w:val="1F4C82BC"/>
    <w:rsid w:val="1F59201F"/>
    <w:rsid w:val="1F7663D6"/>
    <w:rsid w:val="1F9E74F8"/>
    <w:rsid w:val="1FC3D4D5"/>
    <w:rsid w:val="1FD4AC1D"/>
    <w:rsid w:val="1FD4E706"/>
    <w:rsid w:val="1FD74F7E"/>
    <w:rsid w:val="1FD81D41"/>
    <w:rsid w:val="1FDB03E1"/>
    <w:rsid w:val="1FDE9DDB"/>
    <w:rsid w:val="1FED2A89"/>
    <w:rsid w:val="2001F86C"/>
    <w:rsid w:val="201E6C58"/>
    <w:rsid w:val="20525C00"/>
    <w:rsid w:val="2070E29A"/>
    <w:rsid w:val="208A26ED"/>
    <w:rsid w:val="20ADBC2F"/>
    <w:rsid w:val="20B4E2EB"/>
    <w:rsid w:val="211DA2A4"/>
    <w:rsid w:val="212EAB71"/>
    <w:rsid w:val="21490ED0"/>
    <w:rsid w:val="217D57CA"/>
    <w:rsid w:val="217F30B2"/>
    <w:rsid w:val="21CD7793"/>
    <w:rsid w:val="21FB3D29"/>
    <w:rsid w:val="222122D3"/>
    <w:rsid w:val="22832832"/>
    <w:rsid w:val="2293F5CE"/>
    <w:rsid w:val="22CC2D8C"/>
    <w:rsid w:val="22DAD4CF"/>
    <w:rsid w:val="230C64EA"/>
    <w:rsid w:val="232BF673"/>
    <w:rsid w:val="233DD0A5"/>
    <w:rsid w:val="236BAB97"/>
    <w:rsid w:val="238968F7"/>
    <w:rsid w:val="23DA9771"/>
    <w:rsid w:val="23E588FB"/>
    <w:rsid w:val="23E8522F"/>
    <w:rsid w:val="23F9C98E"/>
    <w:rsid w:val="23FCFCCB"/>
    <w:rsid w:val="24094626"/>
    <w:rsid w:val="240FCF1D"/>
    <w:rsid w:val="2412DD28"/>
    <w:rsid w:val="24518D46"/>
    <w:rsid w:val="2454F8DD"/>
    <w:rsid w:val="24556048"/>
    <w:rsid w:val="2475D9A9"/>
    <w:rsid w:val="24A1120E"/>
    <w:rsid w:val="24CD9CD5"/>
    <w:rsid w:val="24D4EB0F"/>
    <w:rsid w:val="24EA9F8F"/>
    <w:rsid w:val="24FB0D63"/>
    <w:rsid w:val="251AD937"/>
    <w:rsid w:val="255853AB"/>
    <w:rsid w:val="2561B53D"/>
    <w:rsid w:val="258EDC54"/>
    <w:rsid w:val="25A2380F"/>
    <w:rsid w:val="25D1F818"/>
    <w:rsid w:val="25D3A072"/>
    <w:rsid w:val="25D46F1B"/>
    <w:rsid w:val="25D529DE"/>
    <w:rsid w:val="25E67F9B"/>
    <w:rsid w:val="25F329F0"/>
    <w:rsid w:val="2617BE50"/>
    <w:rsid w:val="2638B48A"/>
    <w:rsid w:val="266DB790"/>
    <w:rsid w:val="2670BB70"/>
    <w:rsid w:val="26717F1B"/>
    <w:rsid w:val="2689E3CD"/>
    <w:rsid w:val="26961361"/>
    <w:rsid w:val="269E537B"/>
    <w:rsid w:val="26A39235"/>
    <w:rsid w:val="26C6C93E"/>
    <w:rsid w:val="26CBC023"/>
    <w:rsid w:val="26D302AF"/>
    <w:rsid w:val="26D3F6E9"/>
    <w:rsid w:val="26DD28D1"/>
    <w:rsid w:val="26E550F7"/>
    <w:rsid w:val="26F2A978"/>
    <w:rsid w:val="270F75AC"/>
    <w:rsid w:val="271C1DF7"/>
    <w:rsid w:val="27247C59"/>
    <w:rsid w:val="27470B38"/>
    <w:rsid w:val="2783A2EA"/>
    <w:rsid w:val="27A51E61"/>
    <w:rsid w:val="27C362C7"/>
    <w:rsid w:val="27F0E1DC"/>
    <w:rsid w:val="28165EBE"/>
    <w:rsid w:val="28275CB2"/>
    <w:rsid w:val="283E8776"/>
    <w:rsid w:val="2854771A"/>
    <w:rsid w:val="28664D82"/>
    <w:rsid w:val="28BFB878"/>
    <w:rsid w:val="28C5B2CD"/>
    <w:rsid w:val="28C6B005"/>
    <w:rsid w:val="28C79327"/>
    <w:rsid w:val="28C8CD77"/>
    <w:rsid w:val="28DEC667"/>
    <w:rsid w:val="28F0BC71"/>
    <w:rsid w:val="292AC6E5"/>
    <w:rsid w:val="299521EA"/>
    <w:rsid w:val="29A24C95"/>
    <w:rsid w:val="29AD7192"/>
    <w:rsid w:val="29B20AEF"/>
    <w:rsid w:val="29F8E6E6"/>
    <w:rsid w:val="2A1637AB"/>
    <w:rsid w:val="2A54DE0D"/>
    <w:rsid w:val="2A5BB15A"/>
    <w:rsid w:val="2A6F96D7"/>
    <w:rsid w:val="2ABA08D7"/>
    <w:rsid w:val="2ACAA965"/>
    <w:rsid w:val="2AF5C3F4"/>
    <w:rsid w:val="2B146854"/>
    <w:rsid w:val="2B32560E"/>
    <w:rsid w:val="2B35C4D0"/>
    <w:rsid w:val="2B48933E"/>
    <w:rsid w:val="2B7B77DA"/>
    <w:rsid w:val="2BB7256E"/>
    <w:rsid w:val="2BEAD505"/>
    <w:rsid w:val="2C346998"/>
    <w:rsid w:val="2C37CAEB"/>
    <w:rsid w:val="2C616728"/>
    <w:rsid w:val="2C620300"/>
    <w:rsid w:val="2CC5DD92"/>
    <w:rsid w:val="2CCEBDE7"/>
    <w:rsid w:val="2CE6FB7E"/>
    <w:rsid w:val="2CFBA63B"/>
    <w:rsid w:val="2D09A7AA"/>
    <w:rsid w:val="2D0C2CF2"/>
    <w:rsid w:val="2D184484"/>
    <w:rsid w:val="2D6277DB"/>
    <w:rsid w:val="2D6365DB"/>
    <w:rsid w:val="2D721AC9"/>
    <w:rsid w:val="2D9DF51B"/>
    <w:rsid w:val="2DA962A8"/>
    <w:rsid w:val="2DE628AF"/>
    <w:rsid w:val="2DF48FC8"/>
    <w:rsid w:val="2E0F717A"/>
    <w:rsid w:val="2E24C230"/>
    <w:rsid w:val="2E3BD9E4"/>
    <w:rsid w:val="2E4E66F6"/>
    <w:rsid w:val="2E5F7CB8"/>
    <w:rsid w:val="2E639DDC"/>
    <w:rsid w:val="2E7FD4BA"/>
    <w:rsid w:val="2EAB0BCE"/>
    <w:rsid w:val="2EBC3BAB"/>
    <w:rsid w:val="2ED6089F"/>
    <w:rsid w:val="2EE220EA"/>
    <w:rsid w:val="2EEF08BE"/>
    <w:rsid w:val="2EFE73B0"/>
    <w:rsid w:val="2F15D02F"/>
    <w:rsid w:val="2F1C04BE"/>
    <w:rsid w:val="2F4DE673"/>
    <w:rsid w:val="2F6EEA45"/>
    <w:rsid w:val="2F93A33C"/>
    <w:rsid w:val="2F967C94"/>
    <w:rsid w:val="2FA3AEAF"/>
    <w:rsid w:val="2FCAF302"/>
    <w:rsid w:val="302B47C1"/>
    <w:rsid w:val="3041DFA1"/>
    <w:rsid w:val="305F5FA0"/>
    <w:rsid w:val="306C602B"/>
    <w:rsid w:val="30847D10"/>
    <w:rsid w:val="309D680A"/>
    <w:rsid w:val="30AE8D75"/>
    <w:rsid w:val="30BBF037"/>
    <w:rsid w:val="30BF549B"/>
    <w:rsid w:val="30C668F2"/>
    <w:rsid w:val="30D96192"/>
    <w:rsid w:val="30EA6E19"/>
    <w:rsid w:val="312AF6E7"/>
    <w:rsid w:val="316BFDF1"/>
    <w:rsid w:val="31705378"/>
    <w:rsid w:val="31881A14"/>
    <w:rsid w:val="31A735C3"/>
    <w:rsid w:val="31D04CAC"/>
    <w:rsid w:val="31E725F9"/>
    <w:rsid w:val="329B01C5"/>
    <w:rsid w:val="32C9B684"/>
    <w:rsid w:val="32D2F111"/>
    <w:rsid w:val="32EA902C"/>
    <w:rsid w:val="33063ED9"/>
    <w:rsid w:val="33065375"/>
    <w:rsid w:val="3312AD67"/>
    <w:rsid w:val="33281206"/>
    <w:rsid w:val="334BEB69"/>
    <w:rsid w:val="3369133A"/>
    <w:rsid w:val="338BA840"/>
    <w:rsid w:val="33FBA6E9"/>
    <w:rsid w:val="34425B68"/>
    <w:rsid w:val="346DB868"/>
    <w:rsid w:val="34707287"/>
    <w:rsid w:val="3471494C"/>
    <w:rsid w:val="3477461F"/>
    <w:rsid w:val="348AC143"/>
    <w:rsid w:val="34A27B9C"/>
    <w:rsid w:val="34A2FA26"/>
    <w:rsid w:val="34E86EAC"/>
    <w:rsid w:val="34EC53B1"/>
    <w:rsid w:val="353AC662"/>
    <w:rsid w:val="3548317B"/>
    <w:rsid w:val="3550664F"/>
    <w:rsid w:val="3561D790"/>
    <w:rsid w:val="357A5944"/>
    <w:rsid w:val="357AC73B"/>
    <w:rsid w:val="3596619D"/>
    <w:rsid w:val="35A8B9AF"/>
    <w:rsid w:val="35B8F86E"/>
    <w:rsid w:val="35DEA4F0"/>
    <w:rsid w:val="35E3CFEF"/>
    <w:rsid w:val="362994B8"/>
    <w:rsid w:val="3639148E"/>
    <w:rsid w:val="365E24D5"/>
    <w:rsid w:val="3682973A"/>
    <w:rsid w:val="36B47082"/>
    <w:rsid w:val="36B848C2"/>
    <w:rsid w:val="36CEF114"/>
    <w:rsid w:val="36EFBB1D"/>
    <w:rsid w:val="36F0BFFF"/>
    <w:rsid w:val="3711751D"/>
    <w:rsid w:val="37125799"/>
    <w:rsid w:val="376BD50C"/>
    <w:rsid w:val="37783D6E"/>
    <w:rsid w:val="37889068"/>
    <w:rsid w:val="3788EE9C"/>
    <w:rsid w:val="37898A2E"/>
    <w:rsid w:val="37A769A3"/>
    <w:rsid w:val="37FDB48C"/>
    <w:rsid w:val="381AC2C8"/>
    <w:rsid w:val="382A5CE0"/>
    <w:rsid w:val="382DA766"/>
    <w:rsid w:val="38FADBE3"/>
    <w:rsid w:val="391622D4"/>
    <w:rsid w:val="3965315D"/>
    <w:rsid w:val="39A31A2C"/>
    <w:rsid w:val="39C67E0F"/>
    <w:rsid w:val="39D689F6"/>
    <w:rsid w:val="39DE27AB"/>
    <w:rsid w:val="39F14104"/>
    <w:rsid w:val="3A0488F2"/>
    <w:rsid w:val="3A121EF1"/>
    <w:rsid w:val="3A295AC8"/>
    <w:rsid w:val="3A31B945"/>
    <w:rsid w:val="3A3C3713"/>
    <w:rsid w:val="3A43B4FD"/>
    <w:rsid w:val="3A5A14B5"/>
    <w:rsid w:val="3A7BFDB9"/>
    <w:rsid w:val="3A91DB45"/>
    <w:rsid w:val="3ABFC515"/>
    <w:rsid w:val="3B123D90"/>
    <w:rsid w:val="3B3F0841"/>
    <w:rsid w:val="3B443BD2"/>
    <w:rsid w:val="3B4689C3"/>
    <w:rsid w:val="3B57AA90"/>
    <w:rsid w:val="3B645FEA"/>
    <w:rsid w:val="3B836358"/>
    <w:rsid w:val="3BB060DA"/>
    <w:rsid w:val="3BC32F48"/>
    <w:rsid w:val="3BDD5E5C"/>
    <w:rsid w:val="3BE64844"/>
    <w:rsid w:val="3BF23654"/>
    <w:rsid w:val="3C0F06C9"/>
    <w:rsid w:val="3C11867B"/>
    <w:rsid w:val="3C6512EA"/>
    <w:rsid w:val="3C84A6DC"/>
    <w:rsid w:val="3CAC803E"/>
    <w:rsid w:val="3CDE92E8"/>
    <w:rsid w:val="3CE6E169"/>
    <w:rsid w:val="3CF69B4D"/>
    <w:rsid w:val="3CFA7AEC"/>
    <w:rsid w:val="3D2DE33A"/>
    <w:rsid w:val="3D4C2710"/>
    <w:rsid w:val="3D515149"/>
    <w:rsid w:val="3D5B568A"/>
    <w:rsid w:val="3D622F6D"/>
    <w:rsid w:val="3D9CE34E"/>
    <w:rsid w:val="3DB264BD"/>
    <w:rsid w:val="3DB4DBC0"/>
    <w:rsid w:val="3DBCE59F"/>
    <w:rsid w:val="3DC3F93D"/>
    <w:rsid w:val="3DCA12A6"/>
    <w:rsid w:val="3DCCD52D"/>
    <w:rsid w:val="3DE20C13"/>
    <w:rsid w:val="3DEBDB9E"/>
    <w:rsid w:val="3E2DE10C"/>
    <w:rsid w:val="3E39CCB4"/>
    <w:rsid w:val="3E883135"/>
    <w:rsid w:val="3E9282AC"/>
    <w:rsid w:val="3E98F627"/>
    <w:rsid w:val="3E9F6A15"/>
    <w:rsid w:val="3ECDB373"/>
    <w:rsid w:val="3EEF3F06"/>
    <w:rsid w:val="3EFA7A5B"/>
    <w:rsid w:val="3F5331DA"/>
    <w:rsid w:val="3F60261E"/>
    <w:rsid w:val="3FA3B6B9"/>
    <w:rsid w:val="3FA3E98A"/>
    <w:rsid w:val="3FB7673A"/>
    <w:rsid w:val="3FBD2F57"/>
    <w:rsid w:val="3FD88231"/>
    <w:rsid w:val="3FDC47E0"/>
    <w:rsid w:val="3FE25117"/>
    <w:rsid w:val="3FF48333"/>
    <w:rsid w:val="407C4A19"/>
    <w:rsid w:val="407E6B27"/>
    <w:rsid w:val="408824AF"/>
    <w:rsid w:val="408AB7F5"/>
    <w:rsid w:val="40991642"/>
    <w:rsid w:val="40A014CF"/>
    <w:rsid w:val="40A5C627"/>
    <w:rsid w:val="40A8E559"/>
    <w:rsid w:val="40A9479B"/>
    <w:rsid w:val="40D22C99"/>
    <w:rsid w:val="40D3F385"/>
    <w:rsid w:val="4148258B"/>
    <w:rsid w:val="418A5788"/>
    <w:rsid w:val="41BAE1D2"/>
    <w:rsid w:val="41BF4A69"/>
    <w:rsid w:val="41D6477B"/>
    <w:rsid w:val="4222990E"/>
    <w:rsid w:val="4226C9FB"/>
    <w:rsid w:val="42779722"/>
    <w:rsid w:val="427B4980"/>
    <w:rsid w:val="4295FBE5"/>
    <w:rsid w:val="42A38674"/>
    <w:rsid w:val="42BB914F"/>
    <w:rsid w:val="42D409D9"/>
    <w:rsid w:val="42E89749"/>
    <w:rsid w:val="42FC36E1"/>
    <w:rsid w:val="430217E4"/>
    <w:rsid w:val="437542B5"/>
    <w:rsid w:val="437960E4"/>
    <w:rsid w:val="439C289F"/>
    <w:rsid w:val="43AB9324"/>
    <w:rsid w:val="43AFBBB8"/>
    <w:rsid w:val="43B15F85"/>
    <w:rsid w:val="43B28474"/>
    <w:rsid w:val="43E1335B"/>
    <w:rsid w:val="44B02ABD"/>
    <w:rsid w:val="44B4C9B8"/>
    <w:rsid w:val="44CAF75F"/>
    <w:rsid w:val="44CCA907"/>
    <w:rsid w:val="44D61935"/>
    <w:rsid w:val="44ECF3EC"/>
    <w:rsid w:val="44EFFF8C"/>
    <w:rsid w:val="44FA17FC"/>
    <w:rsid w:val="45033C69"/>
    <w:rsid w:val="4561AC7F"/>
    <w:rsid w:val="458B3669"/>
    <w:rsid w:val="45A50536"/>
    <w:rsid w:val="45A9EF91"/>
    <w:rsid w:val="45C02344"/>
    <w:rsid w:val="45EF4907"/>
    <w:rsid w:val="46188C2A"/>
    <w:rsid w:val="461ADC27"/>
    <w:rsid w:val="461B93A6"/>
    <w:rsid w:val="4626A7C8"/>
    <w:rsid w:val="4631FBC4"/>
    <w:rsid w:val="467E15C1"/>
    <w:rsid w:val="468E3AFA"/>
    <w:rsid w:val="46959B1A"/>
    <w:rsid w:val="46B05204"/>
    <w:rsid w:val="46DB7EFE"/>
    <w:rsid w:val="46FAB149"/>
    <w:rsid w:val="46FEB141"/>
    <w:rsid w:val="4738BF41"/>
    <w:rsid w:val="474BDF95"/>
    <w:rsid w:val="4764F32F"/>
    <w:rsid w:val="4779C473"/>
    <w:rsid w:val="4779DE91"/>
    <w:rsid w:val="47F32815"/>
    <w:rsid w:val="47F54EC4"/>
    <w:rsid w:val="48401686"/>
    <w:rsid w:val="48C952FD"/>
    <w:rsid w:val="490E8BB5"/>
    <w:rsid w:val="49110B48"/>
    <w:rsid w:val="493EFB8B"/>
    <w:rsid w:val="49631225"/>
    <w:rsid w:val="496877C1"/>
    <w:rsid w:val="4A0A3555"/>
    <w:rsid w:val="4A107B04"/>
    <w:rsid w:val="4A26EB05"/>
    <w:rsid w:val="4A29EF55"/>
    <w:rsid w:val="4A2EDA31"/>
    <w:rsid w:val="4A3EF36A"/>
    <w:rsid w:val="4AD1DECE"/>
    <w:rsid w:val="4AD28FDB"/>
    <w:rsid w:val="4AD5A65D"/>
    <w:rsid w:val="4B00C901"/>
    <w:rsid w:val="4B0F8E90"/>
    <w:rsid w:val="4B126AC3"/>
    <w:rsid w:val="4B1C4C27"/>
    <w:rsid w:val="4B4CA808"/>
    <w:rsid w:val="4B6013BE"/>
    <w:rsid w:val="4B690C3D"/>
    <w:rsid w:val="4B73DEB3"/>
    <w:rsid w:val="4BA153A8"/>
    <w:rsid w:val="4BA25B4C"/>
    <w:rsid w:val="4BA4D31F"/>
    <w:rsid w:val="4BEACB52"/>
    <w:rsid w:val="4BF374DA"/>
    <w:rsid w:val="4C0BE6DF"/>
    <w:rsid w:val="4C10FCF4"/>
    <w:rsid w:val="4C290541"/>
    <w:rsid w:val="4C30DC6E"/>
    <w:rsid w:val="4C914296"/>
    <w:rsid w:val="4CD63A2D"/>
    <w:rsid w:val="4D04DC9E"/>
    <w:rsid w:val="4D09F80B"/>
    <w:rsid w:val="4D1C01B0"/>
    <w:rsid w:val="4D9BF768"/>
    <w:rsid w:val="4DC27B87"/>
    <w:rsid w:val="4DEC4618"/>
    <w:rsid w:val="4DEE26A1"/>
    <w:rsid w:val="4E0730AD"/>
    <w:rsid w:val="4E3345C4"/>
    <w:rsid w:val="4E83A6A1"/>
    <w:rsid w:val="4EE5C8DD"/>
    <w:rsid w:val="4F1FE0BE"/>
    <w:rsid w:val="4F2155CD"/>
    <w:rsid w:val="4F22EEC9"/>
    <w:rsid w:val="4F691CC6"/>
    <w:rsid w:val="4F8044F2"/>
    <w:rsid w:val="4F9F435D"/>
    <w:rsid w:val="4FA7C5F9"/>
    <w:rsid w:val="4FC3A3EB"/>
    <w:rsid w:val="4FC982BE"/>
    <w:rsid w:val="4FE955F9"/>
    <w:rsid w:val="505E42F9"/>
    <w:rsid w:val="50650ABF"/>
    <w:rsid w:val="50767272"/>
    <w:rsid w:val="50862262"/>
    <w:rsid w:val="5091E8D5"/>
    <w:rsid w:val="5093D018"/>
    <w:rsid w:val="50B48DE2"/>
    <w:rsid w:val="50C073B9"/>
    <w:rsid w:val="50C1BD62"/>
    <w:rsid w:val="50CBB8A6"/>
    <w:rsid w:val="510B8F54"/>
    <w:rsid w:val="51152E59"/>
    <w:rsid w:val="511F45F3"/>
    <w:rsid w:val="51569AAC"/>
    <w:rsid w:val="519C2993"/>
    <w:rsid w:val="51EE4B21"/>
    <w:rsid w:val="521A9D0C"/>
    <w:rsid w:val="527624E7"/>
    <w:rsid w:val="52878850"/>
    <w:rsid w:val="5331DA4D"/>
    <w:rsid w:val="535BCA55"/>
    <w:rsid w:val="535F651C"/>
    <w:rsid w:val="537013E4"/>
    <w:rsid w:val="537C9813"/>
    <w:rsid w:val="5435D1CD"/>
    <w:rsid w:val="547E1175"/>
    <w:rsid w:val="54977B43"/>
    <w:rsid w:val="54B80C06"/>
    <w:rsid w:val="54D9A845"/>
    <w:rsid w:val="5504EADD"/>
    <w:rsid w:val="5536BF5A"/>
    <w:rsid w:val="55379828"/>
    <w:rsid w:val="553B8032"/>
    <w:rsid w:val="558444F9"/>
    <w:rsid w:val="55ADDFE8"/>
    <w:rsid w:val="55AFDA78"/>
    <w:rsid w:val="55B069FB"/>
    <w:rsid w:val="55F3F320"/>
    <w:rsid w:val="561CB3F8"/>
    <w:rsid w:val="56590A81"/>
    <w:rsid w:val="565D967E"/>
    <w:rsid w:val="56671794"/>
    <w:rsid w:val="567F65A8"/>
    <w:rsid w:val="5683FA07"/>
    <w:rsid w:val="56A3F99F"/>
    <w:rsid w:val="56A788E5"/>
    <w:rsid w:val="56F434DC"/>
    <w:rsid w:val="57177DC5"/>
    <w:rsid w:val="573738AB"/>
    <w:rsid w:val="574F8AC2"/>
    <w:rsid w:val="57519CC0"/>
    <w:rsid w:val="57A2E036"/>
    <w:rsid w:val="57B1FF3E"/>
    <w:rsid w:val="57DCFAB1"/>
    <w:rsid w:val="57F94F4C"/>
    <w:rsid w:val="580594B3"/>
    <w:rsid w:val="583BC6A5"/>
    <w:rsid w:val="58725154"/>
    <w:rsid w:val="588A82E9"/>
    <w:rsid w:val="589D6AC6"/>
    <w:rsid w:val="58A2C7DA"/>
    <w:rsid w:val="58A30C04"/>
    <w:rsid w:val="591D4D31"/>
    <w:rsid w:val="59243C3A"/>
    <w:rsid w:val="59317F4B"/>
    <w:rsid w:val="594DEFEC"/>
    <w:rsid w:val="59661B62"/>
    <w:rsid w:val="59BB5040"/>
    <w:rsid w:val="59D176D8"/>
    <w:rsid w:val="59DFF557"/>
    <w:rsid w:val="5A099020"/>
    <w:rsid w:val="5A2B03BA"/>
    <w:rsid w:val="5A619746"/>
    <w:rsid w:val="5ACFC146"/>
    <w:rsid w:val="5ADBD092"/>
    <w:rsid w:val="5B0CFA53"/>
    <w:rsid w:val="5B6C4A25"/>
    <w:rsid w:val="5B7CC815"/>
    <w:rsid w:val="5B8122DB"/>
    <w:rsid w:val="5B94DA35"/>
    <w:rsid w:val="5BA003EF"/>
    <w:rsid w:val="5BBE87E3"/>
    <w:rsid w:val="5BD91B1A"/>
    <w:rsid w:val="5BDEFC23"/>
    <w:rsid w:val="5C24BE09"/>
    <w:rsid w:val="5C260473"/>
    <w:rsid w:val="5C41525A"/>
    <w:rsid w:val="5C592DFA"/>
    <w:rsid w:val="5C69200D"/>
    <w:rsid w:val="5C8A7CB3"/>
    <w:rsid w:val="5CCFF6D9"/>
    <w:rsid w:val="5CF4297B"/>
    <w:rsid w:val="5CFCBCA8"/>
    <w:rsid w:val="5D417CEF"/>
    <w:rsid w:val="5D79B44E"/>
    <w:rsid w:val="5DCD16FE"/>
    <w:rsid w:val="5DD2DDD5"/>
    <w:rsid w:val="5DE46992"/>
    <w:rsid w:val="5DF59AFE"/>
    <w:rsid w:val="5E1410C3"/>
    <w:rsid w:val="5E161C43"/>
    <w:rsid w:val="5E1D6693"/>
    <w:rsid w:val="5E2EE72C"/>
    <w:rsid w:val="5E324434"/>
    <w:rsid w:val="5E5FDB0B"/>
    <w:rsid w:val="5E645397"/>
    <w:rsid w:val="5E710545"/>
    <w:rsid w:val="5E8B8A42"/>
    <w:rsid w:val="5E911E48"/>
    <w:rsid w:val="5E989FCA"/>
    <w:rsid w:val="5EA09DFD"/>
    <w:rsid w:val="5EB32015"/>
    <w:rsid w:val="5EF0A562"/>
    <w:rsid w:val="5EF15633"/>
    <w:rsid w:val="5EFE0C00"/>
    <w:rsid w:val="5F1A29B0"/>
    <w:rsid w:val="5F2F7463"/>
    <w:rsid w:val="5F30430C"/>
    <w:rsid w:val="5F5D5941"/>
    <w:rsid w:val="5FA103D8"/>
    <w:rsid w:val="5FBFF2DB"/>
    <w:rsid w:val="5FCC30AF"/>
    <w:rsid w:val="5FCDA436"/>
    <w:rsid w:val="5FEE837F"/>
    <w:rsid w:val="601BE6A3"/>
    <w:rsid w:val="6030B7E7"/>
    <w:rsid w:val="6033AD3F"/>
    <w:rsid w:val="6048B154"/>
    <w:rsid w:val="6048E425"/>
    <w:rsid w:val="608D9802"/>
    <w:rsid w:val="609E2BAC"/>
    <w:rsid w:val="609E3D17"/>
    <w:rsid w:val="60A501D0"/>
    <w:rsid w:val="60BAC06D"/>
    <w:rsid w:val="60EF1C33"/>
    <w:rsid w:val="60F22083"/>
    <w:rsid w:val="611EEB34"/>
    <w:rsid w:val="613C9130"/>
    <w:rsid w:val="614C1B87"/>
    <w:rsid w:val="616A4421"/>
    <w:rsid w:val="61974C66"/>
    <w:rsid w:val="61C320D9"/>
    <w:rsid w:val="61CECB5A"/>
    <w:rsid w:val="61E7B84D"/>
    <w:rsid w:val="62163CCA"/>
    <w:rsid w:val="622186BE"/>
    <w:rsid w:val="624C9062"/>
    <w:rsid w:val="626CC2F7"/>
    <w:rsid w:val="62C5AC29"/>
    <w:rsid w:val="62E61093"/>
    <w:rsid w:val="62EAC89B"/>
    <w:rsid w:val="63393282"/>
    <w:rsid w:val="63577381"/>
    <w:rsid w:val="635859B5"/>
    <w:rsid w:val="6358EF7A"/>
    <w:rsid w:val="63720B9C"/>
    <w:rsid w:val="639171DF"/>
    <w:rsid w:val="639B292C"/>
    <w:rsid w:val="63E317BB"/>
    <w:rsid w:val="642B9EB5"/>
    <w:rsid w:val="648953AB"/>
    <w:rsid w:val="649AC2D5"/>
    <w:rsid w:val="649CB2CB"/>
    <w:rsid w:val="64A4CCD1"/>
    <w:rsid w:val="64E0A657"/>
    <w:rsid w:val="64E3F257"/>
    <w:rsid w:val="6514CD64"/>
    <w:rsid w:val="6544CD7C"/>
    <w:rsid w:val="654BE280"/>
    <w:rsid w:val="6563DBED"/>
    <w:rsid w:val="65781159"/>
    <w:rsid w:val="658B9FE5"/>
    <w:rsid w:val="65C988AB"/>
    <w:rsid w:val="65CBD177"/>
    <w:rsid w:val="65E811EC"/>
    <w:rsid w:val="66003E2A"/>
    <w:rsid w:val="6617287A"/>
    <w:rsid w:val="661F358E"/>
    <w:rsid w:val="6644E82A"/>
    <w:rsid w:val="667710AB"/>
    <w:rsid w:val="667B7B8C"/>
    <w:rsid w:val="66BA855C"/>
    <w:rsid w:val="66D1D95B"/>
    <w:rsid w:val="66EAB4A4"/>
    <w:rsid w:val="67035B6E"/>
    <w:rsid w:val="67053699"/>
    <w:rsid w:val="6725B964"/>
    <w:rsid w:val="675065C8"/>
    <w:rsid w:val="675CF9A7"/>
    <w:rsid w:val="67632C3E"/>
    <w:rsid w:val="67651DC4"/>
    <w:rsid w:val="676B9EB1"/>
    <w:rsid w:val="678A6648"/>
    <w:rsid w:val="67936BFC"/>
    <w:rsid w:val="67BA0FB8"/>
    <w:rsid w:val="67D96339"/>
    <w:rsid w:val="67D9C81F"/>
    <w:rsid w:val="6806DFBF"/>
    <w:rsid w:val="680EDD92"/>
    <w:rsid w:val="6825E987"/>
    <w:rsid w:val="68626185"/>
    <w:rsid w:val="688DF90B"/>
    <w:rsid w:val="68C8158A"/>
    <w:rsid w:val="68F8D021"/>
    <w:rsid w:val="690A2FD4"/>
    <w:rsid w:val="692636C1"/>
    <w:rsid w:val="6932B0E7"/>
    <w:rsid w:val="69415F0E"/>
    <w:rsid w:val="698411CB"/>
    <w:rsid w:val="698D346E"/>
    <w:rsid w:val="698EBCE4"/>
    <w:rsid w:val="69BD8969"/>
    <w:rsid w:val="69E05101"/>
    <w:rsid w:val="69F895F2"/>
    <w:rsid w:val="69FA0B7B"/>
    <w:rsid w:val="6A08B258"/>
    <w:rsid w:val="6A2FC52C"/>
    <w:rsid w:val="6A40B8CC"/>
    <w:rsid w:val="6A46EB74"/>
    <w:rsid w:val="6AA22C1E"/>
    <w:rsid w:val="6AB26992"/>
    <w:rsid w:val="6AB5EF09"/>
    <w:rsid w:val="6AC15A58"/>
    <w:rsid w:val="6AEE3870"/>
    <w:rsid w:val="6AFC160E"/>
    <w:rsid w:val="6B744303"/>
    <w:rsid w:val="6B7563C7"/>
    <w:rsid w:val="6B855F25"/>
    <w:rsid w:val="6B9F2A28"/>
    <w:rsid w:val="6BC17CF8"/>
    <w:rsid w:val="6BCF3D73"/>
    <w:rsid w:val="6BD6853E"/>
    <w:rsid w:val="6BF97F72"/>
    <w:rsid w:val="6C2A7B6D"/>
    <w:rsid w:val="6C382FF7"/>
    <w:rsid w:val="6C3F034E"/>
    <w:rsid w:val="6C5D9D6C"/>
    <w:rsid w:val="6C60A1BC"/>
    <w:rsid w:val="6C78B3DC"/>
    <w:rsid w:val="6C847483"/>
    <w:rsid w:val="6CADE140"/>
    <w:rsid w:val="6CBA9AE3"/>
    <w:rsid w:val="6CD4053C"/>
    <w:rsid w:val="6CD65E90"/>
    <w:rsid w:val="6D291DE8"/>
    <w:rsid w:val="6D32CA0A"/>
    <w:rsid w:val="6D360CF3"/>
    <w:rsid w:val="6D448D6C"/>
    <w:rsid w:val="6D5A06A3"/>
    <w:rsid w:val="6D79010C"/>
    <w:rsid w:val="6D7CCA6D"/>
    <w:rsid w:val="6DBE39C4"/>
    <w:rsid w:val="6DC1D71F"/>
    <w:rsid w:val="6DDEE973"/>
    <w:rsid w:val="6DE04ACB"/>
    <w:rsid w:val="6DE09189"/>
    <w:rsid w:val="6E14191D"/>
    <w:rsid w:val="6E392EE2"/>
    <w:rsid w:val="6E5178BC"/>
    <w:rsid w:val="6E532CD0"/>
    <w:rsid w:val="6E8ADAAA"/>
    <w:rsid w:val="6E9440D3"/>
    <w:rsid w:val="6EB6B77C"/>
    <w:rsid w:val="6EC63EA7"/>
    <w:rsid w:val="6ED1C7EF"/>
    <w:rsid w:val="6EDDEE27"/>
    <w:rsid w:val="6EF37F89"/>
    <w:rsid w:val="6EF48F6F"/>
    <w:rsid w:val="6EF508CB"/>
    <w:rsid w:val="6F318238"/>
    <w:rsid w:val="6F3CE159"/>
    <w:rsid w:val="6F5F9D51"/>
    <w:rsid w:val="6F65948A"/>
    <w:rsid w:val="6F820B19"/>
    <w:rsid w:val="6F8D8877"/>
    <w:rsid w:val="6FC14442"/>
    <w:rsid w:val="7023F2C9"/>
    <w:rsid w:val="7053DA18"/>
    <w:rsid w:val="705F6085"/>
    <w:rsid w:val="70722287"/>
    <w:rsid w:val="707EEA43"/>
    <w:rsid w:val="70831BCC"/>
    <w:rsid w:val="709B521C"/>
    <w:rsid w:val="70A69C45"/>
    <w:rsid w:val="70AD3956"/>
    <w:rsid w:val="70B69D49"/>
    <w:rsid w:val="70CFAB49"/>
    <w:rsid w:val="712FAB45"/>
    <w:rsid w:val="715955AC"/>
    <w:rsid w:val="7159887D"/>
    <w:rsid w:val="715EF13B"/>
    <w:rsid w:val="7163564B"/>
    <w:rsid w:val="71C55999"/>
    <w:rsid w:val="71ED24EE"/>
    <w:rsid w:val="71EDD766"/>
    <w:rsid w:val="71F44B36"/>
    <w:rsid w:val="725D0B63"/>
    <w:rsid w:val="726F3159"/>
    <w:rsid w:val="7271F6C5"/>
    <w:rsid w:val="727504D0"/>
    <w:rsid w:val="72B48C5C"/>
    <w:rsid w:val="72C2DFD3"/>
    <w:rsid w:val="72CAA74F"/>
    <w:rsid w:val="72D3674B"/>
    <w:rsid w:val="72E7A37A"/>
    <w:rsid w:val="732CB1A0"/>
    <w:rsid w:val="733B4C38"/>
    <w:rsid w:val="73512E17"/>
    <w:rsid w:val="735F63DE"/>
    <w:rsid w:val="7374FE51"/>
    <w:rsid w:val="73984BA7"/>
    <w:rsid w:val="739DDE82"/>
    <w:rsid w:val="73AB18E8"/>
    <w:rsid w:val="73BD65F2"/>
    <w:rsid w:val="73C46F81"/>
    <w:rsid w:val="74059699"/>
    <w:rsid w:val="74100F3A"/>
    <w:rsid w:val="743B7B9A"/>
    <w:rsid w:val="744BCDA9"/>
    <w:rsid w:val="7451DF23"/>
    <w:rsid w:val="74610F6B"/>
    <w:rsid w:val="7478FDFC"/>
    <w:rsid w:val="747B75EA"/>
    <w:rsid w:val="74AFE047"/>
    <w:rsid w:val="74BCEC3A"/>
    <w:rsid w:val="74C64439"/>
    <w:rsid w:val="74ECFE78"/>
    <w:rsid w:val="74F00AD0"/>
    <w:rsid w:val="7507C9EA"/>
    <w:rsid w:val="7508ED8D"/>
    <w:rsid w:val="750C34CB"/>
    <w:rsid w:val="751BD0B8"/>
    <w:rsid w:val="754F37DC"/>
    <w:rsid w:val="7553FE7F"/>
    <w:rsid w:val="756F90D9"/>
    <w:rsid w:val="7594BD7E"/>
    <w:rsid w:val="75C31CCC"/>
    <w:rsid w:val="75E3D93F"/>
    <w:rsid w:val="76033A52"/>
    <w:rsid w:val="760DAB20"/>
    <w:rsid w:val="761DE20E"/>
    <w:rsid w:val="763F778B"/>
    <w:rsid w:val="764FACB7"/>
    <w:rsid w:val="76526F3E"/>
    <w:rsid w:val="76B5E604"/>
    <w:rsid w:val="76B61A41"/>
    <w:rsid w:val="76DE50A9"/>
    <w:rsid w:val="770E6FB5"/>
    <w:rsid w:val="7728A91E"/>
    <w:rsid w:val="7739D14D"/>
    <w:rsid w:val="77432AD0"/>
    <w:rsid w:val="77D2D9D1"/>
    <w:rsid w:val="77D701AA"/>
    <w:rsid w:val="77D81E2E"/>
    <w:rsid w:val="77F3DDA3"/>
    <w:rsid w:val="77FE4726"/>
    <w:rsid w:val="78129301"/>
    <w:rsid w:val="78249F3A"/>
    <w:rsid w:val="7852DDF3"/>
    <w:rsid w:val="7878DC39"/>
    <w:rsid w:val="78AA4016"/>
    <w:rsid w:val="78B846C1"/>
    <w:rsid w:val="78C45FEB"/>
    <w:rsid w:val="79028002"/>
    <w:rsid w:val="7955166D"/>
    <w:rsid w:val="795BD74D"/>
    <w:rsid w:val="7961BEB8"/>
    <w:rsid w:val="797951D3"/>
    <w:rsid w:val="798A0236"/>
    <w:rsid w:val="79943F5F"/>
    <w:rsid w:val="79C06F9B"/>
    <w:rsid w:val="79CADA98"/>
    <w:rsid w:val="79D5B592"/>
    <w:rsid w:val="79D8ECB3"/>
    <w:rsid w:val="7A051B8C"/>
    <w:rsid w:val="7A22ED1B"/>
    <w:rsid w:val="7A2538B5"/>
    <w:rsid w:val="7A353FB4"/>
    <w:rsid w:val="7A58C5D4"/>
    <w:rsid w:val="7A7285FF"/>
    <w:rsid w:val="7A75AD8C"/>
    <w:rsid w:val="7A79FA2F"/>
    <w:rsid w:val="7AB7AA48"/>
    <w:rsid w:val="7AC4189C"/>
    <w:rsid w:val="7B065018"/>
    <w:rsid w:val="7B14EF18"/>
    <w:rsid w:val="7B55A06A"/>
    <w:rsid w:val="7B5B10FE"/>
    <w:rsid w:val="7B5C3FFC"/>
    <w:rsid w:val="7B6D99D7"/>
    <w:rsid w:val="7B819A70"/>
    <w:rsid w:val="7BC6F903"/>
    <w:rsid w:val="7BE0864A"/>
    <w:rsid w:val="7C53D113"/>
    <w:rsid w:val="7C590A9D"/>
    <w:rsid w:val="7C73C19F"/>
    <w:rsid w:val="7C82D0FE"/>
    <w:rsid w:val="7CB52C50"/>
    <w:rsid w:val="7CE549E5"/>
    <w:rsid w:val="7D0D6647"/>
    <w:rsid w:val="7D174B10"/>
    <w:rsid w:val="7D3FFDBF"/>
    <w:rsid w:val="7D41097A"/>
    <w:rsid w:val="7D5BA627"/>
    <w:rsid w:val="7D714614"/>
    <w:rsid w:val="7D7DB139"/>
    <w:rsid w:val="7DDB0054"/>
    <w:rsid w:val="7DE9A043"/>
    <w:rsid w:val="7DFE9583"/>
    <w:rsid w:val="7E3C17AB"/>
    <w:rsid w:val="7E73A235"/>
    <w:rsid w:val="7E93E0BE"/>
    <w:rsid w:val="7EC676A6"/>
    <w:rsid w:val="7ECEF6CF"/>
    <w:rsid w:val="7EF2AA3B"/>
    <w:rsid w:val="7EF2EB82"/>
    <w:rsid w:val="7F005F32"/>
    <w:rsid w:val="7F19819A"/>
    <w:rsid w:val="7F5E675C"/>
    <w:rsid w:val="7F5F8535"/>
    <w:rsid w:val="7F8DCFB5"/>
    <w:rsid w:val="7F905F6B"/>
    <w:rsid w:val="7FBA4EE2"/>
    <w:rsid w:val="7FBE83AD"/>
    <w:rsid w:val="7FC93B78"/>
    <w:rsid w:val="7FD30D80"/>
    <w:rsid w:val="7FDC92BA"/>
    <w:rsid w:val="7FF48C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E7775"/>
  <w15:docId w15:val="{DED7FFD4-ED7A-4AB2-B1F0-E2B2C83E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b/>
      <w:color w:val="2E75B5"/>
      <w:sz w:val="32"/>
      <w:u w:val="single"/>
    </w:rPr>
  </w:style>
  <w:style w:type="paragraph" w:styleId="Heading2">
    <w:name w:val="heading 2"/>
    <w:basedOn w:val="Normal"/>
    <w:next w:val="Normal"/>
    <w:uiPriority w:val="9"/>
    <w:semiHidden/>
    <w:unhideWhenUsed/>
    <w:qFormat/>
    <w:pPr>
      <w:keepNext/>
      <w:keepLines/>
      <w:spacing w:before="40" w:after="0"/>
      <w:outlineLvl w:val="1"/>
    </w:pPr>
    <w:rPr>
      <w:color w:val="2E75B5"/>
      <w:sz w:val="26"/>
    </w:rPr>
  </w:style>
  <w:style w:type="paragraph" w:styleId="Heading3">
    <w:name w:val="heading 3"/>
    <w:basedOn w:val="Normal"/>
    <w:next w:val="Normal"/>
    <w:uiPriority w:val="9"/>
    <w:semiHidden/>
    <w:unhideWhenUsed/>
    <w:qFormat/>
    <w:pPr>
      <w:keepNext/>
      <w:keepLines/>
      <w:spacing w:before="40" w:after="0"/>
      <w:outlineLvl w:val="2"/>
    </w:pPr>
    <w:rPr>
      <w:color w:val="1E4D78"/>
      <w:sz w:val="24"/>
    </w:rPr>
  </w:style>
  <w:style w:type="paragraph" w:styleId="Heading4">
    <w:name w:val="heading 4"/>
    <w:basedOn w:val="Normal"/>
    <w:next w:val="Normal"/>
    <w:uiPriority w:val="9"/>
    <w:semiHidden/>
    <w:unhideWhenUsed/>
    <w:qFormat/>
    <w:pPr>
      <w:keepNext/>
      <w:keepLines/>
      <w:spacing w:before="40" w:after="0"/>
      <w:outlineLvl w:val="3"/>
    </w:pPr>
    <w:rPr>
      <w:i/>
      <w:color w:val="2E75B5"/>
    </w:rPr>
  </w:style>
  <w:style w:type="paragraph" w:styleId="Heading5">
    <w:name w:val="heading 5"/>
    <w:basedOn w:val="Normal"/>
    <w:next w:val="Normal"/>
    <w:uiPriority w:val="9"/>
    <w:semiHidden/>
    <w:unhideWhenUsed/>
    <w:qFormat/>
    <w:pPr>
      <w:keepNext/>
      <w:keepLines/>
      <w:spacing w:before="40" w:after="0"/>
      <w:outlineLvl w:val="4"/>
    </w:pPr>
    <w:rPr>
      <w:color w:val="2E75B5"/>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pPr>
      <w:spacing w:after="0" w:line="240" w:lineRule="auto"/>
    </w:pPr>
    <w:tblPr>
      <w:tblStyleRowBandSize w:val="1"/>
      <w:tblStyleColBandSize w:val="1"/>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pPr>
      <w:spacing w:after="0" w:line="240" w:lineRule="auto"/>
    </w:pPr>
    <w:tblPr>
      <w:tblStyleRowBandSize w:val="1"/>
      <w:tblStyleColBandSize w:val="1"/>
    </w:tblPr>
  </w:style>
  <w:style w:type="table" w:customStyle="1" w:styleId="aff2">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rPr>
  </w:style>
  <w:style w:type="paragraph" w:styleId="BalloonText">
    <w:name w:val="Balloon Text"/>
    <w:basedOn w:val="Normal"/>
    <w:link w:val="BalloonTextChar"/>
    <w:uiPriority w:val="99"/>
    <w:semiHidden/>
    <w:unhideWhenUsed/>
    <w:rsid w:val="00674421"/>
    <w:pPr>
      <w:spacing w:after="0" w:line="240" w:lineRule="auto"/>
    </w:pPr>
    <w:rPr>
      <w:rFonts w:ascii="Times New Roman" w:hAnsi="Times New Roman" w:cs="Times New Roman"/>
      <w:sz w:val="18"/>
    </w:rPr>
  </w:style>
  <w:style w:type="character" w:customStyle="1" w:styleId="BalloonTextChar">
    <w:name w:val="Balloon Text Char"/>
    <w:basedOn w:val="DefaultParagraphFont"/>
    <w:link w:val="BalloonText"/>
    <w:uiPriority w:val="99"/>
    <w:semiHidden/>
    <w:rsid w:val="00674421"/>
    <w:rPr>
      <w:rFonts w:ascii="Times New Roman" w:hAnsi="Times New Roman" w:cs="Times New Roman"/>
      <w:sz w:val="18"/>
    </w:rPr>
  </w:style>
  <w:style w:type="paragraph" w:styleId="CommentSubject">
    <w:name w:val="annotation subject"/>
    <w:basedOn w:val="CommentText"/>
    <w:next w:val="CommentText"/>
    <w:link w:val="CommentSubjectChar"/>
    <w:uiPriority w:val="99"/>
    <w:semiHidden/>
    <w:unhideWhenUsed/>
    <w:rsid w:val="00674421"/>
    <w:rPr>
      <w:b/>
    </w:rPr>
  </w:style>
  <w:style w:type="character" w:customStyle="1" w:styleId="CommentSubjectChar">
    <w:name w:val="Comment Subject Char"/>
    <w:basedOn w:val="CommentTextChar"/>
    <w:link w:val="CommentSubject"/>
    <w:uiPriority w:val="99"/>
    <w:semiHidden/>
    <w:rsid w:val="00674421"/>
    <w:rPr>
      <w:b/>
      <w:sz w:val="20"/>
    </w:rPr>
  </w:style>
  <w:style w:type="table" w:styleId="TableGrid">
    <w:name w:val="Table Grid"/>
    <w:basedOn w:val="TableNormal"/>
    <w:uiPriority w:val="39"/>
    <w:rsid w:val="007D134A"/>
    <w:pPr>
      <w:spacing w:after="0" w:line="240" w:lineRule="auto"/>
    </w:pPr>
    <w:rPr>
      <w:rFonts w:asciiTheme="minorHAnsi" w:eastAsia="SimSun"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D134A"/>
    <w:pPr>
      <w:spacing w:after="0" w:line="240" w:lineRule="auto"/>
    </w:pPr>
    <w:rPr>
      <w:rFonts w:asciiTheme="minorHAnsi" w:eastAsia="SimSun" w:hAnsiTheme="minorHAnsi" w:cstheme="minorBidi"/>
    </w:rPr>
  </w:style>
  <w:style w:type="character" w:styleId="Hyperlink">
    <w:name w:val="Hyperlink"/>
    <w:basedOn w:val="DefaultParagraphFont"/>
    <w:uiPriority w:val="99"/>
    <w:unhideWhenUsed/>
    <w:rsid w:val="007D134A"/>
    <w:rPr>
      <w:color w:val="0000FF" w:themeColor="hyperlink"/>
      <w:u w:val="single"/>
    </w:rPr>
  </w:style>
  <w:style w:type="character" w:styleId="UnresolvedMention">
    <w:name w:val="Unresolved Mention"/>
    <w:basedOn w:val="DefaultParagraphFont"/>
    <w:uiPriority w:val="99"/>
    <w:unhideWhenUsed/>
    <w:rsid w:val="00A859E6"/>
    <w:rPr>
      <w:color w:val="605E5C"/>
      <w:shd w:val="clear" w:color="auto" w:fill="E1DFDD"/>
    </w:rPr>
  </w:style>
  <w:style w:type="character" w:styleId="FollowedHyperlink">
    <w:name w:val="FollowedHyperlink"/>
    <w:basedOn w:val="DefaultParagraphFont"/>
    <w:uiPriority w:val="99"/>
    <w:semiHidden/>
    <w:unhideWhenUsed/>
    <w:rsid w:val="00B50B97"/>
    <w:rPr>
      <w:color w:val="800080" w:themeColor="followedHyperlink"/>
      <w:u w:val="single"/>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
    <w:basedOn w:val="Normal"/>
    <w:link w:val="ListParagraphChar"/>
    <w:uiPriority w:val="34"/>
    <w:qFormat/>
    <w:rsid w:val="00500E0A"/>
    <w:pPr>
      <w:ind w:left="720"/>
      <w:contextualSpacing/>
    </w:pPr>
  </w:style>
  <w:style w:type="paragraph" w:styleId="BodyText">
    <w:name w:val="Body Text"/>
    <w:basedOn w:val="Normal"/>
    <w:link w:val="BodyTextChar"/>
    <w:uiPriority w:val="1"/>
    <w:qFormat/>
    <w:rsid w:val="00C87A8E"/>
    <w:pPr>
      <w:widowControl w:val="0"/>
      <w:autoSpaceDE w:val="0"/>
      <w:autoSpaceDN w:val="0"/>
      <w:spacing w:after="0" w:line="240" w:lineRule="auto"/>
    </w:pPr>
    <w:rPr>
      <w:rFonts w:ascii="Carlito" w:eastAsia="Carlito" w:hAnsi="Carlito" w:cs="Carlito"/>
    </w:rPr>
  </w:style>
  <w:style w:type="character" w:customStyle="1" w:styleId="BodyTextChar">
    <w:name w:val="Body Text Char"/>
    <w:basedOn w:val="DefaultParagraphFont"/>
    <w:link w:val="BodyText"/>
    <w:uiPriority w:val="1"/>
    <w:rsid w:val="00C87A8E"/>
    <w:rPr>
      <w:rFonts w:ascii="Carlito" w:eastAsia="Carlito" w:hAnsi="Carlito" w:cs="Carlito"/>
    </w:rPr>
  </w:style>
  <w:style w:type="paragraph" w:customStyle="1" w:styleId="paragraph">
    <w:name w:val="paragraph"/>
    <w:basedOn w:val="Normal"/>
    <w:rsid w:val="00C03674"/>
    <w:pPr>
      <w:spacing w:before="100" w:beforeAutospacing="1" w:after="100" w:afterAutospacing="1" w:line="240" w:lineRule="auto"/>
    </w:pPr>
    <w:rPr>
      <w:rFonts w:ascii="Times New Roman" w:eastAsia="Times New Roman" w:hAnsi="Times New Roman" w:cs="Times New Roman"/>
      <w:sz w:val="24"/>
    </w:rPr>
  </w:style>
  <w:style w:type="character" w:customStyle="1" w:styleId="normaltextrun">
    <w:name w:val="normaltextrun"/>
    <w:basedOn w:val="DefaultParagraphFont"/>
    <w:rsid w:val="00C03674"/>
  </w:style>
  <w:style w:type="character" w:customStyle="1" w:styleId="eop">
    <w:name w:val="eop"/>
    <w:basedOn w:val="DefaultParagraphFont"/>
    <w:rsid w:val="00C03674"/>
  </w:style>
  <w:style w:type="character" w:customStyle="1" w:styleId="scxw21305094">
    <w:name w:val="scxw21305094"/>
    <w:basedOn w:val="DefaultParagraphFont"/>
    <w:rsid w:val="000B7F93"/>
  </w:style>
  <w:style w:type="paragraph" w:styleId="Header">
    <w:name w:val="header"/>
    <w:basedOn w:val="Normal"/>
    <w:link w:val="HeaderChar"/>
    <w:uiPriority w:val="99"/>
    <w:unhideWhenUsed/>
    <w:rsid w:val="000569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99F"/>
  </w:style>
  <w:style w:type="paragraph" w:styleId="Footer">
    <w:name w:val="footer"/>
    <w:basedOn w:val="Normal"/>
    <w:link w:val="FooterChar"/>
    <w:uiPriority w:val="99"/>
    <w:unhideWhenUsed/>
    <w:rsid w:val="000569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99F"/>
  </w:style>
  <w:style w:type="character" w:customStyle="1" w:styleId="findhit">
    <w:name w:val="findhit"/>
    <w:basedOn w:val="DefaultParagraphFont"/>
    <w:rsid w:val="0073429A"/>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036EB0"/>
    <w:pPr>
      <w:spacing w:after="0" w:line="240" w:lineRule="auto"/>
    </w:p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34"/>
    <w:locked/>
    <w:rsid w:val="00015674"/>
  </w:style>
  <w:style w:type="paragraph" w:customStyle="1" w:styleId="P68B1DB1-BodyText1">
    <w:name w:val="P68B1DB1-BodyText1"/>
    <w:basedOn w:val="BodyText"/>
    <w:rPr>
      <w:rFonts w:eastAsia="Arial" w:cs="Arial"/>
      <w:b/>
      <w:color w:val="D40031"/>
      <w:sz w:val="28"/>
    </w:rPr>
  </w:style>
  <w:style w:type="paragraph" w:customStyle="1" w:styleId="P68B1DB1-BodyText2">
    <w:name w:val="P68B1DB1-BodyText2"/>
    <w:basedOn w:val="BodyText"/>
    <w:rPr>
      <w:b/>
      <w:i/>
      <w:sz w:val="24"/>
    </w:rPr>
  </w:style>
  <w:style w:type="paragraph" w:customStyle="1" w:styleId="P68B1DB1-Normal3">
    <w:name w:val="P68B1DB1-Normal3"/>
    <w:basedOn w:val="Normal"/>
    <w:rPr>
      <w:b/>
      <w:color w:val="D50032"/>
      <w:sz w:val="36"/>
    </w:rPr>
  </w:style>
  <w:style w:type="paragraph" w:customStyle="1" w:styleId="P68B1DB1-Normal4">
    <w:name w:val="P68B1DB1-Normal4"/>
    <w:basedOn w:val="Normal"/>
    <w:rPr>
      <w:b/>
      <w:color w:val="000000" w:themeColor="text1"/>
    </w:rPr>
  </w:style>
  <w:style w:type="paragraph" w:customStyle="1" w:styleId="P68B1DB1-Normal5">
    <w:name w:val="P68B1DB1-Normal5"/>
    <w:basedOn w:val="Normal"/>
    <w:rPr>
      <w:color w:val="000000" w:themeColor="text1"/>
    </w:rPr>
  </w:style>
  <w:style w:type="paragraph" w:customStyle="1" w:styleId="P68B1DB1-Normal6">
    <w:name w:val="P68B1DB1-Normal6"/>
    <w:basedOn w:val="Normal"/>
    <w:rPr>
      <w:b/>
      <w:color w:val="0563C1"/>
      <w:u w:val="single"/>
    </w:rPr>
  </w:style>
  <w:style w:type="paragraph" w:customStyle="1" w:styleId="P68B1DB1-Normal7">
    <w:name w:val="P68B1DB1-Normal7"/>
    <w:basedOn w:val="Normal"/>
    <w:rPr>
      <w:i/>
      <w:color w:val="000000" w:themeColor="text1"/>
      <w:sz w:val="20"/>
    </w:rPr>
  </w:style>
  <w:style w:type="paragraph" w:customStyle="1" w:styleId="P68B1DB1-Normal8">
    <w:name w:val="P68B1DB1-Normal8"/>
    <w:basedOn w:val="Normal"/>
    <w:rPr>
      <w:color w:val="000000" w:themeColor="text1"/>
      <w:sz w:val="20"/>
    </w:rPr>
  </w:style>
  <w:style w:type="paragraph" w:customStyle="1" w:styleId="P68B1DB1-Normal9">
    <w:name w:val="P68B1DB1-Normal9"/>
    <w:basedOn w:val="Normal"/>
    <w:rPr>
      <w:b/>
      <w:color w:val="000000"/>
      <w:u w:val="single"/>
    </w:rPr>
  </w:style>
  <w:style w:type="paragraph" w:customStyle="1" w:styleId="P68B1DB1-ListParagraph10">
    <w:name w:val="P68B1DB1-ListParagraph10"/>
    <w:basedOn w:val="ListParagraph"/>
    <w:rPr>
      <w:color w:val="000000"/>
      <w:sz w:val="20"/>
    </w:rPr>
  </w:style>
  <w:style w:type="paragraph" w:customStyle="1" w:styleId="P68B1DB1-ListParagraph11">
    <w:name w:val="P68B1DB1-ListParagraph11"/>
    <w:basedOn w:val="ListParagraph"/>
    <w:rPr>
      <w:rFonts w:asciiTheme="majorHAnsi" w:hAnsiTheme="majorHAnsi" w:cstheme="majorBidi"/>
      <w:sz w:val="20"/>
    </w:rPr>
  </w:style>
  <w:style w:type="paragraph" w:customStyle="1" w:styleId="P68B1DB1-ListParagraph12">
    <w:name w:val="P68B1DB1-ListParagraph12"/>
    <w:basedOn w:val="ListParagraph"/>
    <w:rPr>
      <w:rFonts w:asciiTheme="majorHAnsi" w:hAnsiTheme="majorHAnsi" w:cstheme="majorBidi"/>
      <w:color w:val="000000" w:themeColor="text1"/>
      <w:sz w:val="20"/>
    </w:rPr>
  </w:style>
  <w:style w:type="paragraph" w:customStyle="1" w:styleId="P68B1DB1-ListParagraph13">
    <w:name w:val="P68B1DB1-ListParagraph13"/>
    <w:basedOn w:val="ListParagraph"/>
    <w:rPr>
      <w:rFonts w:asciiTheme="majorHAnsi" w:eastAsiaTheme="minorHAnsi" w:hAnsiTheme="majorHAnsi" w:cstheme="majorHAnsi"/>
      <w:sz w:val="20"/>
      <w14:ligatures w14:val="standardContextual"/>
    </w:rPr>
  </w:style>
  <w:style w:type="paragraph" w:customStyle="1" w:styleId="P68B1DB1-ListParagraph14">
    <w:name w:val="P68B1DB1-ListParagraph14"/>
    <w:basedOn w:val="ListParagraph"/>
    <w:rPr>
      <w:rFonts w:asciiTheme="majorHAnsi" w:eastAsiaTheme="minorEastAsia" w:hAnsiTheme="majorHAnsi" w:cstheme="majorBidi"/>
      <w:sz w:val="20"/>
      <w14:ligatures w14:val="standardContextual"/>
    </w:rPr>
  </w:style>
  <w:style w:type="paragraph" w:customStyle="1" w:styleId="P68B1DB1-Normal15">
    <w:name w:val="P68B1DB1-Normal15"/>
    <w:basedOn w:val="Normal"/>
    <w:rPr>
      <w:b/>
      <w:color w:val="005EB8"/>
      <w:sz w:val="36"/>
      <w:u w:val="single"/>
    </w:rPr>
  </w:style>
  <w:style w:type="paragraph" w:customStyle="1" w:styleId="P68B1DB1-NoSpacing16">
    <w:name w:val="P68B1DB1-NoSpacing16"/>
    <w:basedOn w:val="NoSpacing"/>
    <w:rPr>
      <w:rFonts w:ascii="Calibri" w:hAnsi="Calibri" w:cs="Calibri"/>
    </w:rPr>
  </w:style>
  <w:style w:type="paragraph" w:customStyle="1" w:styleId="P68B1DB1-NoSpacing17">
    <w:name w:val="P68B1DB1-NoSpacing17"/>
    <w:basedOn w:val="NoSpacing"/>
    <w:rPr>
      <w:rFonts w:ascii="Calibri" w:hAnsi="Calibri" w:cs="Calibri"/>
      <w:b/>
    </w:rPr>
  </w:style>
  <w:style w:type="paragraph" w:customStyle="1" w:styleId="P68B1DB1-NoSpacing18">
    <w:name w:val="P68B1DB1-NoSpacing18"/>
    <w:basedOn w:val="NoSpacing"/>
    <w:rPr>
      <w:rFonts w:ascii="Calibri" w:hAnsi="Calibri" w:cs="Calibri"/>
      <w:i/>
    </w:rPr>
  </w:style>
  <w:style w:type="paragraph" w:customStyle="1" w:styleId="P68B1DB1-Normal19">
    <w:name w:val="P68B1DB1-Normal19"/>
    <w:basedOn w:val="Normal"/>
  </w:style>
  <w:style w:type="paragraph" w:customStyle="1" w:styleId="P68B1DB1-Normal20">
    <w:name w:val="P68B1DB1-Normal20"/>
    <w:basedOn w:val="Normal"/>
    <w:rPr>
      <w:i/>
    </w:rPr>
  </w:style>
  <w:style w:type="paragraph" w:customStyle="1" w:styleId="P68B1DB1-Normal21">
    <w:name w:val="P68B1DB1-Normal21"/>
    <w:basedOn w:val="Normal"/>
    <w:rPr>
      <w:i/>
      <w:color w:val="000000"/>
    </w:rPr>
  </w:style>
  <w:style w:type="paragraph" w:customStyle="1" w:styleId="P68B1DB1-Normal22">
    <w:name w:val="P68B1DB1-Normal22"/>
    <w:basedOn w:val="Normal"/>
    <w:rPr>
      <w:b/>
      <w:i/>
      <w:color w:val="000000"/>
    </w:rPr>
  </w:style>
  <w:style w:type="paragraph" w:customStyle="1" w:styleId="P68B1DB1-Normal23">
    <w:name w:val="P68B1DB1-Normal23"/>
    <w:basedOn w:val="Normal"/>
    <w:rPr>
      <w:rFonts w:eastAsia="Times New Roman"/>
    </w:rPr>
  </w:style>
  <w:style w:type="paragraph" w:customStyle="1" w:styleId="P68B1DB1-Normal24">
    <w:name w:val="P68B1DB1-Normal24"/>
    <w:basedOn w:val="Normal"/>
    <w:rPr>
      <w:b/>
    </w:rPr>
  </w:style>
  <w:style w:type="paragraph" w:customStyle="1" w:styleId="P68B1DB1-Normal25">
    <w:name w:val="P68B1DB1-Normal25"/>
    <w:basedOn w:val="Normal"/>
    <w:rPr>
      <w:b/>
      <w:i/>
    </w:rPr>
  </w:style>
  <w:style w:type="paragraph" w:customStyle="1" w:styleId="P68B1DB1-Normal26">
    <w:name w:val="P68B1DB1-Normal26"/>
    <w:basedOn w:val="Normal"/>
    <w:rPr>
      <w:i/>
      <w:color w:val="000000"/>
      <w:sz w:val="18"/>
    </w:rPr>
  </w:style>
  <w:style w:type="paragraph" w:customStyle="1" w:styleId="P68B1DB1-Normal27">
    <w:name w:val="P68B1DB1-Normal27"/>
    <w:basedOn w:val="Normal"/>
    <w:rPr>
      <w:color w:val="242424"/>
    </w:rPr>
  </w:style>
  <w:style w:type="paragraph" w:customStyle="1" w:styleId="P68B1DB1-ListParagraph28">
    <w:name w:val="P68B1DB1-ListParagraph28"/>
    <w:basedOn w:val="ListParagraph"/>
    <w:rPr>
      <w:b/>
      <w:color w:val="000000" w:themeColor="text1"/>
    </w:rPr>
  </w:style>
  <w:style w:type="paragraph" w:customStyle="1" w:styleId="P68B1DB1-ListParagraph29">
    <w:name w:val="P68B1DB1-ListParagraph29"/>
    <w:basedOn w:val="ListParagraph"/>
    <w:rPr>
      <w:color w:val="000000" w:themeColor="text1"/>
    </w:rPr>
  </w:style>
  <w:style w:type="paragraph" w:customStyle="1" w:styleId="P68B1DB1-Normal30">
    <w:name w:val="P68B1DB1-Normal30"/>
    <w:basedOn w:val="Normal"/>
    <w:rPr>
      <w:i/>
      <w:color w:val="000000"/>
      <w:sz w:val="18"/>
      <w:highlight w:val="yellow"/>
    </w:rPr>
  </w:style>
  <w:style w:type="paragraph" w:customStyle="1" w:styleId="P68B1DB1-Normal31">
    <w:name w:val="P68B1DB1-Normal31"/>
    <w:basedOn w:val="Normal"/>
    <w:rPr>
      <w:i/>
      <w:sz w:val="18"/>
    </w:rPr>
  </w:style>
  <w:style w:type="paragraph" w:customStyle="1" w:styleId="P68B1DB1-Normal32">
    <w:name w:val="P68B1DB1-Normal32"/>
    <w:basedOn w:val="Normal"/>
    <w:rPr>
      <w:rFonts w:asciiTheme="majorHAnsi" w:hAnsiTheme="majorHAnsi" w:cstheme="majorHAnsi"/>
      <w:b/>
      <w:color w:val="000000" w:themeColor="text1"/>
    </w:rPr>
  </w:style>
  <w:style w:type="paragraph" w:customStyle="1" w:styleId="P68B1DB1-Normal33">
    <w:name w:val="P68B1DB1-Normal33"/>
    <w:basedOn w:val="Normal"/>
    <w:rPr>
      <w:rFonts w:asciiTheme="majorHAnsi" w:hAnsiTheme="majorHAnsi" w:cstheme="majorHAnsi"/>
    </w:rPr>
  </w:style>
  <w:style w:type="paragraph" w:customStyle="1" w:styleId="P68B1DB1-Normal34">
    <w:name w:val="P68B1DB1-Normal34"/>
    <w:basedOn w:val="Normal"/>
    <w:rPr>
      <w:rFonts w:asciiTheme="majorHAnsi" w:hAnsiTheme="majorHAnsi" w:cstheme="majorHAnsi"/>
    </w:rPr>
  </w:style>
  <w:style w:type="paragraph" w:customStyle="1" w:styleId="P68B1DB1-Normal35">
    <w:name w:val="P68B1DB1-Normal35"/>
    <w:basedOn w:val="Normal"/>
    <w:rPr>
      <w:rFonts w:asciiTheme="majorHAnsi" w:eastAsiaTheme="majorEastAsia" w:hAnsiTheme="majorHAnsi" w:cstheme="majorHAnsi"/>
    </w:rPr>
  </w:style>
  <w:style w:type="paragraph" w:customStyle="1" w:styleId="P68B1DB1-Normal36">
    <w:name w:val="P68B1DB1-Normal36"/>
    <w:basedOn w:val="Normal"/>
    <w:rPr>
      <w:rFonts w:asciiTheme="majorHAnsi" w:hAnsiTheme="majorHAnsi" w:cstheme="majorHAnsi"/>
      <w:b/>
    </w:rPr>
  </w:style>
  <w:style w:type="paragraph" w:customStyle="1" w:styleId="P68B1DB1-Normal37">
    <w:name w:val="P68B1DB1-Normal37"/>
    <w:basedOn w:val="Normal"/>
    <w:rPr>
      <w:rFonts w:asciiTheme="majorHAnsi" w:eastAsiaTheme="majorEastAsia" w:hAnsiTheme="majorHAnsi" w:cstheme="majorHAnsi"/>
      <w:b/>
    </w:rPr>
  </w:style>
  <w:style w:type="paragraph" w:customStyle="1" w:styleId="P68B1DB1-Normal38">
    <w:name w:val="P68B1DB1-Normal38"/>
    <w:basedOn w:val="Normal"/>
    <w:rPr>
      <w:b/>
    </w:rPr>
  </w:style>
  <w:style w:type="paragraph" w:customStyle="1" w:styleId="P68B1DB1-Normal39">
    <w:name w:val="P68B1DB1-Normal39"/>
    <w:basedOn w:val="Normal"/>
    <w:rPr>
      <w:rFonts w:eastAsia="Cambria"/>
    </w:rPr>
  </w:style>
  <w:style w:type="paragraph" w:customStyle="1" w:styleId="P68B1DB1-Normal40">
    <w:name w:val="P68B1DB1-Normal40"/>
    <w:basedOn w:val="Normal"/>
    <w:rPr>
      <w:rFonts w:eastAsiaTheme="majorEastAsia"/>
    </w:rPr>
  </w:style>
  <w:style w:type="paragraph" w:customStyle="1" w:styleId="P68B1DB1-Normal41">
    <w:name w:val="P68B1DB1-Normal41"/>
    <w:basedOn w:val="Normal"/>
    <w:rPr>
      <w:i/>
      <w:sz w:val="20"/>
    </w:rPr>
  </w:style>
  <w:style w:type="paragraph" w:customStyle="1" w:styleId="P68B1DB1-Normal42">
    <w:name w:val="P68B1DB1-Normal42"/>
    <w:basedOn w:val="Normal"/>
    <w:rPr>
      <w:color w:val="FF0000"/>
    </w:rPr>
  </w:style>
  <w:style w:type="paragraph" w:customStyle="1" w:styleId="P68B1DB1-Normal43">
    <w:name w:val="P68B1DB1-Normal43"/>
    <w:basedOn w:val="Normal"/>
    <w:rPr>
      <w:i/>
      <w:color w:val="C00000"/>
    </w:rPr>
  </w:style>
  <w:style w:type="paragraph" w:customStyle="1" w:styleId="P68B1DB1-Normal44">
    <w:name w:val="P68B1DB1-Normal44"/>
    <w:basedOn w:val="Normal"/>
    <w:rPr>
      <w:color w:val="00000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38752">
      <w:bodyDiv w:val="1"/>
      <w:marLeft w:val="0"/>
      <w:marRight w:val="0"/>
      <w:marTop w:val="0"/>
      <w:marBottom w:val="0"/>
      <w:divBdr>
        <w:top w:val="none" w:sz="0" w:space="0" w:color="auto"/>
        <w:left w:val="none" w:sz="0" w:space="0" w:color="auto"/>
        <w:bottom w:val="none" w:sz="0" w:space="0" w:color="auto"/>
        <w:right w:val="none" w:sz="0" w:space="0" w:color="auto"/>
      </w:divBdr>
      <w:divsChild>
        <w:div w:id="883326754">
          <w:marLeft w:val="0"/>
          <w:marRight w:val="0"/>
          <w:marTop w:val="0"/>
          <w:marBottom w:val="0"/>
          <w:divBdr>
            <w:top w:val="none" w:sz="0" w:space="0" w:color="auto"/>
            <w:left w:val="none" w:sz="0" w:space="0" w:color="auto"/>
            <w:bottom w:val="none" w:sz="0" w:space="0" w:color="auto"/>
            <w:right w:val="none" w:sz="0" w:space="0" w:color="auto"/>
          </w:divBdr>
          <w:divsChild>
            <w:div w:id="1437750668">
              <w:marLeft w:val="0"/>
              <w:marRight w:val="0"/>
              <w:marTop w:val="0"/>
              <w:marBottom w:val="0"/>
              <w:divBdr>
                <w:top w:val="none" w:sz="0" w:space="0" w:color="auto"/>
                <w:left w:val="none" w:sz="0" w:space="0" w:color="auto"/>
                <w:bottom w:val="none" w:sz="0" w:space="0" w:color="auto"/>
                <w:right w:val="none" w:sz="0" w:space="0" w:color="auto"/>
              </w:divBdr>
            </w:div>
            <w:div w:id="1810779913">
              <w:marLeft w:val="0"/>
              <w:marRight w:val="0"/>
              <w:marTop w:val="0"/>
              <w:marBottom w:val="0"/>
              <w:divBdr>
                <w:top w:val="none" w:sz="0" w:space="0" w:color="auto"/>
                <w:left w:val="none" w:sz="0" w:space="0" w:color="auto"/>
                <w:bottom w:val="none" w:sz="0" w:space="0" w:color="auto"/>
                <w:right w:val="none" w:sz="0" w:space="0" w:color="auto"/>
              </w:divBdr>
            </w:div>
          </w:divsChild>
        </w:div>
        <w:div w:id="998928219">
          <w:marLeft w:val="0"/>
          <w:marRight w:val="0"/>
          <w:marTop w:val="0"/>
          <w:marBottom w:val="0"/>
          <w:divBdr>
            <w:top w:val="none" w:sz="0" w:space="0" w:color="auto"/>
            <w:left w:val="none" w:sz="0" w:space="0" w:color="auto"/>
            <w:bottom w:val="none" w:sz="0" w:space="0" w:color="auto"/>
            <w:right w:val="none" w:sz="0" w:space="0" w:color="auto"/>
          </w:divBdr>
          <w:divsChild>
            <w:div w:id="563301723">
              <w:marLeft w:val="0"/>
              <w:marRight w:val="0"/>
              <w:marTop w:val="0"/>
              <w:marBottom w:val="0"/>
              <w:divBdr>
                <w:top w:val="none" w:sz="0" w:space="0" w:color="auto"/>
                <w:left w:val="none" w:sz="0" w:space="0" w:color="auto"/>
                <w:bottom w:val="none" w:sz="0" w:space="0" w:color="auto"/>
                <w:right w:val="none" w:sz="0" w:space="0" w:color="auto"/>
              </w:divBdr>
            </w:div>
            <w:div w:id="779957098">
              <w:marLeft w:val="0"/>
              <w:marRight w:val="0"/>
              <w:marTop w:val="0"/>
              <w:marBottom w:val="0"/>
              <w:divBdr>
                <w:top w:val="none" w:sz="0" w:space="0" w:color="auto"/>
                <w:left w:val="none" w:sz="0" w:space="0" w:color="auto"/>
                <w:bottom w:val="none" w:sz="0" w:space="0" w:color="auto"/>
                <w:right w:val="none" w:sz="0" w:space="0" w:color="auto"/>
              </w:divBdr>
            </w:div>
            <w:div w:id="1309364718">
              <w:marLeft w:val="0"/>
              <w:marRight w:val="0"/>
              <w:marTop w:val="0"/>
              <w:marBottom w:val="0"/>
              <w:divBdr>
                <w:top w:val="none" w:sz="0" w:space="0" w:color="auto"/>
                <w:left w:val="none" w:sz="0" w:space="0" w:color="auto"/>
                <w:bottom w:val="none" w:sz="0" w:space="0" w:color="auto"/>
                <w:right w:val="none" w:sz="0" w:space="0" w:color="auto"/>
              </w:divBdr>
            </w:div>
            <w:div w:id="1986201308">
              <w:marLeft w:val="0"/>
              <w:marRight w:val="0"/>
              <w:marTop w:val="0"/>
              <w:marBottom w:val="0"/>
              <w:divBdr>
                <w:top w:val="none" w:sz="0" w:space="0" w:color="auto"/>
                <w:left w:val="none" w:sz="0" w:space="0" w:color="auto"/>
                <w:bottom w:val="none" w:sz="0" w:space="0" w:color="auto"/>
                <w:right w:val="none" w:sz="0" w:space="0" w:color="auto"/>
              </w:divBdr>
            </w:div>
            <w:div w:id="1989357589">
              <w:marLeft w:val="0"/>
              <w:marRight w:val="0"/>
              <w:marTop w:val="0"/>
              <w:marBottom w:val="0"/>
              <w:divBdr>
                <w:top w:val="none" w:sz="0" w:space="0" w:color="auto"/>
                <w:left w:val="none" w:sz="0" w:space="0" w:color="auto"/>
                <w:bottom w:val="none" w:sz="0" w:space="0" w:color="auto"/>
                <w:right w:val="none" w:sz="0" w:space="0" w:color="auto"/>
              </w:divBdr>
            </w:div>
          </w:divsChild>
        </w:div>
        <w:div w:id="1170371308">
          <w:marLeft w:val="0"/>
          <w:marRight w:val="0"/>
          <w:marTop w:val="0"/>
          <w:marBottom w:val="0"/>
          <w:divBdr>
            <w:top w:val="none" w:sz="0" w:space="0" w:color="auto"/>
            <w:left w:val="none" w:sz="0" w:space="0" w:color="auto"/>
            <w:bottom w:val="none" w:sz="0" w:space="0" w:color="auto"/>
            <w:right w:val="none" w:sz="0" w:space="0" w:color="auto"/>
          </w:divBdr>
          <w:divsChild>
            <w:div w:id="288051865">
              <w:marLeft w:val="0"/>
              <w:marRight w:val="0"/>
              <w:marTop w:val="0"/>
              <w:marBottom w:val="0"/>
              <w:divBdr>
                <w:top w:val="none" w:sz="0" w:space="0" w:color="auto"/>
                <w:left w:val="none" w:sz="0" w:space="0" w:color="auto"/>
                <w:bottom w:val="none" w:sz="0" w:space="0" w:color="auto"/>
                <w:right w:val="none" w:sz="0" w:space="0" w:color="auto"/>
              </w:divBdr>
            </w:div>
            <w:div w:id="615597438">
              <w:marLeft w:val="0"/>
              <w:marRight w:val="0"/>
              <w:marTop w:val="0"/>
              <w:marBottom w:val="0"/>
              <w:divBdr>
                <w:top w:val="none" w:sz="0" w:space="0" w:color="auto"/>
                <w:left w:val="none" w:sz="0" w:space="0" w:color="auto"/>
                <w:bottom w:val="none" w:sz="0" w:space="0" w:color="auto"/>
                <w:right w:val="none" w:sz="0" w:space="0" w:color="auto"/>
              </w:divBdr>
            </w:div>
            <w:div w:id="1663509039">
              <w:marLeft w:val="0"/>
              <w:marRight w:val="0"/>
              <w:marTop w:val="0"/>
              <w:marBottom w:val="0"/>
              <w:divBdr>
                <w:top w:val="none" w:sz="0" w:space="0" w:color="auto"/>
                <w:left w:val="none" w:sz="0" w:space="0" w:color="auto"/>
                <w:bottom w:val="none" w:sz="0" w:space="0" w:color="auto"/>
                <w:right w:val="none" w:sz="0" w:space="0" w:color="auto"/>
              </w:divBdr>
            </w:div>
            <w:div w:id="1827361193">
              <w:marLeft w:val="0"/>
              <w:marRight w:val="0"/>
              <w:marTop w:val="0"/>
              <w:marBottom w:val="0"/>
              <w:divBdr>
                <w:top w:val="none" w:sz="0" w:space="0" w:color="auto"/>
                <w:left w:val="none" w:sz="0" w:space="0" w:color="auto"/>
                <w:bottom w:val="none" w:sz="0" w:space="0" w:color="auto"/>
                <w:right w:val="none" w:sz="0" w:space="0" w:color="auto"/>
              </w:divBdr>
            </w:div>
            <w:div w:id="21213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26237">
      <w:bodyDiv w:val="1"/>
      <w:marLeft w:val="0"/>
      <w:marRight w:val="0"/>
      <w:marTop w:val="0"/>
      <w:marBottom w:val="0"/>
      <w:divBdr>
        <w:top w:val="none" w:sz="0" w:space="0" w:color="auto"/>
        <w:left w:val="none" w:sz="0" w:space="0" w:color="auto"/>
        <w:bottom w:val="none" w:sz="0" w:space="0" w:color="auto"/>
        <w:right w:val="none" w:sz="0" w:space="0" w:color="auto"/>
      </w:divBdr>
      <w:divsChild>
        <w:div w:id="69624725">
          <w:marLeft w:val="0"/>
          <w:marRight w:val="0"/>
          <w:marTop w:val="0"/>
          <w:marBottom w:val="0"/>
          <w:divBdr>
            <w:top w:val="none" w:sz="0" w:space="0" w:color="auto"/>
            <w:left w:val="none" w:sz="0" w:space="0" w:color="auto"/>
            <w:bottom w:val="none" w:sz="0" w:space="0" w:color="auto"/>
            <w:right w:val="none" w:sz="0" w:space="0" w:color="auto"/>
          </w:divBdr>
        </w:div>
        <w:div w:id="998994570">
          <w:marLeft w:val="0"/>
          <w:marRight w:val="0"/>
          <w:marTop w:val="0"/>
          <w:marBottom w:val="0"/>
          <w:divBdr>
            <w:top w:val="none" w:sz="0" w:space="0" w:color="auto"/>
            <w:left w:val="none" w:sz="0" w:space="0" w:color="auto"/>
            <w:bottom w:val="none" w:sz="0" w:space="0" w:color="auto"/>
            <w:right w:val="none" w:sz="0" w:space="0" w:color="auto"/>
          </w:divBdr>
        </w:div>
        <w:div w:id="1094934443">
          <w:marLeft w:val="0"/>
          <w:marRight w:val="0"/>
          <w:marTop w:val="0"/>
          <w:marBottom w:val="0"/>
          <w:divBdr>
            <w:top w:val="none" w:sz="0" w:space="0" w:color="auto"/>
            <w:left w:val="none" w:sz="0" w:space="0" w:color="auto"/>
            <w:bottom w:val="none" w:sz="0" w:space="0" w:color="auto"/>
            <w:right w:val="none" w:sz="0" w:space="0" w:color="auto"/>
          </w:divBdr>
        </w:div>
        <w:div w:id="1214731488">
          <w:marLeft w:val="0"/>
          <w:marRight w:val="0"/>
          <w:marTop w:val="0"/>
          <w:marBottom w:val="0"/>
          <w:divBdr>
            <w:top w:val="none" w:sz="0" w:space="0" w:color="auto"/>
            <w:left w:val="none" w:sz="0" w:space="0" w:color="auto"/>
            <w:bottom w:val="none" w:sz="0" w:space="0" w:color="auto"/>
            <w:right w:val="none" w:sz="0" w:space="0" w:color="auto"/>
          </w:divBdr>
        </w:div>
        <w:div w:id="1658604348">
          <w:marLeft w:val="0"/>
          <w:marRight w:val="0"/>
          <w:marTop w:val="0"/>
          <w:marBottom w:val="0"/>
          <w:divBdr>
            <w:top w:val="none" w:sz="0" w:space="0" w:color="auto"/>
            <w:left w:val="none" w:sz="0" w:space="0" w:color="auto"/>
            <w:bottom w:val="none" w:sz="0" w:space="0" w:color="auto"/>
            <w:right w:val="none" w:sz="0" w:space="0" w:color="auto"/>
          </w:divBdr>
        </w:div>
        <w:div w:id="1919561514">
          <w:marLeft w:val="0"/>
          <w:marRight w:val="0"/>
          <w:marTop w:val="0"/>
          <w:marBottom w:val="0"/>
          <w:divBdr>
            <w:top w:val="none" w:sz="0" w:space="0" w:color="auto"/>
            <w:left w:val="none" w:sz="0" w:space="0" w:color="auto"/>
            <w:bottom w:val="none" w:sz="0" w:space="0" w:color="auto"/>
            <w:right w:val="none" w:sz="0" w:space="0" w:color="auto"/>
          </w:divBdr>
        </w:div>
      </w:divsChild>
    </w:div>
    <w:div w:id="2026901384">
      <w:bodyDiv w:val="1"/>
      <w:marLeft w:val="0"/>
      <w:marRight w:val="0"/>
      <w:marTop w:val="0"/>
      <w:marBottom w:val="0"/>
      <w:divBdr>
        <w:top w:val="none" w:sz="0" w:space="0" w:color="auto"/>
        <w:left w:val="none" w:sz="0" w:space="0" w:color="auto"/>
        <w:bottom w:val="none" w:sz="0" w:space="0" w:color="auto"/>
        <w:right w:val="none" w:sz="0" w:space="0" w:color="auto"/>
      </w:divBdr>
      <w:divsChild>
        <w:div w:id="185367531">
          <w:marLeft w:val="0"/>
          <w:marRight w:val="0"/>
          <w:marTop w:val="0"/>
          <w:marBottom w:val="0"/>
          <w:divBdr>
            <w:top w:val="none" w:sz="0" w:space="0" w:color="auto"/>
            <w:left w:val="none" w:sz="0" w:space="0" w:color="auto"/>
            <w:bottom w:val="none" w:sz="0" w:space="0" w:color="auto"/>
            <w:right w:val="none" w:sz="0" w:space="0" w:color="auto"/>
          </w:divBdr>
        </w:div>
        <w:div w:id="393821843">
          <w:marLeft w:val="0"/>
          <w:marRight w:val="0"/>
          <w:marTop w:val="0"/>
          <w:marBottom w:val="0"/>
          <w:divBdr>
            <w:top w:val="none" w:sz="0" w:space="0" w:color="auto"/>
            <w:left w:val="none" w:sz="0" w:space="0" w:color="auto"/>
            <w:bottom w:val="none" w:sz="0" w:space="0" w:color="auto"/>
            <w:right w:val="none" w:sz="0" w:space="0" w:color="auto"/>
          </w:divBdr>
        </w:div>
        <w:div w:id="564535461">
          <w:marLeft w:val="0"/>
          <w:marRight w:val="0"/>
          <w:marTop w:val="0"/>
          <w:marBottom w:val="0"/>
          <w:divBdr>
            <w:top w:val="none" w:sz="0" w:space="0" w:color="auto"/>
            <w:left w:val="none" w:sz="0" w:space="0" w:color="auto"/>
            <w:bottom w:val="none" w:sz="0" w:space="0" w:color="auto"/>
            <w:right w:val="none" w:sz="0" w:space="0" w:color="auto"/>
          </w:divBdr>
        </w:div>
        <w:div w:id="598098954">
          <w:marLeft w:val="0"/>
          <w:marRight w:val="0"/>
          <w:marTop w:val="0"/>
          <w:marBottom w:val="0"/>
          <w:divBdr>
            <w:top w:val="none" w:sz="0" w:space="0" w:color="auto"/>
            <w:left w:val="none" w:sz="0" w:space="0" w:color="auto"/>
            <w:bottom w:val="none" w:sz="0" w:space="0" w:color="auto"/>
            <w:right w:val="none" w:sz="0" w:space="0" w:color="auto"/>
          </w:divBdr>
        </w:div>
        <w:div w:id="1425691265">
          <w:marLeft w:val="0"/>
          <w:marRight w:val="0"/>
          <w:marTop w:val="0"/>
          <w:marBottom w:val="0"/>
          <w:divBdr>
            <w:top w:val="none" w:sz="0" w:space="0" w:color="auto"/>
            <w:left w:val="none" w:sz="0" w:space="0" w:color="auto"/>
            <w:bottom w:val="none" w:sz="0" w:space="0" w:color="auto"/>
            <w:right w:val="none" w:sz="0" w:space="0" w:color="auto"/>
          </w:divBdr>
        </w:div>
        <w:div w:id="1540974108">
          <w:marLeft w:val="0"/>
          <w:marRight w:val="0"/>
          <w:marTop w:val="0"/>
          <w:marBottom w:val="0"/>
          <w:divBdr>
            <w:top w:val="none" w:sz="0" w:space="0" w:color="auto"/>
            <w:left w:val="none" w:sz="0" w:space="0" w:color="auto"/>
            <w:bottom w:val="none" w:sz="0" w:space="0" w:color="auto"/>
            <w:right w:val="none" w:sz="0" w:space="0" w:color="auto"/>
          </w:divBdr>
        </w:div>
        <w:div w:id="1626304927">
          <w:marLeft w:val="0"/>
          <w:marRight w:val="0"/>
          <w:marTop w:val="0"/>
          <w:marBottom w:val="0"/>
          <w:divBdr>
            <w:top w:val="none" w:sz="0" w:space="0" w:color="auto"/>
            <w:left w:val="none" w:sz="0" w:space="0" w:color="auto"/>
            <w:bottom w:val="none" w:sz="0" w:space="0" w:color="auto"/>
            <w:right w:val="none" w:sz="0" w:space="0" w:color="auto"/>
          </w:divBdr>
        </w:div>
        <w:div w:id="1787001428">
          <w:marLeft w:val="0"/>
          <w:marRight w:val="0"/>
          <w:marTop w:val="0"/>
          <w:marBottom w:val="0"/>
          <w:divBdr>
            <w:top w:val="none" w:sz="0" w:space="0" w:color="auto"/>
            <w:left w:val="none" w:sz="0" w:space="0" w:color="auto"/>
            <w:bottom w:val="none" w:sz="0" w:space="0" w:color="auto"/>
            <w:right w:val="none" w:sz="0" w:space="0" w:color="auto"/>
          </w:divBdr>
        </w:div>
        <w:div w:id="18849021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BREACH@stoptb.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optb.org/assets/documents/resources/publications/acsm/LanguageGuide_ForWeb20131110.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A2E86-F3E6-4F9A-81C7-BCE4FF23A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FD48A-E20F-42FE-9098-A7C4D1A2066B}">
  <ds:schemaRefs>
    <ds:schemaRef ds:uri="http://schemas.microsoft.com/sharepoint/v3/contenttype/forms"/>
  </ds:schemaRefs>
</ds:datastoreItem>
</file>

<file path=customXml/itemProps3.xml><?xml version="1.0" encoding="utf-8"?>
<ds:datastoreItem xmlns:ds="http://schemas.openxmlformats.org/officeDocument/2006/customXml" ds:itemID="{88F4D3BE-6998-4118-8033-62DA28E62F73}">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4.xml><?xml version="1.0" encoding="utf-8"?>
<ds:datastoreItem xmlns:ds="http://schemas.openxmlformats.org/officeDocument/2006/customXml" ds:itemID="{B49065DF-405E-4E08-88B4-F541616B2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5903</Words>
  <Characters>33652</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Toufiq Rahman</dc:creator>
  <cp:keywords/>
  <cp:lastModifiedBy>Pauline Vandewalle</cp:lastModifiedBy>
  <cp:revision>4</cp:revision>
  <cp:lastPrinted>2023-10-09T11:27:00Z</cp:lastPrinted>
  <dcterms:created xsi:type="dcterms:W3CDTF">2023-11-14T14:12:00Z</dcterms:created>
  <dcterms:modified xsi:type="dcterms:W3CDTF">2023-11-16T08:48:00Z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MediaServiceImageTags">
    <vt:lpwstr/>
  </property>
</Properties>
</file>