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2010F4" w14:textId="26898B3A" w:rsidR="0026400A" w:rsidRDefault="00000000">
      <w:pPr>
        <w:pStyle w:val="P68B1DB1-BodyText1"/>
        <w:spacing w:before="23"/>
        <w:ind w:right="217"/>
        <w:jc w:val="center"/>
        <w:rPr>
          <w:i/>
          <w:sz w:val="24"/>
        </w:rPr>
      </w:pPr>
      <w:r>
        <w:t>TB REACH Wave 11</w:t>
      </w:r>
      <w:r>
        <w:br/>
      </w:r>
    </w:p>
    <w:p w14:paraId="4A51244B" w14:textId="2288E52E" w:rsidR="0026400A" w:rsidRDefault="00A804E7">
      <w:pPr>
        <w:pStyle w:val="P68B1DB1-BodyText2"/>
        <w:spacing w:before="23"/>
        <w:ind w:right="217"/>
        <w:jc w:val="center"/>
      </w:pPr>
      <w:bookmarkStart w:id="0" w:name="_Hlk150875359"/>
      <w:r>
        <w:rPr>
          <w:lang w:val="en-US"/>
        </w:rPr>
        <w:t xml:space="preserve">Acercando </w:t>
      </w:r>
      <w:r>
        <w:t>M</w:t>
      </w:r>
      <w:r>
        <w:rPr>
          <w:lang w:val="en-US"/>
        </w:rPr>
        <w:t>e</w:t>
      </w:r>
      <w:r>
        <w:t>todo</w:t>
      </w:r>
      <w:r w:rsidR="00841FD7">
        <w:rPr>
          <w:lang w:val="en-US"/>
        </w:rPr>
        <w:t>log</w:t>
      </w:r>
      <w:r w:rsidR="00DB6F42" w:rsidRPr="00DB6F42">
        <w:rPr>
          <w:lang w:val="en-US"/>
        </w:rPr>
        <w:t>í</w:t>
      </w:r>
      <w:r w:rsidR="00841FD7">
        <w:rPr>
          <w:lang w:val="en-US"/>
        </w:rPr>
        <w:t>a</w:t>
      </w:r>
      <w:r>
        <w:t>s innovador</w:t>
      </w:r>
      <w:r w:rsidR="00841FD7">
        <w:rPr>
          <w:lang w:val="en-US"/>
        </w:rPr>
        <w:t>as</w:t>
      </w:r>
      <w:r>
        <w:t xml:space="preserve"> para la tuberculosis</w:t>
      </w:r>
    </w:p>
    <w:p w14:paraId="25EA392C" w14:textId="5649295D" w:rsidR="0026400A" w:rsidRDefault="00000000">
      <w:pPr>
        <w:pStyle w:val="P68B1DB1-BodyText2"/>
        <w:spacing w:before="23"/>
        <w:ind w:right="217"/>
        <w:jc w:val="center"/>
      </w:pPr>
      <w:r>
        <w:t xml:space="preserve">y la salud pulmonar </w:t>
      </w:r>
      <w:r w:rsidR="00A804E7">
        <w:rPr>
          <w:lang w:val="en-US"/>
        </w:rPr>
        <w:t xml:space="preserve">a los puntos de </w:t>
      </w:r>
      <w:r>
        <w:t>necesidad</w:t>
      </w:r>
    </w:p>
    <w:bookmarkEnd w:id="0"/>
    <w:p w14:paraId="2FFF8C85" w14:textId="77777777" w:rsidR="0026400A" w:rsidRDefault="0026400A">
      <w:pPr>
        <w:spacing w:before="47"/>
        <w:ind w:right="-30"/>
        <w:jc w:val="center"/>
        <w:rPr>
          <w:b/>
          <w:color w:val="D50032"/>
        </w:rPr>
      </w:pPr>
    </w:p>
    <w:p w14:paraId="500867FF" w14:textId="3E823964" w:rsidR="0026400A" w:rsidRDefault="00000000">
      <w:pPr>
        <w:pStyle w:val="P68B1DB1-Normal3"/>
        <w:pBdr>
          <w:top w:val="nil"/>
          <w:left w:val="nil"/>
          <w:bottom w:val="nil"/>
          <w:right w:val="nil"/>
          <w:between w:val="nil"/>
        </w:pBdr>
        <w:tabs>
          <w:tab w:val="left" w:pos="333"/>
          <w:tab w:val="center" w:pos="4819"/>
        </w:tabs>
        <w:spacing w:after="0" w:line="240" w:lineRule="auto"/>
        <w:jc w:val="center"/>
        <w:rPr>
          <w:color w:val="000000"/>
        </w:rPr>
      </w:pPr>
      <w:r>
        <w:t>Etapa 1</w:t>
      </w:r>
      <w:r w:rsidR="00841FD7">
        <w:rPr>
          <w:lang w:val="en-US"/>
        </w:rPr>
        <w:t xml:space="preserve"> -</w:t>
      </w:r>
      <w:r>
        <w:t xml:space="preserve"> Propuesta</w:t>
      </w:r>
    </w:p>
    <w:p w14:paraId="6D8A6F7C" w14:textId="3656DEC2" w:rsidR="0026400A" w:rsidRDefault="00000000">
      <w:pPr>
        <w:pStyle w:val="P68B1DB1-Normal4"/>
        <w:pBdr>
          <w:top w:val="nil"/>
          <w:left w:val="nil"/>
          <w:bottom w:val="nil"/>
          <w:right w:val="nil"/>
          <w:between w:val="nil"/>
        </w:pBdr>
        <w:tabs>
          <w:tab w:val="left" w:pos="333"/>
          <w:tab w:val="center" w:pos="4819"/>
        </w:tabs>
        <w:spacing w:after="0" w:line="240" w:lineRule="auto"/>
        <w:jc w:val="center"/>
        <w:rPr>
          <w:color w:val="000000"/>
        </w:rPr>
      </w:pPr>
      <w:r>
        <w:t xml:space="preserve">Fecha límite de presentación: </w:t>
      </w:r>
      <w:r>
        <w:rPr>
          <w:u w:val="single"/>
        </w:rPr>
        <w:t>17 de enero de 2024 a las 17:00, hora de Ginebra</w:t>
      </w:r>
    </w:p>
    <w:p w14:paraId="72E3DDAE" w14:textId="77777777" w:rsidR="0026400A" w:rsidRDefault="0026400A">
      <w:pPr>
        <w:jc w:val="center"/>
      </w:pPr>
    </w:p>
    <w:p w14:paraId="2ABC634F" w14:textId="4D2E6C76" w:rsidR="0026400A" w:rsidRDefault="00000000">
      <w:pPr>
        <w:jc w:val="center"/>
        <w:rPr>
          <w:b/>
        </w:rPr>
      </w:pPr>
      <w:r>
        <w:t xml:space="preserve">Las solicitudes DEBEN enviarse a través del sitio web de la aplicación Wave 11. </w:t>
      </w:r>
      <w:r>
        <w:br/>
      </w:r>
      <w:r>
        <w:rPr>
          <w:b/>
        </w:rPr>
        <w:t>Las propuestas enviadas por correo electrónico en formato Word/PDF NO serán aceptadas ni revisadas.</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28"/>
      </w:tblGrid>
      <w:tr w:rsidR="0026400A" w:rsidRPr="00FA7A10" w14:paraId="151F1638" w14:textId="77777777">
        <w:tc>
          <w:tcPr>
            <w:tcW w:w="9628" w:type="dxa"/>
          </w:tcPr>
          <w:p w14:paraId="474BCDB8" w14:textId="1D4777C5" w:rsidR="0026400A" w:rsidRPr="00FA7A10" w:rsidRDefault="00000000">
            <w:pPr>
              <w:pBdr>
                <w:top w:val="nil"/>
                <w:left w:val="nil"/>
                <w:bottom w:val="nil"/>
                <w:right w:val="nil"/>
                <w:between w:val="nil"/>
              </w:pBdr>
              <w:tabs>
                <w:tab w:val="left" w:pos="333"/>
                <w:tab w:val="center" w:pos="4819"/>
              </w:tabs>
              <w:jc w:val="center"/>
              <w:rPr>
                <w:color w:val="000000"/>
              </w:rPr>
            </w:pPr>
            <w:r w:rsidRPr="00FA7A10">
              <w:rPr>
                <w:color w:val="000000" w:themeColor="text1"/>
              </w:rPr>
              <w:t xml:space="preserve">TB REACH recomienda encarecidamente a los solicitantes que lean y sigan la guía lingüística </w:t>
            </w:r>
            <w:r w:rsidR="00841FD7" w:rsidRPr="00FA7A10">
              <w:rPr>
                <w:color w:val="000000" w:themeColor="text1"/>
                <w:lang w:val="en-US"/>
              </w:rPr>
              <w:t>del Stop T</w:t>
            </w:r>
            <w:r w:rsidR="00B7664B" w:rsidRPr="00FA7A10">
              <w:rPr>
                <w:color w:val="000000" w:themeColor="text1"/>
                <w:lang w:val="en-US"/>
              </w:rPr>
              <w:t>B</w:t>
            </w:r>
            <w:r w:rsidR="00841FD7" w:rsidRPr="00FA7A10">
              <w:rPr>
                <w:color w:val="000000" w:themeColor="text1"/>
                <w:lang w:val="en-US"/>
              </w:rPr>
              <w:t xml:space="preserve"> Partnership</w:t>
            </w:r>
            <w:r w:rsidRPr="00FA7A10">
              <w:rPr>
                <w:color w:val="000000" w:themeColor="text1"/>
              </w:rPr>
              <w:t xml:space="preserve">: </w:t>
            </w:r>
            <w:hyperlink r:id="rId11">
              <w:r w:rsidRPr="00FA7A10">
                <w:rPr>
                  <w:color w:val="0563C1"/>
                  <w:u w:val="single"/>
                </w:rPr>
                <w:t>Unidos para poner fin a la tuberculosis: cada palabra cuenta</w:t>
              </w:r>
            </w:hyperlink>
            <w:r w:rsidRPr="00FA7A10">
              <w:rPr>
                <w:color w:val="000000" w:themeColor="text1"/>
              </w:rPr>
              <w:t xml:space="preserve">. El lenguaje utilizado para hablar sobre la tuberculosis puede influir en el estigma, las creencias y los comportamientos, y puede determinar que una persona se sienta cómoda sometiéndose a pruebas o recibiendo tratamiento. </w:t>
            </w:r>
          </w:p>
          <w:p w14:paraId="1A5A4BEA" w14:textId="6B0063B3" w:rsidR="0026400A" w:rsidRPr="00FA7A10" w:rsidRDefault="00000000">
            <w:pPr>
              <w:pStyle w:val="P68B1DB1-Normal5"/>
              <w:pBdr>
                <w:top w:val="nil"/>
                <w:left w:val="nil"/>
                <w:bottom w:val="nil"/>
                <w:right w:val="nil"/>
                <w:between w:val="nil"/>
              </w:pBdr>
              <w:tabs>
                <w:tab w:val="left" w:pos="333"/>
                <w:tab w:val="center" w:pos="4819"/>
              </w:tabs>
              <w:jc w:val="center"/>
              <w:rPr>
                <w:color w:val="000000"/>
              </w:rPr>
            </w:pPr>
            <w:r w:rsidRPr="00FA7A10">
              <w:t>En su propuesta de TB REACH Wave 11 debe utilizar un lenguaje no discriminatorio, empoderador y enfocado en las personas.</w:t>
            </w:r>
          </w:p>
        </w:tc>
      </w:tr>
    </w:tbl>
    <w:p w14:paraId="07083DE7" w14:textId="77777777" w:rsidR="0026400A" w:rsidRPr="00FA7A10" w:rsidRDefault="00000000">
      <w:pPr>
        <w:pStyle w:val="P68B1DB1-Normal5"/>
        <w:pBdr>
          <w:top w:val="nil"/>
          <w:left w:val="nil"/>
          <w:bottom w:val="nil"/>
          <w:right w:val="nil"/>
          <w:between w:val="nil"/>
        </w:pBdr>
        <w:tabs>
          <w:tab w:val="left" w:pos="333"/>
          <w:tab w:val="center" w:pos="4819"/>
        </w:tabs>
        <w:spacing w:after="0" w:line="240" w:lineRule="auto"/>
        <w:rPr>
          <w:color w:val="000000"/>
        </w:rPr>
      </w:pPr>
      <w:r w:rsidRPr="00FA7A10">
        <w:t xml:space="preserve"> </w:t>
      </w:r>
    </w:p>
    <w:p w14:paraId="623B7FB6" w14:textId="77777777" w:rsidR="0026400A" w:rsidRPr="00FA7A10" w:rsidRDefault="00000000">
      <w:pPr>
        <w:pStyle w:val="P68B1DB1-Normal6"/>
        <w:pBdr>
          <w:top w:val="nil"/>
          <w:left w:val="nil"/>
          <w:bottom w:val="nil"/>
          <w:right w:val="nil"/>
          <w:between w:val="nil"/>
        </w:pBdr>
        <w:tabs>
          <w:tab w:val="left" w:pos="333"/>
          <w:tab w:val="center" w:pos="4819"/>
        </w:tabs>
        <w:spacing w:after="0" w:line="240" w:lineRule="auto"/>
        <w:jc w:val="center"/>
        <w:rPr>
          <w:color w:val="0070C0"/>
        </w:rPr>
      </w:pPr>
      <w:hyperlink r:id="rId12">
        <w:r w:rsidRPr="00FA7A10">
          <w:t>Contáctenos</w:t>
        </w:r>
      </w:hyperlink>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28"/>
      </w:tblGrid>
      <w:tr w:rsidR="0026400A" w:rsidRPr="00FA7A10" w14:paraId="6650FEDD" w14:textId="77777777">
        <w:tc>
          <w:tcPr>
            <w:tcW w:w="9628" w:type="dxa"/>
          </w:tcPr>
          <w:p w14:paraId="1F9F5D2F" w14:textId="40FD6706" w:rsidR="0026400A" w:rsidRPr="00FA7A10" w:rsidRDefault="00000000">
            <w:pPr>
              <w:pStyle w:val="P68B1DB1-Normal4"/>
              <w:pBdr>
                <w:top w:val="nil"/>
                <w:left w:val="nil"/>
                <w:bottom w:val="nil"/>
                <w:right w:val="nil"/>
                <w:between w:val="nil"/>
              </w:pBdr>
              <w:tabs>
                <w:tab w:val="left" w:pos="333"/>
                <w:tab w:val="center" w:pos="4819"/>
              </w:tabs>
              <w:jc w:val="center"/>
              <w:rPr>
                <w:color w:val="000000"/>
              </w:rPr>
            </w:pPr>
            <w:r w:rsidRPr="00FA7A10">
              <w:t>Inicie sesión para acceder a su aplicación y actualizarla</w:t>
            </w:r>
            <w:r w:rsidRPr="00FA7A10">
              <w:br/>
            </w:r>
          </w:p>
          <w:p w14:paraId="0EDD995B" w14:textId="0033096E" w:rsidR="0026400A" w:rsidRPr="00FA7A10" w:rsidRDefault="00000000">
            <w:pPr>
              <w:pStyle w:val="P68B1DB1-Normal5"/>
              <w:pBdr>
                <w:top w:val="nil"/>
                <w:left w:val="nil"/>
                <w:bottom w:val="nil"/>
                <w:right w:val="nil"/>
                <w:between w:val="nil"/>
              </w:pBdr>
              <w:tabs>
                <w:tab w:val="left" w:pos="333"/>
                <w:tab w:val="center" w:pos="4819"/>
              </w:tabs>
              <w:jc w:val="center"/>
              <w:rPr>
                <w:color w:val="000000"/>
              </w:rPr>
            </w:pPr>
            <w:r w:rsidRPr="00FA7A10">
              <w:t>Nombre de usuario: ____________                                       Contraseña: ______________</w:t>
            </w:r>
          </w:p>
        </w:tc>
      </w:tr>
    </w:tbl>
    <w:p w14:paraId="746F583A" w14:textId="77777777" w:rsidR="0026400A" w:rsidRPr="00FA7A10" w:rsidRDefault="0026400A">
      <w:pPr>
        <w:pBdr>
          <w:top w:val="nil"/>
          <w:left w:val="nil"/>
          <w:bottom w:val="nil"/>
          <w:right w:val="nil"/>
          <w:between w:val="nil"/>
        </w:pBdr>
        <w:tabs>
          <w:tab w:val="left" w:pos="333"/>
          <w:tab w:val="center" w:pos="4819"/>
        </w:tabs>
        <w:spacing w:after="0" w:line="240" w:lineRule="auto"/>
        <w:jc w:val="center"/>
        <w:rPr>
          <w:i/>
          <w:color w:val="000000"/>
        </w:rPr>
      </w:pPr>
    </w:p>
    <w:p w14:paraId="72E1C5E5" w14:textId="7943733C" w:rsidR="0026400A" w:rsidRPr="00FA7A10" w:rsidRDefault="00000000">
      <w:pPr>
        <w:pStyle w:val="P68B1DB1-Normal7"/>
        <w:pBdr>
          <w:top w:val="nil"/>
          <w:left w:val="nil"/>
          <w:bottom w:val="nil"/>
          <w:right w:val="nil"/>
          <w:between w:val="nil"/>
        </w:pBdr>
        <w:tabs>
          <w:tab w:val="left" w:pos="333"/>
          <w:tab w:val="center" w:pos="4819"/>
        </w:tabs>
        <w:spacing w:after="0" w:line="240" w:lineRule="auto"/>
        <w:jc w:val="center"/>
        <w:rPr>
          <w:color w:val="000000"/>
        </w:rPr>
      </w:pPr>
      <w:r w:rsidRPr="00FA7A10">
        <w:t>La iniciativa TB REACH de</w:t>
      </w:r>
      <w:r w:rsidR="00841FD7" w:rsidRPr="00FA7A10">
        <w:rPr>
          <w:lang w:val="en-US"/>
        </w:rPr>
        <w:t>l</w:t>
      </w:r>
      <w:r w:rsidRPr="00FA7A10">
        <w:t xml:space="preserve"> </w:t>
      </w:r>
      <w:r w:rsidR="00841FD7" w:rsidRPr="00FA7A10">
        <w:rPr>
          <w:lang w:val="en-US"/>
        </w:rPr>
        <w:t>Stop TB Partnership</w:t>
      </w:r>
      <w:r w:rsidRPr="00FA7A10">
        <w:t xml:space="preserve"> se estableció en 2010 con el generoso apoyo del Gobierno de Canadá. Desde entonces, TB REACH ha recibido financiación adicional de la Agencia de los Estados Unidos para el Desarrollo Internacional (USAID, por sus siglas en inglés), la Oficina de Relaciones Exteriores, Commonwealth y Desarrollo (FCDO, por sus siglas en inglés), Unitaid y la Fundación Bill y Melinda Gates. </w:t>
      </w:r>
    </w:p>
    <w:p w14:paraId="5ABFB433" w14:textId="1036CFDF" w:rsidR="0026400A" w:rsidRPr="00FA7A10" w:rsidRDefault="00000000">
      <w:pPr>
        <w:pStyle w:val="P68B1DB1-Normal8"/>
        <w:pBdr>
          <w:top w:val="nil"/>
          <w:left w:val="nil"/>
          <w:bottom w:val="nil"/>
          <w:right w:val="nil"/>
          <w:between w:val="nil"/>
        </w:pBdr>
        <w:tabs>
          <w:tab w:val="left" w:pos="333"/>
          <w:tab w:val="center" w:pos="4819"/>
        </w:tabs>
        <w:spacing w:after="0" w:line="240" w:lineRule="auto"/>
        <w:jc w:val="center"/>
        <w:rPr>
          <w:color w:val="000000"/>
        </w:rPr>
      </w:pPr>
      <w:r w:rsidRPr="00FA7A10">
        <w:rPr>
          <w:i/>
        </w:rPr>
        <w:t>Global Affairs Canada ha proporcionado apoyo financiero para esta convocatoria de propuestas.</w:t>
      </w:r>
    </w:p>
    <w:p w14:paraId="367770E1" w14:textId="77777777" w:rsidR="0026400A" w:rsidRPr="00FA7A10" w:rsidRDefault="0026400A">
      <w:pPr>
        <w:pBdr>
          <w:top w:val="nil"/>
          <w:left w:val="nil"/>
          <w:bottom w:val="nil"/>
          <w:right w:val="nil"/>
          <w:between w:val="nil"/>
        </w:pBdr>
        <w:tabs>
          <w:tab w:val="left" w:pos="333"/>
          <w:tab w:val="center" w:pos="4819"/>
        </w:tabs>
        <w:spacing w:after="0" w:line="240" w:lineRule="auto"/>
        <w:jc w:val="center"/>
        <w:rPr>
          <w:b/>
          <w:color w:val="000000"/>
          <w:u w:val="single"/>
        </w:rPr>
      </w:pPr>
    </w:p>
    <w:p w14:paraId="0770F6FA" w14:textId="7769F20A" w:rsidR="0026400A" w:rsidRPr="00FA7A10" w:rsidRDefault="00000000">
      <w:pPr>
        <w:pStyle w:val="P68B1DB1-Normal9"/>
        <w:pBdr>
          <w:top w:val="nil"/>
          <w:left w:val="nil"/>
          <w:bottom w:val="nil"/>
          <w:right w:val="nil"/>
          <w:between w:val="nil"/>
        </w:pBdr>
        <w:tabs>
          <w:tab w:val="left" w:pos="333"/>
          <w:tab w:val="center" w:pos="4819"/>
        </w:tabs>
        <w:spacing w:after="0" w:line="240" w:lineRule="auto"/>
        <w:jc w:val="center"/>
      </w:pPr>
      <w:r w:rsidRPr="00FA7A10">
        <w:t>NOTA PARA LOS SOLICITANTES:</w:t>
      </w:r>
    </w:p>
    <w:p w14:paraId="24368113" w14:textId="6FD0C038" w:rsidR="0026400A" w:rsidRPr="00FA7A10" w:rsidRDefault="00000000">
      <w:pPr>
        <w:pStyle w:val="P68B1DB1-Normal8"/>
        <w:pBdr>
          <w:top w:val="nil"/>
          <w:left w:val="nil"/>
          <w:bottom w:val="nil"/>
          <w:right w:val="nil"/>
          <w:between w:val="nil"/>
        </w:pBdr>
        <w:tabs>
          <w:tab w:val="left" w:pos="333"/>
          <w:tab w:val="center" w:pos="4819"/>
        </w:tabs>
        <w:spacing w:after="0" w:line="240" w:lineRule="auto"/>
        <w:rPr>
          <w:color w:val="000000"/>
        </w:rPr>
      </w:pPr>
      <w:r w:rsidRPr="00FA7A10">
        <w:t xml:space="preserve">Lea todos los documentos de apoyo </w:t>
      </w:r>
      <w:r w:rsidR="00FA7A10" w:rsidRPr="00FA7A10">
        <w:t>del Wave 11</w:t>
      </w:r>
      <w:r w:rsidRPr="00FA7A10">
        <w:t xml:space="preserve"> antes de completar esta solicitud. Las solicitudes </w:t>
      </w:r>
      <w:r w:rsidR="00FA7A10" w:rsidRPr="00FA7A10">
        <w:t>del Wave 11</w:t>
      </w:r>
      <w:r w:rsidRPr="00FA7A10">
        <w:t xml:space="preserve"> deben cumplir los siguientes criterios: </w:t>
      </w:r>
      <w:r w:rsidRPr="00FA7A10">
        <w:br/>
        <w:t xml:space="preserve"> </w:t>
      </w:r>
    </w:p>
    <w:p w14:paraId="49192FAA" w14:textId="7FA9226F" w:rsidR="0026400A" w:rsidRPr="00FA7A10" w:rsidRDefault="00000000">
      <w:pPr>
        <w:pStyle w:val="P68B1DB1-ListParagraph10"/>
        <w:numPr>
          <w:ilvl w:val="0"/>
          <w:numId w:val="12"/>
        </w:numPr>
        <w:pBdr>
          <w:top w:val="nil"/>
          <w:left w:val="nil"/>
          <w:bottom w:val="nil"/>
          <w:right w:val="nil"/>
          <w:between w:val="nil"/>
        </w:pBdr>
        <w:tabs>
          <w:tab w:val="left" w:pos="333"/>
          <w:tab w:val="center" w:pos="4819"/>
        </w:tabs>
        <w:spacing w:after="0" w:line="240" w:lineRule="auto"/>
      </w:pPr>
      <w:r w:rsidRPr="00FA7A10">
        <w:t>Las propuestas deberán incluir:</w:t>
      </w:r>
    </w:p>
    <w:p w14:paraId="55BE3856" w14:textId="3CA8FD66" w:rsidR="0026400A" w:rsidRPr="00FA7A10" w:rsidRDefault="00000000">
      <w:pPr>
        <w:pStyle w:val="P68B1DB1-ListParagraph11"/>
        <w:numPr>
          <w:ilvl w:val="1"/>
          <w:numId w:val="12"/>
        </w:numPr>
        <w:pBdr>
          <w:top w:val="nil"/>
          <w:left w:val="nil"/>
          <w:bottom w:val="nil"/>
          <w:right w:val="nil"/>
          <w:between w:val="nil"/>
        </w:pBdr>
        <w:tabs>
          <w:tab w:val="left" w:pos="333"/>
          <w:tab w:val="center" w:pos="4819"/>
        </w:tabs>
        <w:spacing w:after="0" w:line="240" w:lineRule="auto"/>
        <w:rPr>
          <w:color w:val="000000" w:themeColor="text1"/>
        </w:rPr>
      </w:pPr>
      <w:del w:id="1" w:author="Jurgen Boquin" w:date="2023-11-14T16:16:00Z">
        <w:r w:rsidRPr="00FA7A10" w:rsidDel="00841FD7">
          <w:rPr>
            <w:color w:val="000000" w:themeColor="text1"/>
          </w:rPr>
          <w:delText xml:space="preserve">Métodos </w:delText>
        </w:r>
      </w:del>
      <w:ins w:id="2" w:author="Jurgen Boquin" w:date="2023-11-14T16:16:00Z">
        <w:r w:rsidR="00841FD7" w:rsidRPr="00FA7A10">
          <w:rPr>
            <w:color w:val="000000" w:themeColor="text1"/>
            <w:lang w:val="en-US"/>
          </w:rPr>
          <w:t>Metodolog</w:t>
        </w:r>
      </w:ins>
      <w:r w:rsidR="00B7664B" w:rsidRPr="00FA7A10">
        <w:rPr>
          <w:color w:val="000000" w:themeColor="text1"/>
          <w:lang w:val="en-US"/>
        </w:rPr>
        <w:t>í</w:t>
      </w:r>
      <w:ins w:id="3" w:author="Jurgen Boquin" w:date="2023-11-14T16:16:00Z">
        <w:r w:rsidR="00841FD7" w:rsidRPr="00FA7A10">
          <w:rPr>
            <w:color w:val="000000" w:themeColor="text1"/>
            <w:lang w:val="en-US"/>
          </w:rPr>
          <w:t>as</w:t>
        </w:r>
        <w:r w:rsidR="00841FD7" w:rsidRPr="00FA7A10">
          <w:rPr>
            <w:color w:val="000000" w:themeColor="text1"/>
          </w:rPr>
          <w:t xml:space="preserve"> </w:t>
        </w:r>
      </w:ins>
      <w:r w:rsidRPr="00FA7A10">
        <w:rPr>
          <w:color w:val="000000" w:themeColor="text1"/>
        </w:rPr>
        <w:t>innovador</w:t>
      </w:r>
      <w:ins w:id="4" w:author="Jurgen Boquin" w:date="2023-11-14T16:16:00Z">
        <w:r w:rsidR="00841FD7" w:rsidRPr="00FA7A10">
          <w:rPr>
            <w:color w:val="000000" w:themeColor="text1"/>
            <w:lang w:val="en-US"/>
          </w:rPr>
          <w:t>as</w:t>
        </w:r>
      </w:ins>
      <w:del w:id="5" w:author="Jurgen Boquin" w:date="2023-11-14T16:16:00Z">
        <w:r w:rsidRPr="00FA7A10" w:rsidDel="00841FD7">
          <w:rPr>
            <w:color w:val="000000" w:themeColor="text1"/>
          </w:rPr>
          <w:delText>es</w:delText>
        </w:r>
      </w:del>
      <w:r w:rsidRPr="00FA7A10">
        <w:t xml:space="preserve"> para integrar la prestación de servicios para la tuberculosis y la salud pulmonar en los niveles de atención sanitaria primaria y comunitaria.</w:t>
      </w:r>
    </w:p>
    <w:p w14:paraId="3DEF5748" w14:textId="6DBFF4C5" w:rsidR="0026400A" w:rsidRPr="00FA7A10" w:rsidRDefault="00000000">
      <w:pPr>
        <w:pStyle w:val="P68B1DB1-ListParagraph12"/>
        <w:numPr>
          <w:ilvl w:val="1"/>
          <w:numId w:val="12"/>
        </w:numPr>
        <w:pBdr>
          <w:top w:val="nil"/>
          <w:left w:val="nil"/>
          <w:bottom w:val="nil"/>
          <w:right w:val="nil"/>
          <w:between w:val="nil"/>
        </w:pBdr>
        <w:tabs>
          <w:tab w:val="left" w:pos="333"/>
          <w:tab w:val="center" w:pos="4819"/>
        </w:tabs>
        <w:spacing w:after="0" w:line="240" w:lineRule="auto"/>
        <w:rPr>
          <w:rFonts w:cstheme="majorHAnsi"/>
          <w:color w:val="000000"/>
        </w:rPr>
      </w:pPr>
      <w:r w:rsidRPr="00FA7A10">
        <w:t>Intervenciones con perspectiva de género para personas con, o afectadas por la tuberculosis.</w:t>
      </w:r>
    </w:p>
    <w:p w14:paraId="7FEB95F3" w14:textId="6C13E4EE" w:rsidR="0026400A" w:rsidRPr="00FA7A10" w:rsidRDefault="00000000">
      <w:pPr>
        <w:pStyle w:val="ListParagraph"/>
        <w:numPr>
          <w:ilvl w:val="1"/>
          <w:numId w:val="12"/>
        </w:numPr>
        <w:pBdr>
          <w:top w:val="nil"/>
          <w:left w:val="nil"/>
          <w:bottom w:val="nil"/>
          <w:right w:val="nil"/>
          <w:between w:val="nil"/>
        </w:pBdr>
        <w:tabs>
          <w:tab w:val="left" w:pos="333"/>
          <w:tab w:val="center" w:pos="4819"/>
        </w:tabs>
        <w:spacing w:after="0" w:line="240" w:lineRule="auto"/>
        <w:rPr>
          <w:color w:val="000000"/>
          <w:sz w:val="20"/>
        </w:rPr>
      </w:pPr>
      <w:r w:rsidRPr="00FA7A10">
        <w:rPr>
          <w:rFonts w:asciiTheme="majorHAnsi" w:hAnsiTheme="majorHAnsi" w:cstheme="majorBidi"/>
          <w:color w:val="000000" w:themeColor="text1"/>
          <w:sz w:val="20"/>
        </w:rPr>
        <w:t>Intervenciones que tienen como objetivo la sostenibilidad más allá del ciclo de vida de la subvención</w:t>
      </w:r>
      <w:r w:rsidRPr="00FA7A10">
        <w:rPr>
          <w:rStyle w:val="normaltextrun"/>
          <w:color w:val="000000"/>
          <w:bdr w:val="none" w:sz="0" w:space="0" w:color="auto" w:frame="1"/>
        </w:rPr>
        <w:t>.</w:t>
      </w:r>
    </w:p>
    <w:p w14:paraId="305D9BE1" w14:textId="437D7A41" w:rsidR="0026400A" w:rsidRPr="00FA7A10" w:rsidRDefault="00000000">
      <w:pPr>
        <w:pStyle w:val="P68B1DB1-Normal8"/>
        <w:pBdr>
          <w:top w:val="nil"/>
          <w:left w:val="nil"/>
          <w:bottom w:val="nil"/>
          <w:right w:val="nil"/>
          <w:between w:val="nil"/>
        </w:pBdr>
        <w:tabs>
          <w:tab w:val="left" w:pos="333"/>
          <w:tab w:val="center" w:pos="4819"/>
        </w:tabs>
        <w:spacing w:after="0" w:line="240" w:lineRule="auto"/>
        <w:rPr>
          <w:i/>
          <w:color w:val="000000"/>
        </w:rPr>
      </w:pPr>
      <w:r w:rsidRPr="00FA7A10">
        <w:br/>
      </w:r>
      <w:r w:rsidRPr="00FA7A10">
        <w:rPr>
          <w:i/>
        </w:rPr>
        <w:t>Para obtener más información sobre las áreas de enfoque, consulte: Información técnica de</w:t>
      </w:r>
      <w:ins w:id="6" w:author="Jurgen Boquin" w:date="2023-11-14T17:28:00Z">
        <w:r w:rsidR="00DB6F42" w:rsidRPr="00FA7A10">
          <w:rPr>
            <w:i/>
            <w:lang w:val="en-US"/>
          </w:rPr>
          <w:t>l</w:t>
        </w:r>
      </w:ins>
      <w:r w:rsidRPr="00FA7A10">
        <w:rPr>
          <w:i/>
        </w:rPr>
        <w:t xml:space="preserve"> Wave 11 </w:t>
      </w:r>
      <w:r w:rsidRPr="00FA7A10">
        <w:rPr>
          <w:i/>
        </w:rPr>
        <w:br/>
      </w:r>
    </w:p>
    <w:p w14:paraId="01DB7F8E" w14:textId="449F669E" w:rsidR="0026400A" w:rsidRPr="00FA7A10" w:rsidRDefault="00000000">
      <w:pPr>
        <w:pStyle w:val="ListParagraph"/>
        <w:numPr>
          <w:ilvl w:val="0"/>
          <w:numId w:val="12"/>
        </w:numPr>
        <w:pBdr>
          <w:top w:val="nil"/>
          <w:left w:val="nil"/>
          <w:bottom w:val="nil"/>
          <w:right w:val="nil"/>
          <w:between w:val="nil"/>
        </w:pBdr>
        <w:tabs>
          <w:tab w:val="left" w:pos="333"/>
          <w:tab w:val="center" w:pos="4819"/>
        </w:tabs>
        <w:spacing w:after="0" w:line="240" w:lineRule="auto"/>
        <w:rPr>
          <w:color w:val="000000"/>
          <w:sz w:val="20"/>
        </w:rPr>
      </w:pPr>
      <w:r w:rsidRPr="00FA7A10">
        <w:rPr>
          <w:color w:val="000000" w:themeColor="text1"/>
          <w:sz w:val="20"/>
        </w:rPr>
        <w:t>Los solicitantes deben ser organizaciones no gubernamentales sin ánimo de lucro</w:t>
      </w:r>
      <w:r w:rsidR="00B7664B" w:rsidRPr="00FA7A10">
        <w:rPr>
          <w:color w:val="000000" w:themeColor="text1"/>
          <w:sz w:val="20"/>
          <w:lang w:val="en-US"/>
        </w:rPr>
        <w:t>,</w:t>
      </w:r>
      <w:r w:rsidRPr="00FA7A10">
        <w:rPr>
          <w:color w:val="000000" w:themeColor="text1"/>
          <w:sz w:val="20"/>
        </w:rPr>
        <w:t xml:space="preserve"> con presencia demostrada en la prestación de servicios en el país d</w:t>
      </w:r>
      <w:r w:rsidR="00B7664B" w:rsidRPr="00FA7A10">
        <w:rPr>
          <w:color w:val="000000" w:themeColor="text1"/>
          <w:sz w:val="20"/>
          <w:lang w:val="en-US"/>
        </w:rPr>
        <w:t>e la</w:t>
      </w:r>
      <w:r w:rsidRPr="00FA7A10">
        <w:rPr>
          <w:color w:val="000000" w:themeColor="text1"/>
          <w:sz w:val="20"/>
        </w:rPr>
        <w:t xml:space="preserve"> solicitud. Se dará preferencia a las organizaciones locales. Las organizaciones gubernamentales pueden ser incluidas como subreceptoras en la solicitud de subvención. </w:t>
      </w:r>
      <w:r w:rsidRPr="00FA7A10">
        <w:br/>
        <w:t xml:space="preserve"> </w:t>
      </w:r>
    </w:p>
    <w:p w14:paraId="0EFC94B4" w14:textId="0BD5BA58" w:rsidR="0026400A" w:rsidRPr="00FA7A10" w:rsidRDefault="00000000">
      <w:pPr>
        <w:pStyle w:val="P68B1DB1-ListParagraph10"/>
        <w:numPr>
          <w:ilvl w:val="0"/>
          <w:numId w:val="12"/>
        </w:numPr>
        <w:pBdr>
          <w:top w:val="nil"/>
          <w:left w:val="nil"/>
          <w:bottom w:val="nil"/>
          <w:right w:val="nil"/>
          <w:between w:val="nil"/>
        </w:pBdr>
        <w:tabs>
          <w:tab w:val="left" w:pos="333"/>
          <w:tab w:val="center" w:pos="4819"/>
        </w:tabs>
        <w:spacing w:after="0" w:line="240" w:lineRule="auto"/>
      </w:pPr>
      <w:r w:rsidRPr="00FA7A10">
        <w:t xml:space="preserve">Los países elegibles para la implementación del proyecto deben cumplir uno de los siguientes criterios: </w:t>
      </w:r>
    </w:p>
    <w:p w14:paraId="0E727B21" w14:textId="7CC69097" w:rsidR="0026400A" w:rsidRPr="00FA7A10" w:rsidRDefault="00000000">
      <w:pPr>
        <w:pStyle w:val="P68B1DB1-ListParagraph13"/>
        <w:numPr>
          <w:ilvl w:val="0"/>
          <w:numId w:val="33"/>
        </w:numPr>
        <w:spacing w:line="240" w:lineRule="auto"/>
      </w:pPr>
      <w:r w:rsidRPr="00FA7A10">
        <w:lastRenderedPageBreak/>
        <w:t xml:space="preserve">Estar clasificado como una economía de ingresos bajos o medios por el Banco Mundial </w:t>
      </w:r>
    </w:p>
    <w:p w14:paraId="58EA49E6" w14:textId="77777777" w:rsidR="0026400A" w:rsidRPr="00FA7A10" w:rsidRDefault="00000000">
      <w:pPr>
        <w:pStyle w:val="P68B1DB1-ListParagraph13"/>
        <w:numPr>
          <w:ilvl w:val="0"/>
          <w:numId w:val="33"/>
        </w:numPr>
        <w:spacing w:line="240" w:lineRule="auto"/>
      </w:pPr>
      <w:r w:rsidRPr="00FA7A10">
        <w:t xml:space="preserve">Tener una tasa nacional estimada de incidencia de tuberculosis &gt; 100 / 100 000 habitantes </w:t>
      </w:r>
    </w:p>
    <w:p w14:paraId="2F21DD23" w14:textId="41E1E584" w:rsidR="0026400A" w:rsidRPr="00FA7A10" w:rsidRDefault="00000000">
      <w:pPr>
        <w:pStyle w:val="P68B1DB1-ListParagraph14"/>
        <w:numPr>
          <w:ilvl w:val="0"/>
          <w:numId w:val="33"/>
        </w:numPr>
        <w:spacing w:line="240" w:lineRule="auto"/>
      </w:pPr>
      <w:r w:rsidRPr="00FA7A10">
        <w:t>Estar incluido en la lista de países con alta carga de TB, TB/VIH o tuberculosis multirresistente (MDR-TB).</w:t>
      </w:r>
    </w:p>
    <w:p w14:paraId="773D1086" w14:textId="6E75E621" w:rsidR="0026400A" w:rsidRPr="00FA7A10" w:rsidRDefault="00000000">
      <w:pPr>
        <w:pBdr>
          <w:top w:val="nil"/>
          <w:left w:val="nil"/>
          <w:bottom w:val="nil"/>
          <w:right w:val="nil"/>
          <w:between w:val="nil"/>
        </w:pBdr>
        <w:tabs>
          <w:tab w:val="left" w:pos="333"/>
          <w:tab w:val="center" w:pos="4819"/>
        </w:tabs>
        <w:spacing w:after="0" w:line="240" w:lineRule="auto"/>
        <w:rPr>
          <w:color w:val="000000"/>
          <w:sz w:val="20"/>
        </w:rPr>
      </w:pPr>
      <w:r w:rsidRPr="00FA7A10">
        <w:rPr>
          <w:i/>
          <w:color w:val="000000"/>
          <w:sz w:val="20"/>
        </w:rPr>
        <w:t xml:space="preserve">Para obtener más información sobre los requisitos, consulte: </w:t>
      </w:r>
      <w:r w:rsidRPr="00FA7A10">
        <w:t xml:space="preserve"> </w:t>
      </w:r>
      <w:r w:rsidR="00B7664B" w:rsidRPr="00FA7A10">
        <w:t xml:space="preserve">Nota conceptual e información sobre la solicitud </w:t>
      </w:r>
      <w:r w:rsidRPr="00FA7A10">
        <w:t>de</w:t>
      </w:r>
      <w:ins w:id="7" w:author="Jurgen Boquin" w:date="2023-11-14T17:28:00Z">
        <w:r w:rsidR="00DB6F42" w:rsidRPr="00FA7A10">
          <w:rPr>
            <w:lang w:val="en-US"/>
          </w:rPr>
          <w:t>l</w:t>
        </w:r>
      </w:ins>
      <w:r w:rsidRPr="00FA7A10">
        <w:t xml:space="preserve"> Wave 11</w:t>
      </w:r>
    </w:p>
    <w:p w14:paraId="32AF3F33" w14:textId="39BFA098" w:rsidR="0026400A" w:rsidRPr="00FA7A10" w:rsidRDefault="0026400A">
      <w:pPr>
        <w:pBdr>
          <w:top w:val="nil"/>
          <w:left w:val="nil"/>
          <w:bottom w:val="nil"/>
          <w:right w:val="nil"/>
          <w:between w:val="nil"/>
        </w:pBdr>
        <w:tabs>
          <w:tab w:val="left" w:pos="333"/>
          <w:tab w:val="center" w:pos="4819"/>
        </w:tabs>
        <w:spacing w:after="0" w:line="240" w:lineRule="auto"/>
        <w:rPr>
          <w:color w:val="000000"/>
          <w:sz w:val="20"/>
        </w:rPr>
      </w:pPr>
      <w:bookmarkStart w:id="8" w:name="_gjdgxs" w:colFirst="0" w:colLast="0"/>
      <w:bookmarkEnd w:id="8"/>
    </w:p>
    <w:p w14:paraId="3EFE3211" w14:textId="26C0A52F" w:rsidR="0026400A" w:rsidRPr="00FA7A10" w:rsidRDefault="0026400A">
      <w:pPr>
        <w:pBdr>
          <w:top w:val="nil"/>
          <w:left w:val="nil"/>
          <w:bottom w:val="nil"/>
          <w:right w:val="nil"/>
          <w:between w:val="nil"/>
        </w:pBdr>
        <w:tabs>
          <w:tab w:val="left" w:pos="333"/>
          <w:tab w:val="center" w:pos="4819"/>
        </w:tabs>
        <w:spacing w:after="0" w:line="240" w:lineRule="auto"/>
        <w:rPr>
          <w:b/>
          <w:color w:val="005EB8"/>
          <w:sz w:val="36"/>
          <w:u w:val="single"/>
        </w:rPr>
      </w:pPr>
    </w:p>
    <w:p w14:paraId="2AE482F9" w14:textId="77777777" w:rsidR="0026400A" w:rsidRPr="00FA7A10" w:rsidRDefault="00000000">
      <w:pPr>
        <w:pStyle w:val="P68B1DB1-Normal15"/>
        <w:pBdr>
          <w:top w:val="nil"/>
          <w:left w:val="nil"/>
          <w:bottom w:val="nil"/>
          <w:right w:val="nil"/>
          <w:between w:val="nil"/>
        </w:pBdr>
        <w:tabs>
          <w:tab w:val="left" w:pos="333"/>
          <w:tab w:val="center" w:pos="4819"/>
        </w:tabs>
        <w:spacing w:after="0" w:line="240" w:lineRule="auto"/>
      </w:pPr>
      <w:r w:rsidRPr="00FA7A10">
        <w:t>Número de identificación de la solicitud</w:t>
      </w:r>
    </w:p>
    <w:p w14:paraId="0D0EA3FE" w14:textId="77777777" w:rsidR="0026400A" w:rsidRPr="00FA7A10" w:rsidRDefault="00000000">
      <w:pPr>
        <w:pStyle w:val="Heading1"/>
      </w:pPr>
      <w:r w:rsidRPr="00FA7A10">
        <w:t>Sección 1 – Términos y condiciones de la solicitud</w:t>
      </w:r>
    </w:p>
    <w:p w14:paraId="3161696C" w14:textId="77777777" w:rsidR="0026400A" w:rsidRPr="00FA7A10" w:rsidRDefault="0026400A">
      <w:pPr>
        <w:pStyle w:val="NoSpacing"/>
      </w:pPr>
    </w:p>
    <w:tbl>
      <w:tblPr>
        <w:tblStyle w:val="TableGrid"/>
        <w:tblW w:w="5000" w:type="pct"/>
        <w:jc w:val="center"/>
        <w:tblLook w:val="04A0" w:firstRow="1" w:lastRow="0" w:firstColumn="1" w:lastColumn="0" w:noHBand="0" w:noVBand="1"/>
      </w:tblPr>
      <w:tblGrid>
        <w:gridCol w:w="8399"/>
        <w:gridCol w:w="1229"/>
      </w:tblGrid>
      <w:tr w:rsidR="0026400A" w:rsidRPr="00FA7A10" w14:paraId="5DCC5135" w14:textId="77777777">
        <w:trPr>
          <w:trHeight w:val="1036"/>
          <w:jc w:val="center"/>
        </w:trPr>
        <w:tc>
          <w:tcPr>
            <w:tcW w:w="4362" w:type="pct"/>
            <w:shd w:val="clear" w:color="auto" w:fill="D9D9D9" w:themeFill="background1" w:themeFillShade="D9"/>
          </w:tcPr>
          <w:p w14:paraId="01162DA1" w14:textId="325BEC1C" w:rsidR="0026400A" w:rsidRPr="00FA7A10" w:rsidRDefault="00000000">
            <w:pPr>
              <w:pStyle w:val="P68B1DB1-NoSpacing16"/>
            </w:pPr>
            <w:r w:rsidRPr="00FA7A10">
              <w:rPr>
                <w:b/>
              </w:rPr>
              <w:t>1.1 Términos y condiciones</w:t>
            </w:r>
            <w:r w:rsidRPr="00FA7A10">
              <w:rPr>
                <w:b/>
              </w:rPr>
              <w:br/>
            </w:r>
            <w:r w:rsidR="00B7664B" w:rsidRPr="00FA7A10">
              <w:rPr>
                <w:lang w:val="en-US"/>
              </w:rPr>
              <w:t>Stop TB Partnership</w:t>
            </w:r>
            <w:r w:rsidRPr="00FA7A10">
              <w:t xml:space="preserve"> está </w:t>
            </w:r>
            <w:r w:rsidR="00B7664B" w:rsidRPr="00FA7A10">
              <w:rPr>
                <w:lang w:val="en-US"/>
              </w:rPr>
              <w:t xml:space="preserve">bajo el auspicio de </w:t>
            </w:r>
            <w:r w:rsidRPr="00FA7A10">
              <w:t>la Oficina de las Naciones Unidas de Servicios para Proyectos (UNOPS). Todas las convocatorias de propuestas y subvenciones de TB REACH deben seguir las políticas de subvenciones de UNOPS, así como las normas y reglamentos de adquisiciones.</w:t>
            </w:r>
          </w:p>
          <w:p w14:paraId="4AE1215A" w14:textId="77777777" w:rsidR="0026400A" w:rsidRPr="00FA7A10" w:rsidRDefault="0026400A">
            <w:pPr>
              <w:pStyle w:val="NoSpacing"/>
              <w:rPr>
                <w:rFonts w:ascii="Calibri" w:hAnsi="Calibri" w:cs="Calibri"/>
              </w:rPr>
            </w:pPr>
          </w:p>
          <w:p w14:paraId="39C94573" w14:textId="77777777" w:rsidR="0026400A" w:rsidRPr="00FA7A10" w:rsidRDefault="00000000">
            <w:pPr>
              <w:pStyle w:val="P68B1DB1-NoSpacing16"/>
              <w:rPr>
                <w:b/>
              </w:rPr>
            </w:pPr>
            <w:r w:rsidRPr="00FA7A10">
              <w:t>Lea cada una de las siguientes declaraciones y confirme que comprende los términos y condiciones para solicitar y recibir fondos.</w:t>
            </w:r>
          </w:p>
        </w:tc>
        <w:tc>
          <w:tcPr>
            <w:tcW w:w="638" w:type="pct"/>
            <w:shd w:val="clear" w:color="auto" w:fill="D9D9D9" w:themeFill="background1" w:themeFillShade="D9"/>
          </w:tcPr>
          <w:p w14:paraId="797A2437" w14:textId="77777777" w:rsidR="0026400A" w:rsidRPr="00FA7A10" w:rsidRDefault="00000000">
            <w:pPr>
              <w:pStyle w:val="P68B1DB1-NoSpacing17"/>
              <w:tabs>
                <w:tab w:val="left" w:pos="333"/>
                <w:tab w:val="center" w:pos="4819"/>
              </w:tabs>
              <w:spacing w:after="120"/>
              <w:jc w:val="center"/>
            </w:pPr>
            <w:r w:rsidRPr="00FA7A10">
              <w:t>Acepto estos términos</w:t>
            </w:r>
          </w:p>
        </w:tc>
      </w:tr>
      <w:tr w:rsidR="0026400A" w:rsidRPr="00FA7A10" w14:paraId="6DC94FAA" w14:textId="77777777">
        <w:trPr>
          <w:jc w:val="center"/>
        </w:trPr>
        <w:tc>
          <w:tcPr>
            <w:tcW w:w="4362" w:type="pct"/>
            <w:shd w:val="clear" w:color="auto" w:fill="auto"/>
          </w:tcPr>
          <w:p w14:paraId="02544895" w14:textId="77777777" w:rsidR="0026400A" w:rsidRPr="00FA7A10" w:rsidRDefault="00000000">
            <w:pPr>
              <w:pStyle w:val="P68B1DB1-NoSpacing16"/>
              <w:tabs>
                <w:tab w:val="left" w:pos="333"/>
                <w:tab w:val="center" w:pos="4819"/>
              </w:tabs>
              <w:spacing w:after="120"/>
            </w:pPr>
            <w:r w:rsidRPr="00FA7A10">
              <w:t>Es política de la UNOPS que ningún fondo se pague como beneficio o tarifa a un Beneficiario en virtud de este Acuerdo. Esta restricción no se aplica a las relaciones contractuales establecidas por el Beneficiario en virtud de este Acuerdo.</w:t>
            </w:r>
          </w:p>
        </w:tc>
        <w:tc>
          <w:tcPr>
            <w:tcW w:w="638" w:type="pct"/>
          </w:tcPr>
          <w:p w14:paraId="767125F0" w14:textId="77777777" w:rsidR="0026400A" w:rsidRPr="00FA7A10" w:rsidRDefault="00000000">
            <w:pPr>
              <w:pStyle w:val="P68B1DB1-NoSpacing16"/>
              <w:tabs>
                <w:tab w:val="left" w:pos="333"/>
                <w:tab w:val="center" w:pos="4819"/>
              </w:tabs>
              <w:spacing w:after="120"/>
              <w:jc w:val="center"/>
            </w:pPr>
            <w:r w:rsidRPr="00FA7A10">
              <w:t>[  ]</w:t>
            </w:r>
          </w:p>
        </w:tc>
      </w:tr>
      <w:tr w:rsidR="0026400A" w:rsidRPr="00FA7A10" w14:paraId="0D2ADEF3" w14:textId="77777777">
        <w:trPr>
          <w:jc w:val="center"/>
        </w:trPr>
        <w:tc>
          <w:tcPr>
            <w:tcW w:w="4362" w:type="pct"/>
            <w:shd w:val="clear" w:color="auto" w:fill="auto"/>
          </w:tcPr>
          <w:p w14:paraId="5F0217AE" w14:textId="77777777" w:rsidR="0026400A" w:rsidRPr="00FA7A10" w:rsidRDefault="00000000">
            <w:pPr>
              <w:pStyle w:val="P68B1DB1-NoSpacing16"/>
              <w:tabs>
                <w:tab w:val="left" w:pos="333"/>
                <w:tab w:val="center" w:pos="4819"/>
              </w:tabs>
              <w:spacing w:after="120"/>
            </w:pPr>
            <w:r w:rsidRPr="00FA7A10">
              <w:t>Las entidades con ánimo de lucro no pueden recibir subvenciones o fondos directamente de TB REACH, deben asociarse al menos con una entidad sin ánimo de lucro. Una entidad sin ánimo de lucro debe ser el Destinatario principal.</w:t>
            </w:r>
          </w:p>
        </w:tc>
        <w:tc>
          <w:tcPr>
            <w:tcW w:w="638" w:type="pct"/>
          </w:tcPr>
          <w:p w14:paraId="6E534FD7" w14:textId="77777777" w:rsidR="0026400A" w:rsidRPr="00FA7A10" w:rsidRDefault="00000000">
            <w:pPr>
              <w:pStyle w:val="P68B1DB1-NoSpacing16"/>
              <w:tabs>
                <w:tab w:val="left" w:pos="333"/>
                <w:tab w:val="center" w:pos="4819"/>
              </w:tabs>
              <w:spacing w:after="120"/>
              <w:jc w:val="center"/>
            </w:pPr>
            <w:r w:rsidRPr="00FA7A10">
              <w:t>[  ]</w:t>
            </w:r>
          </w:p>
        </w:tc>
      </w:tr>
      <w:tr w:rsidR="0026400A" w:rsidRPr="00FA7A10" w14:paraId="0253AE79" w14:textId="77777777">
        <w:trPr>
          <w:jc w:val="center"/>
        </w:trPr>
        <w:tc>
          <w:tcPr>
            <w:tcW w:w="4362" w:type="pct"/>
            <w:shd w:val="clear" w:color="auto" w:fill="auto"/>
          </w:tcPr>
          <w:p w14:paraId="40B7BCDC" w14:textId="280A3C0B" w:rsidR="0026400A" w:rsidRPr="00FA7A10" w:rsidRDefault="00000000">
            <w:pPr>
              <w:pStyle w:val="P68B1DB1-NoSpacing16"/>
              <w:tabs>
                <w:tab w:val="left" w:pos="333"/>
                <w:tab w:val="center" w:pos="4819"/>
              </w:tabs>
              <w:spacing w:after="120"/>
            </w:pPr>
            <w:r w:rsidRPr="00FA7A10">
              <w:t>Los Beneficiarios deben usar una cuenta bancaria separada que devengue intereses para recibir y administrar los fondos de TB REACH para facilitar la presentación de informes financieros y auditorías.</w:t>
            </w:r>
          </w:p>
        </w:tc>
        <w:tc>
          <w:tcPr>
            <w:tcW w:w="638" w:type="pct"/>
          </w:tcPr>
          <w:p w14:paraId="63D520AE" w14:textId="77777777" w:rsidR="0026400A" w:rsidRPr="00FA7A10" w:rsidRDefault="00000000">
            <w:pPr>
              <w:pStyle w:val="P68B1DB1-NoSpacing16"/>
              <w:tabs>
                <w:tab w:val="left" w:pos="333"/>
                <w:tab w:val="center" w:pos="4819"/>
              </w:tabs>
              <w:spacing w:after="120"/>
              <w:jc w:val="center"/>
            </w:pPr>
            <w:r w:rsidRPr="00FA7A10">
              <w:t>[  ]</w:t>
            </w:r>
          </w:p>
        </w:tc>
      </w:tr>
      <w:tr w:rsidR="0026400A" w:rsidRPr="00FA7A10" w14:paraId="44ABF64A" w14:textId="77777777">
        <w:trPr>
          <w:jc w:val="center"/>
        </w:trPr>
        <w:tc>
          <w:tcPr>
            <w:tcW w:w="4362" w:type="pct"/>
            <w:shd w:val="clear" w:color="auto" w:fill="auto"/>
          </w:tcPr>
          <w:p w14:paraId="5F5903B7" w14:textId="77777777" w:rsidR="0026400A" w:rsidRPr="00FA7A10" w:rsidRDefault="00000000">
            <w:pPr>
              <w:pStyle w:val="P68B1DB1-NoSpacing16"/>
              <w:tabs>
                <w:tab w:val="left" w:pos="333"/>
                <w:tab w:val="center" w:pos="4819"/>
              </w:tabs>
              <w:spacing w:after="120"/>
            </w:pPr>
            <w:r w:rsidRPr="00FA7A10">
              <w:t xml:space="preserve">El nombre del beneficiario en la cuenta bancaria que recibe los fondos de TB REACH debe ser exactamente el mismo que el nombre legal del solicitante principal que aparecerá en el acuerdo de subvención. </w:t>
            </w:r>
            <w:r w:rsidRPr="00FA7A10">
              <w:rPr>
                <w:i/>
              </w:rPr>
              <w:t>Véanse los ejemplos de la Sección 2</w:t>
            </w:r>
          </w:p>
        </w:tc>
        <w:tc>
          <w:tcPr>
            <w:tcW w:w="638" w:type="pct"/>
          </w:tcPr>
          <w:p w14:paraId="74F06051" w14:textId="77777777" w:rsidR="0026400A" w:rsidRPr="00FA7A10" w:rsidRDefault="00000000">
            <w:pPr>
              <w:pStyle w:val="P68B1DB1-NoSpacing16"/>
              <w:tabs>
                <w:tab w:val="left" w:pos="333"/>
                <w:tab w:val="center" w:pos="4819"/>
              </w:tabs>
              <w:spacing w:after="120"/>
              <w:jc w:val="center"/>
            </w:pPr>
            <w:r w:rsidRPr="00FA7A10">
              <w:t>[  ]</w:t>
            </w:r>
          </w:p>
        </w:tc>
      </w:tr>
      <w:tr w:rsidR="0026400A" w:rsidRPr="00FA7A10" w14:paraId="2A4F9CBD" w14:textId="77777777">
        <w:trPr>
          <w:jc w:val="center"/>
        </w:trPr>
        <w:tc>
          <w:tcPr>
            <w:tcW w:w="4362" w:type="pct"/>
            <w:shd w:val="clear" w:color="auto" w:fill="auto"/>
          </w:tcPr>
          <w:p w14:paraId="14146042" w14:textId="0B7DBA4D" w:rsidR="0026400A" w:rsidRPr="00FA7A10" w:rsidRDefault="00000000">
            <w:pPr>
              <w:pStyle w:val="P68B1DB1-NoSpacing16"/>
              <w:tabs>
                <w:tab w:val="left" w:pos="333"/>
                <w:tab w:val="center" w:pos="4819"/>
              </w:tabs>
            </w:pPr>
            <w:r w:rsidRPr="00FA7A10">
              <w:t>Todas las subvenciones de TB REACH se conceden y desembolsan en dólares estadounidenses (USD), por lo que todos los informes financieros deben realizarse en USD. Se recomienda encarecidamente a los Beneficiarios que reciban fondos en cuentas bancarias en USD siempre que sea posible.</w:t>
            </w:r>
          </w:p>
          <w:p w14:paraId="6CBD829D" w14:textId="77777777" w:rsidR="0026400A" w:rsidRPr="00FA7A10" w:rsidRDefault="00000000">
            <w:pPr>
              <w:pStyle w:val="P68B1DB1-NoSpacing18"/>
              <w:tabs>
                <w:tab w:val="left" w:pos="333"/>
                <w:tab w:val="center" w:pos="4819"/>
              </w:tabs>
              <w:spacing w:after="120"/>
            </w:pPr>
            <w:r w:rsidRPr="00FA7A10">
              <w:t>Las reglas y procedimientos para convertir los gastos en moneda extranjera en USD se compartirán una vez que se seleccionen las nuevas subvenciones.</w:t>
            </w:r>
          </w:p>
        </w:tc>
        <w:tc>
          <w:tcPr>
            <w:tcW w:w="638" w:type="pct"/>
          </w:tcPr>
          <w:p w14:paraId="3D48BB8B" w14:textId="77777777" w:rsidR="0026400A" w:rsidRPr="00FA7A10" w:rsidRDefault="00000000">
            <w:pPr>
              <w:pStyle w:val="P68B1DB1-NoSpacing16"/>
              <w:tabs>
                <w:tab w:val="left" w:pos="333"/>
                <w:tab w:val="center" w:pos="4819"/>
              </w:tabs>
              <w:spacing w:after="120"/>
              <w:jc w:val="center"/>
            </w:pPr>
            <w:r w:rsidRPr="00FA7A10">
              <w:t>[  ]</w:t>
            </w:r>
          </w:p>
        </w:tc>
      </w:tr>
      <w:tr w:rsidR="0026400A" w:rsidRPr="00FA7A10" w14:paraId="7825FCA8" w14:textId="77777777">
        <w:trPr>
          <w:jc w:val="center"/>
        </w:trPr>
        <w:tc>
          <w:tcPr>
            <w:tcW w:w="4362" w:type="pct"/>
            <w:shd w:val="clear" w:color="auto" w:fill="auto"/>
          </w:tcPr>
          <w:p w14:paraId="4B3CBEF3" w14:textId="77777777" w:rsidR="0026400A" w:rsidRPr="00FA7A10" w:rsidRDefault="00000000">
            <w:pPr>
              <w:pStyle w:val="P68B1DB1-NoSpacing16"/>
              <w:tabs>
                <w:tab w:val="left" w:pos="333"/>
                <w:tab w:val="center" w:pos="4819"/>
              </w:tabs>
              <w:spacing w:after="120"/>
            </w:pPr>
            <w:r w:rsidRPr="00FA7A10">
              <w:t>Las solicitudes incompletas, y las presentadas desde países no elegibles, se eliminarán del proceso de revisión de solicitudes y no se considerarán para la subvención.</w:t>
            </w:r>
          </w:p>
        </w:tc>
        <w:tc>
          <w:tcPr>
            <w:tcW w:w="638" w:type="pct"/>
          </w:tcPr>
          <w:p w14:paraId="74764445" w14:textId="77777777" w:rsidR="0026400A" w:rsidRPr="00FA7A10" w:rsidRDefault="00000000">
            <w:pPr>
              <w:pStyle w:val="P68B1DB1-NoSpacing16"/>
              <w:tabs>
                <w:tab w:val="left" w:pos="333"/>
                <w:tab w:val="center" w:pos="4819"/>
              </w:tabs>
              <w:spacing w:after="120"/>
              <w:jc w:val="center"/>
            </w:pPr>
            <w:r w:rsidRPr="00FA7A10">
              <w:t>[  ]</w:t>
            </w:r>
          </w:p>
        </w:tc>
      </w:tr>
      <w:tr w:rsidR="0026400A" w:rsidRPr="00FA7A10" w14:paraId="6A7A2447" w14:textId="77777777">
        <w:trPr>
          <w:jc w:val="center"/>
        </w:trPr>
        <w:tc>
          <w:tcPr>
            <w:tcW w:w="4362" w:type="pct"/>
            <w:shd w:val="clear" w:color="auto" w:fill="auto"/>
          </w:tcPr>
          <w:p w14:paraId="645AA0F4" w14:textId="1412E391" w:rsidR="0026400A" w:rsidRPr="00FA7A10" w:rsidRDefault="00000000">
            <w:pPr>
              <w:pStyle w:val="P68B1DB1-Normal19"/>
              <w:spacing w:before="60"/>
              <w:rPr>
                <w:rFonts w:eastAsia="Calibri"/>
              </w:rPr>
            </w:pPr>
            <w:r w:rsidRPr="00FA7A10">
              <w:t>Revisar y aceptar las Condiciones Generales de los Acuerdos de Apoyo de Subvenciones de la UNOPS</w:t>
            </w:r>
          </w:p>
        </w:tc>
        <w:tc>
          <w:tcPr>
            <w:tcW w:w="638" w:type="pct"/>
          </w:tcPr>
          <w:p w14:paraId="03DDAE73" w14:textId="77777777" w:rsidR="0026400A" w:rsidRPr="00FA7A10" w:rsidRDefault="00000000">
            <w:pPr>
              <w:pStyle w:val="P68B1DB1-NoSpacing16"/>
              <w:tabs>
                <w:tab w:val="left" w:pos="333"/>
                <w:tab w:val="center" w:pos="4819"/>
              </w:tabs>
              <w:spacing w:after="120"/>
              <w:jc w:val="center"/>
            </w:pPr>
            <w:r w:rsidRPr="00FA7A10">
              <w:t>[  ]</w:t>
            </w:r>
          </w:p>
        </w:tc>
      </w:tr>
    </w:tbl>
    <w:p w14:paraId="1ABC5429" w14:textId="77777777" w:rsidR="0026400A" w:rsidRPr="00FA7A10" w:rsidRDefault="0026400A">
      <w:pPr>
        <w:pStyle w:val="Heading1"/>
      </w:pPr>
    </w:p>
    <w:p w14:paraId="718C32AE" w14:textId="77777777" w:rsidR="0026400A" w:rsidRPr="00FA7A10" w:rsidRDefault="00000000">
      <w:pPr>
        <w:rPr>
          <w:b/>
          <w:color w:val="2E75B5"/>
          <w:sz w:val="32"/>
          <w:u w:val="single"/>
        </w:rPr>
      </w:pPr>
      <w:r w:rsidRPr="00FA7A10">
        <w:br w:type="page"/>
      </w:r>
    </w:p>
    <w:p w14:paraId="1B814BF2" w14:textId="6AE0BDCE" w:rsidR="0026400A" w:rsidRPr="00FA7A10" w:rsidRDefault="00000000">
      <w:pPr>
        <w:pStyle w:val="Heading1"/>
      </w:pPr>
      <w:r w:rsidRPr="00FA7A10">
        <w:lastRenderedPageBreak/>
        <w:t>Sección 2 – Datos del solicitante</w:t>
      </w:r>
    </w:p>
    <w:p w14:paraId="4A4B5350" w14:textId="77777777" w:rsidR="0026400A" w:rsidRPr="00FA7A10" w:rsidRDefault="0026400A">
      <w:pPr>
        <w:pBdr>
          <w:top w:val="nil"/>
          <w:left w:val="nil"/>
          <w:bottom w:val="nil"/>
          <w:right w:val="nil"/>
          <w:between w:val="nil"/>
        </w:pBdr>
        <w:spacing w:after="0" w:line="240" w:lineRule="auto"/>
        <w:rPr>
          <w:color w:val="000000"/>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28"/>
      </w:tblGrid>
      <w:tr w:rsidR="0026400A" w:rsidRPr="00FA7A10" w14:paraId="6717ACF8" w14:textId="77777777">
        <w:trPr>
          <w:trHeight w:val="337"/>
        </w:trPr>
        <w:tc>
          <w:tcPr>
            <w:tcW w:w="9628" w:type="dxa"/>
            <w:shd w:val="clear" w:color="auto" w:fill="E7E6E6"/>
          </w:tcPr>
          <w:p w14:paraId="46C7FA15" w14:textId="1A1738C2" w:rsidR="0026400A" w:rsidRPr="00FA7A10" w:rsidRDefault="00000000">
            <w:pPr>
              <w:pStyle w:val="P68B1DB1-Normal4"/>
              <w:pBdr>
                <w:top w:val="nil"/>
                <w:left w:val="nil"/>
                <w:bottom w:val="nil"/>
                <w:right w:val="nil"/>
                <w:between w:val="nil"/>
              </w:pBdr>
              <w:spacing w:before="60"/>
              <w:rPr>
                <w:color w:val="000000"/>
              </w:rPr>
            </w:pPr>
            <w:r w:rsidRPr="00FA7A10">
              <w:t>2.1 Nombre legal del solicitante principal</w:t>
            </w:r>
          </w:p>
          <w:p w14:paraId="00D1BF31" w14:textId="683D50FB" w:rsidR="0026400A" w:rsidRPr="00FA7A10" w:rsidRDefault="00000000">
            <w:pPr>
              <w:spacing w:before="120" w:after="120"/>
              <w:jc w:val="both"/>
            </w:pPr>
            <w:r w:rsidRPr="00FA7A10">
              <w:t>Introduzca el nombre de la organización que firmará un acuerdo de subvención con la UNOPS/</w:t>
            </w:r>
            <w:r w:rsidR="00B7664B" w:rsidRPr="00FA7A10">
              <w:rPr>
                <w:lang w:val="en-US"/>
              </w:rPr>
              <w:t xml:space="preserve">Stop TB </w:t>
            </w:r>
            <w:proofErr w:type="gramStart"/>
            <w:r w:rsidR="00B7664B" w:rsidRPr="00FA7A10">
              <w:rPr>
                <w:lang w:val="en-US"/>
              </w:rPr>
              <w:t>Partnership</w:t>
            </w:r>
            <w:r w:rsidRPr="00FA7A10">
              <w:t>.*</w:t>
            </w:r>
            <w:proofErr w:type="gramEnd"/>
            <w:r w:rsidRPr="00FA7A10">
              <w:t xml:space="preserve"> El nombre introducido en este campo se utilizará para el acuerdo de subvención y debe ser </w:t>
            </w:r>
            <w:r w:rsidRPr="00FA7A10">
              <w:rPr>
                <w:i/>
              </w:rPr>
              <w:t>exactamente el mismo</w:t>
            </w:r>
            <w:r w:rsidRPr="00FA7A10">
              <w:t xml:space="preserve"> que el nombre que aparece en la cuenta bancaria a la que se enviarán los fondos de TB REACH.</w:t>
            </w:r>
          </w:p>
          <w:p w14:paraId="09A059D3" w14:textId="77777777" w:rsidR="0026400A" w:rsidRPr="00FA7A10" w:rsidRDefault="00000000">
            <w:pPr>
              <w:pStyle w:val="P68B1DB1-Normal20"/>
              <w:spacing w:before="120" w:after="120"/>
              <w:jc w:val="both"/>
            </w:pPr>
            <w:r w:rsidRPr="00FA7A10">
              <w:t>Consulte el siguiente ejemplo para introducir nombres legales y comunes.</w:t>
            </w:r>
          </w:p>
          <w:p w14:paraId="67A2AEC5" w14:textId="2A3CA981" w:rsidR="0026400A" w:rsidRPr="00FA7A10" w:rsidRDefault="00000000">
            <w:pPr>
              <w:pStyle w:val="P68B1DB1-Normal20"/>
              <w:spacing w:before="120" w:after="120"/>
              <w:jc w:val="both"/>
            </w:pPr>
            <w:r w:rsidRPr="00FA7A10">
              <w:t>*Si se le concede la subvención, el solicitante principal será el destinatario principal (DP) de la misma y deberá tener capacidad para recibir el total de la subvención directamente de TB REACH, de UNOPS/</w:t>
            </w:r>
            <w:r w:rsidR="00B7664B" w:rsidRPr="00FA7A10">
              <w:t>Stop TB Partnership</w:t>
            </w:r>
            <w:r w:rsidRPr="00FA7A10">
              <w:t>, y de implementar directamente más del 50 % de los fondos. Si su organización no será la principal implementadora de la subvención, debe considerar figurar como socia o subreceptora (SR) en el proyecto.</w:t>
            </w:r>
          </w:p>
        </w:tc>
      </w:tr>
      <w:tr w:rsidR="0026400A" w:rsidRPr="00FA7A10" w14:paraId="2ABE4A36" w14:textId="77777777">
        <w:trPr>
          <w:trHeight w:val="337"/>
        </w:trPr>
        <w:tc>
          <w:tcPr>
            <w:tcW w:w="9628" w:type="dxa"/>
            <w:shd w:val="clear" w:color="auto" w:fill="auto"/>
          </w:tcPr>
          <w:p w14:paraId="12538FBF" w14:textId="77777777" w:rsidR="0026400A" w:rsidRPr="00FA7A10" w:rsidRDefault="0026400A">
            <w:pPr>
              <w:pBdr>
                <w:top w:val="nil"/>
                <w:left w:val="nil"/>
                <w:bottom w:val="nil"/>
                <w:right w:val="nil"/>
                <w:between w:val="nil"/>
              </w:pBdr>
              <w:spacing w:before="60"/>
              <w:rPr>
                <w:color w:val="000000"/>
              </w:rPr>
            </w:pPr>
          </w:p>
        </w:tc>
      </w:tr>
    </w:tbl>
    <w:p w14:paraId="6131B974" w14:textId="77777777" w:rsidR="0026400A" w:rsidRPr="00FA7A10" w:rsidRDefault="0026400A">
      <w:pPr>
        <w:pBdr>
          <w:top w:val="nil"/>
          <w:left w:val="nil"/>
          <w:bottom w:val="nil"/>
          <w:right w:val="nil"/>
          <w:between w:val="nil"/>
        </w:pBdr>
        <w:spacing w:after="0" w:line="240" w:lineRule="auto"/>
        <w:rPr>
          <w:color w:val="000000"/>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28"/>
      </w:tblGrid>
      <w:tr w:rsidR="0026400A" w:rsidRPr="00FA7A10" w14:paraId="2B32172E" w14:textId="77777777">
        <w:trPr>
          <w:trHeight w:val="337"/>
        </w:trPr>
        <w:tc>
          <w:tcPr>
            <w:tcW w:w="9628" w:type="dxa"/>
            <w:shd w:val="clear" w:color="auto" w:fill="E7E6E6"/>
          </w:tcPr>
          <w:p w14:paraId="4BA48E0D" w14:textId="1E633420" w:rsidR="0026400A" w:rsidRPr="00FA7A10" w:rsidRDefault="00000000">
            <w:pPr>
              <w:pStyle w:val="P68B1DB1-Normal5"/>
              <w:pBdr>
                <w:top w:val="nil"/>
                <w:left w:val="nil"/>
                <w:bottom w:val="nil"/>
                <w:right w:val="nil"/>
                <w:between w:val="nil"/>
              </w:pBdr>
              <w:spacing w:before="60"/>
              <w:rPr>
                <w:color w:val="000000"/>
              </w:rPr>
            </w:pPr>
            <w:r w:rsidRPr="00FA7A10">
              <w:rPr>
                <w:b/>
              </w:rPr>
              <w:t>2.2 Nombre común/no legal del solicitante principal</w:t>
            </w:r>
            <w:r w:rsidRPr="00FA7A10">
              <w:t xml:space="preserve"> </w:t>
            </w:r>
          </w:p>
          <w:p w14:paraId="02EA6CAE" w14:textId="2858CACC" w:rsidR="0026400A" w:rsidRPr="00FA7A10" w:rsidRDefault="00000000">
            <w:pPr>
              <w:pStyle w:val="P68B1DB1-Normal5"/>
              <w:pBdr>
                <w:top w:val="nil"/>
                <w:left w:val="nil"/>
                <w:bottom w:val="nil"/>
                <w:right w:val="nil"/>
                <w:between w:val="nil"/>
              </w:pBdr>
              <w:spacing w:before="60"/>
              <w:jc w:val="both"/>
              <w:rPr>
                <w:color w:val="000000"/>
              </w:rPr>
            </w:pPr>
            <w:r w:rsidRPr="00FA7A10">
              <w:t>Si hay un nombre común (informal/no legal) para la organización, introdúzcalo aquí. Si no hay ningún nombre informal/no legal, deje este campo en blanco.</w:t>
            </w:r>
          </w:p>
          <w:p w14:paraId="76580E86" w14:textId="77777777" w:rsidR="0026400A" w:rsidRPr="00FA7A10" w:rsidRDefault="00000000">
            <w:pPr>
              <w:pStyle w:val="P68B1DB1-Normal21"/>
              <w:pBdr>
                <w:top w:val="nil"/>
                <w:left w:val="nil"/>
                <w:bottom w:val="nil"/>
                <w:right w:val="nil"/>
                <w:between w:val="nil"/>
              </w:pBdr>
              <w:spacing w:before="60"/>
              <w:jc w:val="both"/>
            </w:pPr>
            <w:r w:rsidRPr="00FA7A10">
              <w:t>Consulte el siguiente ejemplo para introducir nombres legales y comunes.</w:t>
            </w:r>
          </w:p>
        </w:tc>
      </w:tr>
      <w:tr w:rsidR="0026400A" w:rsidRPr="00FA7A10" w14:paraId="6B9DA13D" w14:textId="77777777">
        <w:trPr>
          <w:trHeight w:val="337"/>
        </w:trPr>
        <w:tc>
          <w:tcPr>
            <w:tcW w:w="9628" w:type="dxa"/>
            <w:shd w:val="clear" w:color="auto" w:fill="auto"/>
          </w:tcPr>
          <w:p w14:paraId="3BB00ADD" w14:textId="77777777" w:rsidR="0026400A" w:rsidRPr="00FA7A10" w:rsidRDefault="0026400A">
            <w:pPr>
              <w:pBdr>
                <w:top w:val="nil"/>
                <w:left w:val="nil"/>
                <w:bottom w:val="nil"/>
                <w:right w:val="nil"/>
                <w:between w:val="nil"/>
              </w:pBdr>
              <w:spacing w:before="60"/>
              <w:rPr>
                <w:color w:val="000000"/>
              </w:rPr>
            </w:pPr>
          </w:p>
        </w:tc>
      </w:tr>
    </w:tbl>
    <w:p w14:paraId="193FA303" w14:textId="77777777" w:rsidR="0026400A" w:rsidRPr="00FA7A10" w:rsidRDefault="0026400A"/>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94"/>
        <w:gridCol w:w="1870"/>
        <w:gridCol w:w="6464"/>
      </w:tblGrid>
      <w:tr w:rsidR="0026400A" w:rsidRPr="00FA7A10" w14:paraId="525EE15C" w14:textId="77777777">
        <w:tc>
          <w:tcPr>
            <w:tcW w:w="9628" w:type="dxa"/>
            <w:gridSpan w:val="3"/>
            <w:shd w:val="clear" w:color="auto" w:fill="D9D9D9"/>
          </w:tcPr>
          <w:p w14:paraId="395D7BB0" w14:textId="77777777" w:rsidR="0026400A" w:rsidRPr="00FA7A10" w:rsidRDefault="00000000">
            <w:pPr>
              <w:pStyle w:val="P68B1DB1-Normal22"/>
              <w:pBdr>
                <w:top w:val="nil"/>
                <w:left w:val="nil"/>
                <w:bottom w:val="nil"/>
                <w:right w:val="nil"/>
                <w:between w:val="nil"/>
              </w:pBdr>
            </w:pPr>
            <w:r w:rsidRPr="00FA7A10">
              <w:t xml:space="preserve">Ejemplo: nombres legales y comunes/no legales de los solicitantes/beneficiarios </w:t>
            </w:r>
          </w:p>
        </w:tc>
      </w:tr>
      <w:tr w:rsidR="0026400A" w:rsidRPr="00FA7A10" w14:paraId="23A520B6" w14:textId="77777777">
        <w:tc>
          <w:tcPr>
            <w:tcW w:w="1294" w:type="dxa"/>
            <w:vMerge w:val="restart"/>
            <w:shd w:val="clear" w:color="auto" w:fill="D9D9D9"/>
          </w:tcPr>
          <w:p w14:paraId="1CF858C5" w14:textId="77777777" w:rsidR="0026400A" w:rsidRPr="00FA7A10" w:rsidRDefault="00000000">
            <w:pPr>
              <w:pStyle w:val="P68B1DB1-Normal5"/>
              <w:pBdr>
                <w:top w:val="nil"/>
                <w:left w:val="nil"/>
                <w:bottom w:val="nil"/>
                <w:right w:val="nil"/>
                <w:between w:val="nil"/>
              </w:pBdr>
              <w:rPr>
                <w:color w:val="000000"/>
              </w:rPr>
            </w:pPr>
            <w:r w:rsidRPr="00FA7A10">
              <w:t>Ejemplo 1</w:t>
            </w:r>
          </w:p>
        </w:tc>
        <w:tc>
          <w:tcPr>
            <w:tcW w:w="1870" w:type="dxa"/>
            <w:shd w:val="clear" w:color="auto" w:fill="D9D9D9"/>
          </w:tcPr>
          <w:p w14:paraId="7E7248F1" w14:textId="77777777" w:rsidR="0026400A" w:rsidRPr="00FA7A10" w:rsidRDefault="00000000">
            <w:pPr>
              <w:pStyle w:val="P68B1DB1-Normal5"/>
              <w:pBdr>
                <w:top w:val="nil"/>
                <w:left w:val="nil"/>
                <w:bottom w:val="nil"/>
                <w:right w:val="nil"/>
                <w:between w:val="nil"/>
              </w:pBdr>
              <w:rPr>
                <w:color w:val="000000"/>
              </w:rPr>
            </w:pPr>
            <w:r w:rsidRPr="00FA7A10">
              <w:t>Nombre legal:</w:t>
            </w:r>
          </w:p>
        </w:tc>
        <w:tc>
          <w:tcPr>
            <w:tcW w:w="6464" w:type="dxa"/>
            <w:shd w:val="clear" w:color="auto" w:fill="D9D9D9"/>
          </w:tcPr>
          <w:p w14:paraId="01653B6B" w14:textId="77777777" w:rsidR="0026400A" w:rsidRPr="00FA7A10" w:rsidRDefault="00000000">
            <w:pPr>
              <w:pStyle w:val="P68B1DB1-Normal5"/>
              <w:pBdr>
                <w:top w:val="nil"/>
                <w:left w:val="nil"/>
                <w:bottom w:val="nil"/>
                <w:right w:val="nil"/>
                <w:between w:val="nil"/>
              </w:pBdr>
              <w:rPr>
                <w:color w:val="000000"/>
              </w:rPr>
            </w:pPr>
            <w:r w:rsidRPr="00FA7A10">
              <w:t xml:space="preserve">Personnes dédiées à l'elimination de la tuberculose </w:t>
            </w:r>
          </w:p>
        </w:tc>
      </w:tr>
      <w:tr w:rsidR="0026400A" w:rsidRPr="00FA7A10" w14:paraId="103E892E" w14:textId="77777777">
        <w:tc>
          <w:tcPr>
            <w:tcW w:w="1294" w:type="dxa"/>
            <w:vMerge/>
            <w:shd w:val="clear" w:color="auto" w:fill="D9D9D9"/>
          </w:tcPr>
          <w:p w14:paraId="10E4995F" w14:textId="77777777" w:rsidR="0026400A" w:rsidRPr="00FA7A10" w:rsidRDefault="0026400A">
            <w:pPr>
              <w:widowControl w:val="0"/>
              <w:pBdr>
                <w:top w:val="nil"/>
                <w:left w:val="nil"/>
                <w:bottom w:val="nil"/>
                <w:right w:val="nil"/>
                <w:between w:val="nil"/>
              </w:pBdr>
              <w:spacing w:line="276" w:lineRule="auto"/>
              <w:rPr>
                <w:color w:val="000000"/>
              </w:rPr>
            </w:pPr>
          </w:p>
        </w:tc>
        <w:tc>
          <w:tcPr>
            <w:tcW w:w="1870" w:type="dxa"/>
            <w:shd w:val="clear" w:color="auto" w:fill="D9D9D9"/>
          </w:tcPr>
          <w:p w14:paraId="2CDC99C8" w14:textId="77777777" w:rsidR="0026400A" w:rsidRPr="00FA7A10" w:rsidRDefault="00000000">
            <w:pPr>
              <w:pStyle w:val="P68B1DB1-Normal5"/>
              <w:pBdr>
                <w:top w:val="nil"/>
                <w:left w:val="nil"/>
                <w:bottom w:val="nil"/>
                <w:right w:val="nil"/>
                <w:between w:val="nil"/>
              </w:pBdr>
              <w:rPr>
                <w:color w:val="000000"/>
              </w:rPr>
            </w:pPr>
            <w:r w:rsidRPr="00FA7A10">
              <w:t>Nombre común:</w:t>
            </w:r>
          </w:p>
        </w:tc>
        <w:tc>
          <w:tcPr>
            <w:tcW w:w="6464" w:type="dxa"/>
            <w:shd w:val="clear" w:color="auto" w:fill="D9D9D9"/>
          </w:tcPr>
          <w:p w14:paraId="26045BB2" w14:textId="77777777" w:rsidR="0026400A" w:rsidRPr="00FA7A10" w:rsidRDefault="00000000">
            <w:pPr>
              <w:pStyle w:val="P68B1DB1-Normal5"/>
              <w:pBdr>
                <w:top w:val="nil"/>
                <w:left w:val="nil"/>
                <w:bottom w:val="nil"/>
                <w:right w:val="nil"/>
                <w:between w:val="nil"/>
              </w:pBdr>
              <w:rPr>
                <w:color w:val="000000"/>
              </w:rPr>
            </w:pPr>
            <w:r w:rsidRPr="00FA7A10">
              <w:t xml:space="preserve">Personas dedicadas </w:t>
            </w:r>
            <w:proofErr w:type="gramStart"/>
            <w:r w:rsidRPr="00FA7A10">
              <w:t>a</w:t>
            </w:r>
            <w:proofErr w:type="gramEnd"/>
            <w:r w:rsidRPr="00FA7A10">
              <w:t xml:space="preserve"> eliminar la tuberculosis </w:t>
            </w:r>
          </w:p>
        </w:tc>
      </w:tr>
      <w:tr w:rsidR="0026400A" w:rsidRPr="00FA7A10" w14:paraId="1ACDD431" w14:textId="77777777">
        <w:tc>
          <w:tcPr>
            <w:tcW w:w="1294" w:type="dxa"/>
            <w:vMerge w:val="restart"/>
            <w:shd w:val="clear" w:color="auto" w:fill="D9D9D9"/>
          </w:tcPr>
          <w:p w14:paraId="4A216CCF" w14:textId="77777777" w:rsidR="0026400A" w:rsidRPr="00FA7A10" w:rsidRDefault="00000000">
            <w:pPr>
              <w:pStyle w:val="P68B1DB1-Normal5"/>
              <w:pBdr>
                <w:top w:val="nil"/>
                <w:left w:val="nil"/>
                <w:bottom w:val="nil"/>
                <w:right w:val="nil"/>
                <w:between w:val="nil"/>
              </w:pBdr>
              <w:rPr>
                <w:color w:val="000000"/>
              </w:rPr>
            </w:pPr>
            <w:r w:rsidRPr="00FA7A10">
              <w:t>Ejemplo 2</w:t>
            </w:r>
          </w:p>
        </w:tc>
        <w:tc>
          <w:tcPr>
            <w:tcW w:w="1870" w:type="dxa"/>
            <w:shd w:val="clear" w:color="auto" w:fill="D9D9D9"/>
          </w:tcPr>
          <w:p w14:paraId="7F582124" w14:textId="77777777" w:rsidR="0026400A" w:rsidRPr="00FA7A10" w:rsidRDefault="00000000">
            <w:pPr>
              <w:pStyle w:val="P68B1DB1-Normal5"/>
              <w:pBdr>
                <w:top w:val="nil"/>
                <w:left w:val="nil"/>
                <w:bottom w:val="nil"/>
                <w:right w:val="nil"/>
                <w:between w:val="nil"/>
              </w:pBdr>
              <w:rPr>
                <w:color w:val="000000"/>
              </w:rPr>
            </w:pPr>
            <w:r w:rsidRPr="00FA7A10">
              <w:t>Nombre legal:</w:t>
            </w:r>
          </w:p>
        </w:tc>
        <w:tc>
          <w:tcPr>
            <w:tcW w:w="6464" w:type="dxa"/>
            <w:shd w:val="clear" w:color="auto" w:fill="D9D9D9"/>
          </w:tcPr>
          <w:p w14:paraId="72FC65CD" w14:textId="77777777" w:rsidR="0026400A" w:rsidRPr="00FA7A10" w:rsidRDefault="00000000">
            <w:pPr>
              <w:pStyle w:val="P68B1DB1-Normal5"/>
              <w:pBdr>
                <w:top w:val="nil"/>
                <w:left w:val="nil"/>
                <w:bottom w:val="nil"/>
                <w:right w:val="nil"/>
                <w:between w:val="nil"/>
              </w:pBdr>
              <w:rPr>
                <w:color w:val="000000"/>
              </w:rPr>
            </w:pPr>
            <w:r w:rsidRPr="00FA7A10">
              <w:t xml:space="preserve">Fundación Stichting para poner fin a la tuberculosis en nuestras </w:t>
            </w:r>
            <w:proofErr w:type="gramStart"/>
            <w:r w:rsidRPr="00FA7A10">
              <w:t>vidas</w:t>
            </w:r>
            <w:proofErr w:type="gramEnd"/>
          </w:p>
          <w:p w14:paraId="57DA4FE6" w14:textId="77777777" w:rsidR="0026400A" w:rsidRPr="00FA7A10" w:rsidRDefault="00000000">
            <w:pPr>
              <w:pStyle w:val="P68B1DB1-Normal5"/>
              <w:pBdr>
                <w:top w:val="nil"/>
                <w:left w:val="nil"/>
                <w:bottom w:val="nil"/>
                <w:right w:val="nil"/>
                <w:between w:val="nil"/>
              </w:pBdr>
              <w:rPr>
                <w:color w:val="000000"/>
              </w:rPr>
            </w:pPr>
            <w:r w:rsidRPr="00FA7A10">
              <w:t>- o -</w:t>
            </w:r>
          </w:p>
          <w:p w14:paraId="6D381015" w14:textId="77777777" w:rsidR="0026400A" w:rsidRPr="00FA7A10" w:rsidRDefault="00000000">
            <w:pPr>
              <w:pStyle w:val="P68B1DB1-Normal5"/>
              <w:pBdr>
                <w:top w:val="nil"/>
                <w:left w:val="nil"/>
                <w:bottom w:val="nil"/>
                <w:right w:val="nil"/>
                <w:between w:val="nil"/>
              </w:pBdr>
              <w:rPr>
                <w:color w:val="000000"/>
              </w:rPr>
            </w:pPr>
            <w:r w:rsidRPr="00FA7A10">
              <w:t>Fundación para acabar con la tuberculosis en nuestras vidas e.V.</w:t>
            </w:r>
          </w:p>
        </w:tc>
      </w:tr>
      <w:tr w:rsidR="0026400A" w:rsidRPr="00FA7A10" w14:paraId="64019851" w14:textId="77777777">
        <w:tc>
          <w:tcPr>
            <w:tcW w:w="1294" w:type="dxa"/>
            <w:vMerge/>
            <w:shd w:val="clear" w:color="auto" w:fill="D9D9D9"/>
          </w:tcPr>
          <w:p w14:paraId="65521844" w14:textId="77777777" w:rsidR="0026400A" w:rsidRPr="00FA7A10" w:rsidRDefault="0026400A">
            <w:pPr>
              <w:widowControl w:val="0"/>
              <w:pBdr>
                <w:top w:val="nil"/>
                <w:left w:val="nil"/>
                <w:bottom w:val="nil"/>
                <w:right w:val="nil"/>
                <w:between w:val="nil"/>
              </w:pBdr>
              <w:spacing w:line="276" w:lineRule="auto"/>
              <w:rPr>
                <w:color w:val="000000"/>
              </w:rPr>
            </w:pPr>
          </w:p>
        </w:tc>
        <w:tc>
          <w:tcPr>
            <w:tcW w:w="1870" w:type="dxa"/>
            <w:shd w:val="clear" w:color="auto" w:fill="D9D9D9"/>
          </w:tcPr>
          <w:p w14:paraId="1979D8F3" w14:textId="77777777" w:rsidR="0026400A" w:rsidRPr="00FA7A10" w:rsidRDefault="00000000">
            <w:pPr>
              <w:pStyle w:val="P68B1DB1-Normal5"/>
              <w:pBdr>
                <w:top w:val="nil"/>
                <w:left w:val="nil"/>
                <w:bottom w:val="nil"/>
                <w:right w:val="nil"/>
                <w:between w:val="nil"/>
              </w:pBdr>
              <w:rPr>
                <w:color w:val="000000"/>
              </w:rPr>
            </w:pPr>
            <w:r w:rsidRPr="00FA7A10">
              <w:t>Nombre común:</w:t>
            </w:r>
          </w:p>
        </w:tc>
        <w:tc>
          <w:tcPr>
            <w:tcW w:w="6464" w:type="dxa"/>
            <w:shd w:val="clear" w:color="auto" w:fill="D9D9D9"/>
          </w:tcPr>
          <w:p w14:paraId="7284997F" w14:textId="77777777" w:rsidR="0026400A" w:rsidRPr="00FA7A10" w:rsidRDefault="00000000">
            <w:pPr>
              <w:pStyle w:val="P68B1DB1-Normal5"/>
              <w:pBdr>
                <w:top w:val="nil"/>
                <w:left w:val="nil"/>
                <w:bottom w:val="nil"/>
                <w:right w:val="nil"/>
                <w:between w:val="nil"/>
              </w:pBdr>
              <w:rPr>
                <w:color w:val="000000"/>
              </w:rPr>
            </w:pPr>
            <w:r w:rsidRPr="00FA7A10">
              <w:t>Fundación para poner fin a la tuberculosis en nuestras vidas (FETIOL)</w:t>
            </w:r>
          </w:p>
        </w:tc>
      </w:tr>
    </w:tbl>
    <w:p w14:paraId="2C3D4CF2" w14:textId="77777777" w:rsidR="0026400A" w:rsidRPr="00FA7A10" w:rsidRDefault="0026400A">
      <w:pPr>
        <w:pBdr>
          <w:top w:val="nil"/>
          <w:left w:val="nil"/>
          <w:bottom w:val="nil"/>
          <w:right w:val="nil"/>
          <w:between w:val="nil"/>
        </w:pBdr>
        <w:spacing w:after="0" w:line="240" w:lineRule="auto"/>
        <w:rPr>
          <w:color w:val="000000"/>
        </w:rPr>
      </w:pPr>
    </w:p>
    <w:tbl>
      <w:tblPr>
        <w:tblW w:w="962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59"/>
        <w:gridCol w:w="5063"/>
      </w:tblGrid>
      <w:tr w:rsidR="0026400A" w:rsidRPr="00FA7A10" w14:paraId="5D972C0C" w14:textId="77777777">
        <w:tc>
          <w:tcPr>
            <w:tcW w:w="9622"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09062D0F" w14:textId="77777777" w:rsidR="0026400A" w:rsidRPr="00FA7A10" w:rsidRDefault="00000000">
            <w:pPr>
              <w:pStyle w:val="P68B1DB1-Normal23"/>
              <w:spacing w:after="0" w:line="240" w:lineRule="auto"/>
              <w:textAlignment w:val="baseline"/>
              <w:rPr>
                <w:rFonts w:ascii="Segoe UI" w:hAnsi="Segoe UI" w:cs="Segoe UI"/>
                <w:sz w:val="18"/>
              </w:rPr>
            </w:pPr>
            <w:r w:rsidRPr="00FA7A10">
              <w:rPr>
                <w:b/>
              </w:rPr>
              <w:t>2.3 Tipo de organización del solicitante principal.</w:t>
            </w:r>
            <w:r w:rsidRPr="00FA7A10">
              <w:t> </w:t>
            </w:r>
          </w:p>
          <w:p w14:paraId="4CFB3E70" w14:textId="77777777" w:rsidR="0026400A" w:rsidRPr="00FA7A10" w:rsidRDefault="00000000">
            <w:pPr>
              <w:pStyle w:val="P68B1DB1-Normal23"/>
              <w:spacing w:after="0" w:line="240" w:lineRule="auto"/>
              <w:textAlignment w:val="baseline"/>
              <w:rPr>
                <w:rFonts w:ascii="Segoe UI" w:hAnsi="Segoe UI" w:cs="Segoe UI"/>
                <w:sz w:val="18"/>
              </w:rPr>
            </w:pPr>
            <w:r w:rsidRPr="00FA7A10">
              <w:t>Seleccione solo una de las siguientes descripciones.  </w:t>
            </w:r>
          </w:p>
        </w:tc>
      </w:tr>
      <w:tr w:rsidR="0026400A" w:rsidRPr="00FA7A10" w14:paraId="5058F1C6" w14:textId="77777777">
        <w:tc>
          <w:tcPr>
            <w:tcW w:w="4559" w:type="dxa"/>
            <w:tcBorders>
              <w:top w:val="single" w:sz="6" w:space="0" w:color="auto"/>
              <w:left w:val="single" w:sz="6" w:space="0" w:color="auto"/>
              <w:bottom w:val="single" w:sz="6" w:space="0" w:color="auto"/>
              <w:right w:val="nil"/>
            </w:tcBorders>
            <w:shd w:val="clear" w:color="auto" w:fill="auto"/>
            <w:hideMark/>
          </w:tcPr>
          <w:p w14:paraId="0DF24042" w14:textId="77777777" w:rsidR="0026400A" w:rsidRPr="00FA7A10" w:rsidRDefault="00000000">
            <w:pPr>
              <w:pStyle w:val="P68B1DB1-Normal23"/>
              <w:spacing w:after="0" w:line="240" w:lineRule="auto"/>
              <w:textAlignment w:val="baseline"/>
              <w:rPr>
                <w:rFonts w:ascii="Segoe UI" w:hAnsi="Segoe UI" w:cs="Segoe UI"/>
                <w:sz w:val="18"/>
              </w:rPr>
            </w:pPr>
            <w:proofErr w:type="gramStart"/>
            <w:r w:rsidRPr="00FA7A10">
              <w:t>[  ]</w:t>
            </w:r>
            <w:proofErr w:type="gramEnd"/>
            <w:r w:rsidRPr="00FA7A10">
              <w:t xml:space="preserve"> ONG nacional / local </w:t>
            </w:r>
          </w:p>
          <w:p w14:paraId="2197E697" w14:textId="77777777" w:rsidR="0026400A" w:rsidRPr="00FA7A10" w:rsidRDefault="00000000">
            <w:pPr>
              <w:pStyle w:val="P68B1DB1-Normal23"/>
              <w:spacing w:after="0" w:line="240" w:lineRule="auto"/>
              <w:textAlignment w:val="baseline"/>
              <w:rPr>
                <w:rFonts w:ascii="Segoe UI" w:hAnsi="Segoe UI" w:cs="Segoe UI"/>
                <w:sz w:val="18"/>
              </w:rPr>
            </w:pPr>
            <w:proofErr w:type="gramStart"/>
            <w:r w:rsidRPr="00FA7A10">
              <w:t>[  ]</w:t>
            </w:r>
            <w:proofErr w:type="gramEnd"/>
            <w:r w:rsidRPr="00FA7A10">
              <w:t xml:space="preserve"> Universidad nacional / local </w:t>
            </w:r>
          </w:p>
        </w:tc>
        <w:tc>
          <w:tcPr>
            <w:tcW w:w="5063" w:type="dxa"/>
            <w:tcBorders>
              <w:top w:val="single" w:sz="6" w:space="0" w:color="auto"/>
              <w:left w:val="nil"/>
              <w:bottom w:val="single" w:sz="6" w:space="0" w:color="auto"/>
              <w:right w:val="single" w:sz="6" w:space="0" w:color="auto"/>
            </w:tcBorders>
            <w:shd w:val="clear" w:color="auto" w:fill="auto"/>
            <w:hideMark/>
          </w:tcPr>
          <w:p w14:paraId="5B75F4B0" w14:textId="77777777" w:rsidR="0026400A" w:rsidRPr="00FA7A10" w:rsidRDefault="00000000">
            <w:pPr>
              <w:pStyle w:val="P68B1DB1-Normal23"/>
              <w:spacing w:after="0" w:line="240" w:lineRule="auto"/>
              <w:textAlignment w:val="baseline"/>
              <w:rPr>
                <w:rFonts w:ascii="Segoe UI" w:hAnsi="Segoe UI" w:cs="Segoe UI"/>
                <w:sz w:val="18"/>
              </w:rPr>
            </w:pPr>
            <w:proofErr w:type="gramStart"/>
            <w:r w:rsidRPr="00FA7A10">
              <w:t>[  ]</w:t>
            </w:r>
            <w:proofErr w:type="gramEnd"/>
            <w:r w:rsidRPr="00FA7A10">
              <w:t xml:space="preserve"> ONG internacional </w:t>
            </w:r>
          </w:p>
          <w:p w14:paraId="3D4A59D3" w14:textId="5CFB26D3" w:rsidR="0026400A" w:rsidRPr="00FA7A10" w:rsidRDefault="00000000">
            <w:pPr>
              <w:pStyle w:val="P68B1DB1-Normal23"/>
              <w:spacing w:after="0" w:line="240" w:lineRule="auto"/>
              <w:textAlignment w:val="baseline"/>
              <w:rPr>
                <w:rFonts w:ascii="Segoe UI" w:hAnsi="Segoe UI" w:cs="Segoe UI"/>
                <w:sz w:val="18"/>
              </w:rPr>
            </w:pPr>
            <w:proofErr w:type="gramStart"/>
            <w:r w:rsidRPr="00FA7A10">
              <w:t>[  ]</w:t>
            </w:r>
            <w:proofErr w:type="gramEnd"/>
            <w:r w:rsidRPr="00FA7A10">
              <w:t xml:space="preserve"> Universidad internacional  </w:t>
            </w:r>
          </w:p>
          <w:p w14:paraId="6864D0F0" w14:textId="77777777" w:rsidR="0026400A" w:rsidRPr="00FA7A10" w:rsidRDefault="00000000">
            <w:pPr>
              <w:pStyle w:val="P68B1DB1-Normal23"/>
              <w:spacing w:after="0" w:line="240" w:lineRule="auto"/>
              <w:textAlignment w:val="baseline"/>
              <w:rPr>
                <w:rFonts w:ascii="Segoe UI" w:hAnsi="Segoe UI" w:cs="Segoe UI"/>
                <w:sz w:val="18"/>
              </w:rPr>
            </w:pPr>
            <w:proofErr w:type="gramStart"/>
            <w:r w:rsidRPr="00FA7A10">
              <w:t>[  ]</w:t>
            </w:r>
            <w:proofErr w:type="gramEnd"/>
            <w:r w:rsidRPr="00FA7A10">
              <w:t xml:space="preserve"> ONU / Agencia internacional </w:t>
            </w:r>
          </w:p>
          <w:p w14:paraId="7EB0667E" w14:textId="77777777" w:rsidR="0026400A" w:rsidRPr="00FA7A10" w:rsidRDefault="00000000">
            <w:pPr>
              <w:pStyle w:val="P68B1DB1-Normal23"/>
              <w:spacing w:after="0" w:line="240" w:lineRule="auto"/>
              <w:textAlignment w:val="baseline"/>
              <w:rPr>
                <w:rFonts w:ascii="Segoe UI" w:hAnsi="Segoe UI" w:cs="Segoe UI"/>
                <w:sz w:val="18"/>
              </w:rPr>
            </w:pPr>
            <w:proofErr w:type="gramStart"/>
            <w:r w:rsidRPr="00FA7A10">
              <w:t>[  ]</w:t>
            </w:r>
            <w:proofErr w:type="gramEnd"/>
            <w:r w:rsidRPr="00FA7A10">
              <w:t xml:space="preserve"> Otro:  _________________________________ </w:t>
            </w:r>
          </w:p>
        </w:tc>
      </w:tr>
    </w:tbl>
    <w:p w14:paraId="3E81A9F4" w14:textId="77777777" w:rsidR="0026400A" w:rsidRPr="00FA7A10" w:rsidRDefault="0026400A">
      <w:pPr>
        <w:spacing w:after="0" w:line="240" w:lineRule="auto"/>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28"/>
      </w:tblGrid>
      <w:tr w:rsidR="0026400A" w:rsidRPr="00FA7A10" w14:paraId="664B181E" w14:textId="77777777">
        <w:tc>
          <w:tcPr>
            <w:tcW w:w="9628" w:type="dxa"/>
            <w:shd w:val="clear" w:color="auto" w:fill="D9D9D9"/>
          </w:tcPr>
          <w:p w14:paraId="0F61CDAF" w14:textId="2E009137" w:rsidR="0026400A" w:rsidRPr="00FA7A10" w:rsidRDefault="00000000">
            <w:pPr>
              <w:pStyle w:val="P68B1DB1-Normal4"/>
              <w:pBdr>
                <w:top w:val="nil"/>
                <w:left w:val="nil"/>
                <w:bottom w:val="nil"/>
                <w:right w:val="nil"/>
                <w:between w:val="nil"/>
              </w:pBdr>
              <w:spacing w:after="60"/>
              <w:rPr>
                <w:color w:val="000000"/>
              </w:rPr>
            </w:pPr>
            <w:r w:rsidRPr="00FA7A10">
              <w:lastRenderedPageBreak/>
              <w:t xml:space="preserve">2.4 Certificado de registro del solicitante principal </w:t>
            </w:r>
          </w:p>
          <w:p w14:paraId="361C7676" w14:textId="77777777" w:rsidR="0026400A" w:rsidRPr="00FA7A10" w:rsidRDefault="00000000">
            <w:pPr>
              <w:pStyle w:val="P68B1DB1-Normal5"/>
              <w:pBdr>
                <w:top w:val="nil"/>
                <w:left w:val="nil"/>
                <w:bottom w:val="nil"/>
                <w:right w:val="nil"/>
                <w:between w:val="nil"/>
              </w:pBdr>
              <w:spacing w:before="60" w:after="60"/>
              <w:rPr>
                <w:color w:val="000000"/>
              </w:rPr>
            </w:pPr>
            <w:r w:rsidRPr="00FA7A10">
              <w:t>Los solicitantes principales deben cargar su certificado de registro en la página de inicio</w:t>
            </w:r>
          </w:p>
          <w:p w14:paraId="7CF95612" w14:textId="7440232E" w:rsidR="0026400A" w:rsidRPr="00FA7A10" w:rsidRDefault="00000000">
            <w:pPr>
              <w:pStyle w:val="P68B1DB1-Normal5"/>
              <w:pBdr>
                <w:top w:val="nil"/>
                <w:left w:val="nil"/>
                <w:bottom w:val="nil"/>
                <w:right w:val="nil"/>
                <w:between w:val="nil"/>
              </w:pBdr>
              <w:spacing w:before="60" w:after="60"/>
              <w:rPr>
                <w:color w:val="000000"/>
              </w:rPr>
            </w:pPr>
            <w:r w:rsidRPr="00FA7A10">
              <w:t xml:space="preserve">Los archivos cargados deben ajustarse </w:t>
            </w:r>
            <w:r w:rsidR="00640C15" w:rsidRPr="00FA7A10">
              <w:rPr>
                <w:lang w:val="en-US"/>
              </w:rPr>
              <w:t xml:space="preserve">bajo la siguiente </w:t>
            </w:r>
            <w:r w:rsidRPr="00FA7A10">
              <w:t xml:space="preserve">nomenclatura: </w:t>
            </w:r>
            <w:r w:rsidRPr="00FA7A10">
              <w:rPr>
                <w:b/>
              </w:rPr>
              <w:t>ID de la solicitud #_Registro</w:t>
            </w:r>
          </w:p>
          <w:p w14:paraId="1F74FE43" w14:textId="5B92800A" w:rsidR="0026400A" w:rsidRPr="00FA7A10" w:rsidRDefault="00000000" w:rsidP="00640C15">
            <w:pPr>
              <w:pStyle w:val="P68B1DB1-Normal5"/>
              <w:pBdr>
                <w:top w:val="nil"/>
                <w:left w:val="nil"/>
                <w:bottom w:val="nil"/>
                <w:right w:val="nil"/>
                <w:between w:val="nil"/>
              </w:pBdr>
              <w:spacing w:before="60" w:after="60"/>
              <w:rPr>
                <w:color w:val="000000"/>
              </w:rPr>
            </w:pPr>
            <w:r w:rsidRPr="00FA7A10">
              <w:t>Si no puede cargar uno o más de los documentos de apoyo necesarios, explique los motivos.</w:t>
            </w:r>
          </w:p>
        </w:tc>
      </w:tr>
      <w:tr w:rsidR="0026400A" w:rsidRPr="00FA7A10" w14:paraId="3304F158" w14:textId="77777777">
        <w:tc>
          <w:tcPr>
            <w:tcW w:w="9628" w:type="dxa"/>
            <w:shd w:val="clear" w:color="auto" w:fill="auto"/>
          </w:tcPr>
          <w:p w14:paraId="69E9378C" w14:textId="77777777" w:rsidR="0026400A" w:rsidRPr="00FA7A10" w:rsidRDefault="0026400A">
            <w:pPr>
              <w:pBdr>
                <w:top w:val="nil"/>
                <w:left w:val="nil"/>
                <w:bottom w:val="nil"/>
                <w:right w:val="nil"/>
                <w:between w:val="nil"/>
              </w:pBdr>
              <w:spacing w:before="60" w:after="60"/>
              <w:rPr>
                <w:color w:val="000000"/>
              </w:rPr>
            </w:pPr>
          </w:p>
        </w:tc>
      </w:tr>
    </w:tbl>
    <w:p w14:paraId="5FAB7DA1" w14:textId="77777777" w:rsidR="0026400A" w:rsidRPr="00FA7A10" w:rsidRDefault="0026400A">
      <w:pPr>
        <w:spacing w:after="0" w:line="240" w:lineRule="auto"/>
      </w:pPr>
    </w:p>
    <w:tbl>
      <w:tblPr>
        <w:tblW w:w="9628" w:type="dxa"/>
        <w:tblBorders>
          <w:top w:val="single" w:sz="4" w:space="0" w:color="000000"/>
          <w:left w:val="single" w:sz="4" w:space="0" w:color="000000"/>
          <w:bottom w:val="single" w:sz="4" w:space="0" w:color="000000"/>
          <w:right w:val="single" w:sz="4" w:space="0" w:color="000000"/>
          <w:insideH w:val="nil"/>
          <w:insideV w:val="nil"/>
        </w:tblBorders>
        <w:tblLayout w:type="fixed"/>
        <w:tblLook w:val="04A0" w:firstRow="1" w:lastRow="0" w:firstColumn="1" w:lastColumn="0" w:noHBand="0" w:noVBand="1"/>
      </w:tblPr>
      <w:tblGrid>
        <w:gridCol w:w="1703"/>
        <w:gridCol w:w="1699"/>
        <w:gridCol w:w="207"/>
        <w:gridCol w:w="2405"/>
        <w:gridCol w:w="1071"/>
        <w:gridCol w:w="2543"/>
      </w:tblGrid>
      <w:tr w:rsidR="0026400A" w:rsidRPr="00FA7A10" w14:paraId="74EACD23" w14:textId="77777777">
        <w:tc>
          <w:tcPr>
            <w:tcW w:w="9628" w:type="dxa"/>
            <w:gridSpan w:val="6"/>
            <w:tcBorders>
              <w:top w:val="single" w:sz="4" w:space="0" w:color="000000" w:themeColor="text1"/>
              <w:bottom w:val="single" w:sz="4" w:space="0" w:color="000000" w:themeColor="text1"/>
            </w:tcBorders>
            <w:shd w:val="clear" w:color="auto" w:fill="D9D9D9" w:themeFill="background1" w:themeFillShade="D9"/>
          </w:tcPr>
          <w:p w14:paraId="50FF8053" w14:textId="0736FB85" w:rsidR="0026400A" w:rsidRPr="00FA7A10" w:rsidRDefault="00000000">
            <w:pPr>
              <w:pStyle w:val="P68B1DB1-Normal5"/>
              <w:pBdr>
                <w:top w:val="nil"/>
                <w:left w:val="nil"/>
                <w:bottom w:val="nil"/>
                <w:right w:val="nil"/>
                <w:between w:val="nil"/>
              </w:pBdr>
              <w:spacing w:before="60" w:after="60"/>
              <w:rPr>
                <w:color w:val="000000"/>
              </w:rPr>
            </w:pPr>
            <w:r w:rsidRPr="00FA7A10">
              <w:t>2.5a ¿El solicitante principal ha solicitado la financiación de TB REACH en el pasado?</w:t>
            </w:r>
          </w:p>
        </w:tc>
      </w:tr>
      <w:tr w:rsidR="0026400A" w:rsidRPr="00FA7A10" w14:paraId="1EC0E144" w14:textId="77777777">
        <w:tc>
          <w:tcPr>
            <w:tcW w:w="1703" w:type="dxa"/>
            <w:tcBorders>
              <w:top w:val="single" w:sz="4" w:space="0" w:color="000000" w:themeColor="text1"/>
              <w:bottom w:val="single" w:sz="4" w:space="0" w:color="000000" w:themeColor="text1"/>
            </w:tcBorders>
          </w:tcPr>
          <w:p w14:paraId="6ECCA183" w14:textId="77777777" w:rsidR="0026400A" w:rsidRPr="00FA7A10" w:rsidRDefault="00000000">
            <w:pPr>
              <w:pStyle w:val="P68B1DB1-Normal5"/>
              <w:pBdr>
                <w:top w:val="nil"/>
                <w:left w:val="nil"/>
                <w:bottom w:val="nil"/>
                <w:right w:val="nil"/>
                <w:between w:val="nil"/>
              </w:pBdr>
              <w:spacing w:before="60" w:after="60"/>
              <w:rPr>
                <w:color w:val="000000"/>
              </w:rPr>
            </w:pPr>
            <w:proofErr w:type="gramStart"/>
            <w:r w:rsidRPr="00FA7A10">
              <w:t>[  ]</w:t>
            </w:r>
            <w:proofErr w:type="gramEnd"/>
            <w:r w:rsidRPr="00FA7A10">
              <w:t xml:space="preserve"> Sí</w:t>
            </w:r>
          </w:p>
        </w:tc>
        <w:tc>
          <w:tcPr>
            <w:tcW w:w="1699" w:type="dxa"/>
            <w:tcBorders>
              <w:top w:val="single" w:sz="4" w:space="0" w:color="000000" w:themeColor="text1"/>
              <w:bottom w:val="single" w:sz="4" w:space="0" w:color="000000" w:themeColor="text1"/>
            </w:tcBorders>
          </w:tcPr>
          <w:p w14:paraId="3B5D0AB6" w14:textId="77777777" w:rsidR="0026400A" w:rsidRPr="00FA7A10" w:rsidRDefault="00000000">
            <w:pPr>
              <w:pStyle w:val="P68B1DB1-Normal5"/>
              <w:pBdr>
                <w:top w:val="nil"/>
                <w:left w:val="nil"/>
                <w:bottom w:val="nil"/>
                <w:right w:val="nil"/>
                <w:between w:val="nil"/>
              </w:pBdr>
              <w:spacing w:before="60" w:after="60"/>
              <w:rPr>
                <w:color w:val="000000"/>
              </w:rPr>
            </w:pPr>
            <w:proofErr w:type="gramStart"/>
            <w:r w:rsidRPr="00FA7A10">
              <w:t>[  ]</w:t>
            </w:r>
            <w:proofErr w:type="gramEnd"/>
            <w:r w:rsidRPr="00FA7A10">
              <w:t xml:space="preserve"> No</w:t>
            </w:r>
          </w:p>
        </w:tc>
        <w:tc>
          <w:tcPr>
            <w:tcW w:w="3683" w:type="dxa"/>
            <w:gridSpan w:val="3"/>
            <w:tcBorders>
              <w:top w:val="single" w:sz="4" w:space="0" w:color="000000" w:themeColor="text1"/>
              <w:bottom w:val="single" w:sz="4" w:space="0" w:color="000000" w:themeColor="text1"/>
            </w:tcBorders>
          </w:tcPr>
          <w:p w14:paraId="7B70C626" w14:textId="14CD2AB5" w:rsidR="0026400A" w:rsidRPr="00FA7A10" w:rsidRDefault="00000000">
            <w:pPr>
              <w:pStyle w:val="P68B1DB1-Normal5"/>
              <w:pBdr>
                <w:top w:val="nil"/>
                <w:left w:val="nil"/>
                <w:bottom w:val="nil"/>
                <w:right w:val="nil"/>
                <w:between w:val="nil"/>
              </w:pBdr>
              <w:spacing w:before="60" w:after="60"/>
              <w:rPr>
                <w:color w:val="000000"/>
              </w:rPr>
            </w:pPr>
            <w:proofErr w:type="gramStart"/>
            <w:r w:rsidRPr="00FA7A10">
              <w:t>[  ]</w:t>
            </w:r>
            <w:proofErr w:type="gramEnd"/>
            <w:r w:rsidRPr="00FA7A10">
              <w:t xml:space="preserve"> No lo sé / no contesto</w:t>
            </w:r>
          </w:p>
        </w:tc>
        <w:tc>
          <w:tcPr>
            <w:tcW w:w="2543" w:type="dxa"/>
            <w:tcBorders>
              <w:top w:val="single" w:sz="4" w:space="0" w:color="000000" w:themeColor="text1"/>
              <w:bottom w:val="single" w:sz="4" w:space="0" w:color="000000" w:themeColor="text1"/>
            </w:tcBorders>
          </w:tcPr>
          <w:p w14:paraId="306E9E6F" w14:textId="77777777" w:rsidR="0026400A" w:rsidRPr="00FA7A10" w:rsidRDefault="0026400A">
            <w:pPr>
              <w:pBdr>
                <w:top w:val="nil"/>
                <w:left w:val="nil"/>
                <w:bottom w:val="nil"/>
                <w:right w:val="nil"/>
                <w:between w:val="nil"/>
              </w:pBdr>
              <w:spacing w:before="60" w:after="60"/>
              <w:rPr>
                <w:b/>
                <w:color w:val="000000"/>
              </w:rPr>
            </w:pPr>
          </w:p>
        </w:tc>
      </w:tr>
      <w:tr w:rsidR="0026400A" w:rsidRPr="00FA7A10" w14:paraId="46482B2A" w14:textId="77777777">
        <w:tc>
          <w:tcPr>
            <w:tcW w:w="9628" w:type="dxa"/>
            <w:gridSpan w:val="6"/>
            <w:tcBorders>
              <w:top w:val="single" w:sz="4" w:space="0" w:color="000000" w:themeColor="text1"/>
              <w:bottom w:val="single" w:sz="4" w:space="0" w:color="000000" w:themeColor="text1"/>
            </w:tcBorders>
            <w:shd w:val="clear" w:color="auto" w:fill="D9D9D9" w:themeFill="background1" w:themeFillShade="D9"/>
          </w:tcPr>
          <w:p w14:paraId="688EB87B" w14:textId="0703ECF2" w:rsidR="0026400A" w:rsidRPr="00FA7A10" w:rsidRDefault="00000000">
            <w:pPr>
              <w:pStyle w:val="P68B1DB1-Normal5"/>
              <w:pBdr>
                <w:top w:val="nil"/>
                <w:left w:val="nil"/>
                <w:bottom w:val="nil"/>
                <w:right w:val="nil"/>
                <w:between w:val="nil"/>
              </w:pBdr>
              <w:spacing w:before="60" w:after="60"/>
              <w:rPr>
                <w:color w:val="000000"/>
              </w:rPr>
            </w:pPr>
            <w:r w:rsidRPr="00FA7A10">
              <w:t>2.5b En caso afirmativo, ¿el solicitante principal ha recibido financiación de TB REACH en el pasado?</w:t>
            </w:r>
          </w:p>
        </w:tc>
      </w:tr>
      <w:tr w:rsidR="0026400A" w:rsidRPr="00FA7A10" w14:paraId="2FD195DA" w14:textId="77777777">
        <w:tc>
          <w:tcPr>
            <w:tcW w:w="1703" w:type="dxa"/>
            <w:tcBorders>
              <w:top w:val="single" w:sz="4" w:space="0" w:color="000000" w:themeColor="text1"/>
              <w:bottom w:val="single" w:sz="4" w:space="0" w:color="000000" w:themeColor="text1"/>
            </w:tcBorders>
          </w:tcPr>
          <w:p w14:paraId="59ACB3FC" w14:textId="77777777" w:rsidR="0026400A" w:rsidRPr="00FA7A10" w:rsidRDefault="00000000">
            <w:pPr>
              <w:pStyle w:val="P68B1DB1-Normal5"/>
              <w:pBdr>
                <w:top w:val="nil"/>
                <w:left w:val="nil"/>
                <w:bottom w:val="nil"/>
                <w:right w:val="nil"/>
                <w:between w:val="nil"/>
              </w:pBdr>
              <w:spacing w:before="60" w:after="60"/>
              <w:rPr>
                <w:color w:val="000000"/>
              </w:rPr>
            </w:pPr>
            <w:proofErr w:type="gramStart"/>
            <w:r w:rsidRPr="00FA7A10">
              <w:t>[  ]</w:t>
            </w:r>
            <w:proofErr w:type="gramEnd"/>
            <w:r w:rsidRPr="00FA7A10">
              <w:t xml:space="preserve"> Sí</w:t>
            </w:r>
          </w:p>
        </w:tc>
        <w:tc>
          <w:tcPr>
            <w:tcW w:w="1699" w:type="dxa"/>
            <w:tcBorders>
              <w:top w:val="single" w:sz="4" w:space="0" w:color="000000" w:themeColor="text1"/>
              <w:bottom w:val="single" w:sz="4" w:space="0" w:color="000000" w:themeColor="text1"/>
            </w:tcBorders>
          </w:tcPr>
          <w:p w14:paraId="5181C08F" w14:textId="77777777" w:rsidR="0026400A" w:rsidRPr="00FA7A10" w:rsidRDefault="00000000">
            <w:pPr>
              <w:pStyle w:val="P68B1DB1-Normal5"/>
              <w:pBdr>
                <w:top w:val="nil"/>
                <w:left w:val="nil"/>
                <w:bottom w:val="nil"/>
                <w:right w:val="nil"/>
                <w:between w:val="nil"/>
              </w:pBdr>
              <w:spacing w:before="60" w:after="60"/>
              <w:rPr>
                <w:color w:val="000000"/>
              </w:rPr>
            </w:pPr>
            <w:proofErr w:type="gramStart"/>
            <w:r w:rsidRPr="00FA7A10">
              <w:t>[  ]</w:t>
            </w:r>
            <w:proofErr w:type="gramEnd"/>
            <w:r w:rsidRPr="00FA7A10">
              <w:t xml:space="preserve"> No</w:t>
            </w:r>
          </w:p>
        </w:tc>
        <w:tc>
          <w:tcPr>
            <w:tcW w:w="3683" w:type="dxa"/>
            <w:gridSpan w:val="3"/>
            <w:tcBorders>
              <w:top w:val="single" w:sz="4" w:space="0" w:color="000000" w:themeColor="text1"/>
              <w:bottom w:val="single" w:sz="4" w:space="0" w:color="000000" w:themeColor="text1"/>
            </w:tcBorders>
          </w:tcPr>
          <w:p w14:paraId="79C50B02" w14:textId="0A1DD2E7" w:rsidR="0026400A" w:rsidRPr="00FA7A10" w:rsidRDefault="00000000">
            <w:pPr>
              <w:pStyle w:val="P68B1DB1-Normal5"/>
              <w:pBdr>
                <w:top w:val="nil"/>
                <w:left w:val="nil"/>
                <w:bottom w:val="nil"/>
                <w:right w:val="nil"/>
                <w:between w:val="nil"/>
              </w:pBdr>
              <w:spacing w:before="60" w:after="60"/>
              <w:rPr>
                <w:b/>
                <w:color w:val="000000"/>
              </w:rPr>
            </w:pPr>
            <w:proofErr w:type="gramStart"/>
            <w:r w:rsidRPr="00FA7A10">
              <w:t>[  ]</w:t>
            </w:r>
            <w:proofErr w:type="gramEnd"/>
            <w:r w:rsidRPr="00FA7A10">
              <w:t xml:space="preserve"> No lo sé / no contesto</w:t>
            </w:r>
          </w:p>
        </w:tc>
        <w:tc>
          <w:tcPr>
            <w:tcW w:w="2543" w:type="dxa"/>
            <w:tcBorders>
              <w:top w:val="single" w:sz="4" w:space="0" w:color="000000" w:themeColor="text1"/>
              <w:bottom w:val="single" w:sz="4" w:space="0" w:color="000000" w:themeColor="text1"/>
            </w:tcBorders>
          </w:tcPr>
          <w:p w14:paraId="17443C7F" w14:textId="77777777" w:rsidR="0026400A" w:rsidRPr="00FA7A10" w:rsidRDefault="0026400A">
            <w:pPr>
              <w:pBdr>
                <w:top w:val="nil"/>
                <w:left w:val="nil"/>
                <w:bottom w:val="nil"/>
                <w:right w:val="nil"/>
                <w:between w:val="nil"/>
              </w:pBdr>
              <w:spacing w:before="60" w:after="60"/>
              <w:rPr>
                <w:b/>
                <w:color w:val="000000"/>
              </w:rPr>
            </w:pPr>
          </w:p>
        </w:tc>
      </w:tr>
      <w:tr w:rsidR="0026400A" w:rsidRPr="00FA7A10" w14:paraId="29DC875F" w14:textId="77777777">
        <w:tc>
          <w:tcPr>
            <w:tcW w:w="9628" w:type="dxa"/>
            <w:gridSpan w:val="6"/>
            <w:tcBorders>
              <w:top w:val="single" w:sz="4" w:space="0" w:color="000000" w:themeColor="text1"/>
              <w:bottom w:val="single" w:sz="4" w:space="0" w:color="000000" w:themeColor="text1"/>
            </w:tcBorders>
            <w:shd w:val="clear" w:color="auto" w:fill="F2F2F2" w:themeFill="background1" w:themeFillShade="F2"/>
          </w:tcPr>
          <w:p w14:paraId="166E8B23" w14:textId="3895D9C2" w:rsidR="0026400A" w:rsidRPr="00FA7A10" w:rsidRDefault="00000000">
            <w:pPr>
              <w:pStyle w:val="P68B1DB1-Normal5"/>
              <w:pBdr>
                <w:top w:val="nil"/>
                <w:left w:val="nil"/>
                <w:bottom w:val="nil"/>
                <w:right w:val="nil"/>
                <w:between w:val="nil"/>
              </w:pBdr>
              <w:spacing w:before="60" w:after="60"/>
              <w:rPr>
                <w:color w:val="000000"/>
              </w:rPr>
            </w:pPr>
            <w:r w:rsidRPr="00FA7A10">
              <w:t>2.5c En caso afirmativo, ¿en qué Wave(s)?</w:t>
            </w:r>
          </w:p>
        </w:tc>
      </w:tr>
      <w:tr w:rsidR="0026400A" w:rsidRPr="00FA7A10" w14:paraId="08C513E7" w14:textId="77777777">
        <w:tblPrEx>
          <w:tblBorders>
            <w:top w:val="nil"/>
            <w:left w:val="nil"/>
            <w:bottom w:val="nil"/>
            <w:right w:val="nil"/>
          </w:tblBorders>
          <w:tblLook w:val="0400" w:firstRow="0" w:lastRow="0" w:firstColumn="0" w:lastColumn="0" w:noHBand="0" w:noVBand="1"/>
        </w:tblPrEx>
        <w:tc>
          <w:tcPr>
            <w:tcW w:w="1703" w:type="dxa"/>
            <w:tcBorders>
              <w:top w:val="single" w:sz="4" w:space="0" w:color="000000" w:themeColor="text1"/>
              <w:left w:val="single" w:sz="4" w:space="0" w:color="000000" w:themeColor="text1"/>
              <w:bottom w:val="nil"/>
              <w:right w:val="nil"/>
            </w:tcBorders>
          </w:tcPr>
          <w:p w14:paraId="5D7408FB" w14:textId="77777777" w:rsidR="0026400A" w:rsidRPr="00FA7A10" w:rsidRDefault="00000000">
            <w:pPr>
              <w:pStyle w:val="P68B1DB1-Normal5"/>
              <w:pBdr>
                <w:top w:val="nil"/>
                <w:left w:val="nil"/>
                <w:bottom w:val="nil"/>
                <w:right w:val="nil"/>
                <w:between w:val="nil"/>
              </w:pBdr>
              <w:spacing w:before="60" w:after="60"/>
              <w:rPr>
                <w:color w:val="000000"/>
              </w:rPr>
            </w:pPr>
            <w:proofErr w:type="gramStart"/>
            <w:r w:rsidRPr="00FA7A10">
              <w:t>[  ]</w:t>
            </w:r>
            <w:proofErr w:type="gramEnd"/>
            <w:r w:rsidRPr="00FA7A10">
              <w:t xml:space="preserve"> Wave 1</w:t>
            </w:r>
          </w:p>
        </w:tc>
        <w:tc>
          <w:tcPr>
            <w:tcW w:w="1906" w:type="dxa"/>
            <w:gridSpan w:val="2"/>
            <w:tcBorders>
              <w:top w:val="single" w:sz="4" w:space="0" w:color="000000" w:themeColor="text1"/>
              <w:left w:val="nil"/>
              <w:bottom w:val="nil"/>
              <w:right w:val="nil"/>
            </w:tcBorders>
          </w:tcPr>
          <w:p w14:paraId="47897593" w14:textId="77777777" w:rsidR="0026400A" w:rsidRPr="00FA7A10" w:rsidRDefault="00000000">
            <w:pPr>
              <w:pStyle w:val="P68B1DB1-Normal5"/>
              <w:pBdr>
                <w:top w:val="nil"/>
                <w:left w:val="nil"/>
                <w:bottom w:val="nil"/>
                <w:right w:val="nil"/>
                <w:between w:val="nil"/>
              </w:pBdr>
              <w:spacing w:before="60" w:after="60"/>
              <w:rPr>
                <w:color w:val="000000"/>
              </w:rPr>
            </w:pPr>
            <w:proofErr w:type="gramStart"/>
            <w:r w:rsidRPr="00FA7A10">
              <w:t>[  ]</w:t>
            </w:r>
            <w:proofErr w:type="gramEnd"/>
            <w:r w:rsidRPr="00FA7A10">
              <w:t xml:space="preserve"> Wave 2</w:t>
            </w:r>
          </w:p>
        </w:tc>
        <w:tc>
          <w:tcPr>
            <w:tcW w:w="2405" w:type="dxa"/>
            <w:tcBorders>
              <w:top w:val="single" w:sz="4" w:space="0" w:color="000000" w:themeColor="text1"/>
              <w:left w:val="nil"/>
              <w:bottom w:val="nil"/>
              <w:right w:val="nil"/>
            </w:tcBorders>
          </w:tcPr>
          <w:p w14:paraId="7F7073EC" w14:textId="77777777" w:rsidR="0026400A" w:rsidRPr="00FA7A10" w:rsidRDefault="00000000">
            <w:pPr>
              <w:pStyle w:val="P68B1DB1-Normal5"/>
              <w:pBdr>
                <w:top w:val="nil"/>
                <w:left w:val="nil"/>
                <w:bottom w:val="nil"/>
                <w:right w:val="nil"/>
                <w:between w:val="nil"/>
              </w:pBdr>
              <w:spacing w:before="60" w:after="60"/>
              <w:rPr>
                <w:color w:val="000000"/>
              </w:rPr>
            </w:pPr>
            <w:proofErr w:type="gramStart"/>
            <w:r w:rsidRPr="00FA7A10">
              <w:t>[  ]</w:t>
            </w:r>
            <w:proofErr w:type="gramEnd"/>
            <w:r w:rsidRPr="00FA7A10">
              <w:t xml:space="preserve"> Wave 3</w:t>
            </w:r>
          </w:p>
        </w:tc>
        <w:tc>
          <w:tcPr>
            <w:tcW w:w="3614" w:type="dxa"/>
            <w:gridSpan w:val="2"/>
            <w:tcBorders>
              <w:top w:val="single" w:sz="4" w:space="0" w:color="000000" w:themeColor="text1"/>
              <w:left w:val="nil"/>
              <w:bottom w:val="nil"/>
              <w:right w:val="single" w:sz="4" w:space="0" w:color="000000" w:themeColor="text1"/>
            </w:tcBorders>
          </w:tcPr>
          <w:p w14:paraId="181C17AD" w14:textId="3D978788" w:rsidR="0026400A" w:rsidRPr="00FA7A10" w:rsidRDefault="00000000">
            <w:pPr>
              <w:pStyle w:val="P68B1DB1-Normal5"/>
              <w:pBdr>
                <w:top w:val="nil"/>
                <w:left w:val="nil"/>
                <w:bottom w:val="nil"/>
                <w:right w:val="nil"/>
                <w:between w:val="nil"/>
              </w:pBdr>
              <w:spacing w:before="60" w:after="60"/>
              <w:rPr>
                <w:color w:val="000000"/>
              </w:rPr>
            </w:pPr>
            <w:proofErr w:type="gramStart"/>
            <w:r w:rsidRPr="00FA7A10">
              <w:t>[  ]</w:t>
            </w:r>
            <w:proofErr w:type="gramEnd"/>
            <w:r w:rsidRPr="00FA7A10">
              <w:t xml:space="preserve"> Wave 4              [  ] Wave 5</w:t>
            </w:r>
          </w:p>
        </w:tc>
      </w:tr>
      <w:tr w:rsidR="0026400A" w:rsidRPr="00FA7A10" w14:paraId="4CB94E28" w14:textId="77777777">
        <w:tblPrEx>
          <w:tblBorders>
            <w:top w:val="nil"/>
            <w:left w:val="nil"/>
            <w:bottom w:val="nil"/>
            <w:right w:val="nil"/>
          </w:tblBorders>
          <w:tblLook w:val="0400" w:firstRow="0" w:lastRow="0" w:firstColumn="0" w:lastColumn="0" w:noHBand="0" w:noVBand="1"/>
        </w:tblPrEx>
        <w:tc>
          <w:tcPr>
            <w:tcW w:w="1703" w:type="dxa"/>
            <w:tcBorders>
              <w:top w:val="nil"/>
              <w:left w:val="single" w:sz="4" w:space="0" w:color="000000" w:themeColor="text1"/>
              <w:bottom w:val="single" w:sz="4" w:space="0" w:color="auto"/>
              <w:right w:val="nil"/>
            </w:tcBorders>
          </w:tcPr>
          <w:p w14:paraId="0B994669" w14:textId="58CB0DD7" w:rsidR="0026400A" w:rsidRPr="00FA7A10" w:rsidRDefault="00000000">
            <w:pPr>
              <w:pStyle w:val="P68B1DB1-Normal5"/>
              <w:pBdr>
                <w:top w:val="nil"/>
                <w:left w:val="nil"/>
                <w:bottom w:val="nil"/>
                <w:right w:val="nil"/>
                <w:between w:val="nil"/>
              </w:pBdr>
              <w:spacing w:before="60" w:after="60"/>
              <w:rPr>
                <w:color w:val="000000"/>
              </w:rPr>
            </w:pPr>
            <w:proofErr w:type="gramStart"/>
            <w:r w:rsidRPr="00FA7A10">
              <w:t>[  ]</w:t>
            </w:r>
            <w:proofErr w:type="gramEnd"/>
            <w:r w:rsidRPr="00FA7A10">
              <w:t xml:space="preserve"> Wave 6</w:t>
            </w:r>
          </w:p>
        </w:tc>
        <w:tc>
          <w:tcPr>
            <w:tcW w:w="1906" w:type="dxa"/>
            <w:gridSpan w:val="2"/>
            <w:tcBorders>
              <w:top w:val="nil"/>
              <w:left w:val="nil"/>
              <w:bottom w:val="single" w:sz="4" w:space="0" w:color="auto"/>
              <w:right w:val="nil"/>
            </w:tcBorders>
          </w:tcPr>
          <w:p w14:paraId="122ED42F" w14:textId="1C9015C6" w:rsidR="0026400A" w:rsidRPr="00FA7A10" w:rsidRDefault="00000000">
            <w:pPr>
              <w:pStyle w:val="P68B1DB1-Normal5"/>
              <w:pBdr>
                <w:top w:val="nil"/>
                <w:left w:val="nil"/>
                <w:bottom w:val="nil"/>
                <w:right w:val="nil"/>
                <w:between w:val="nil"/>
              </w:pBdr>
              <w:spacing w:before="60" w:after="60"/>
              <w:rPr>
                <w:color w:val="000000"/>
              </w:rPr>
            </w:pPr>
            <w:proofErr w:type="gramStart"/>
            <w:r w:rsidRPr="00FA7A10">
              <w:t>[  ]</w:t>
            </w:r>
            <w:proofErr w:type="gramEnd"/>
            <w:r w:rsidRPr="00FA7A10">
              <w:t xml:space="preserve"> Wave 7</w:t>
            </w:r>
          </w:p>
        </w:tc>
        <w:tc>
          <w:tcPr>
            <w:tcW w:w="2405" w:type="dxa"/>
            <w:tcBorders>
              <w:top w:val="nil"/>
              <w:left w:val="nil"/>
              <w:bottom w:val="single" w:sz="4" w:space="0" w:color="auto"/>
              <w:right w:val="nil"/>
            </w:tcBorders>
          </w:tcPr>
          <w:p w14:paraId="298EBEBB" w14:textId="1D1BD9C0" w:rsidR="0026400A" w:rsidRPr="00FA7A10" w:rsidRDefault="00000000">
            <w:pPr>
              <w:pStyle w:val="P68B1DB1-Normal5"/>
              <w:pBdr>
                <w:top w:val="nil"/>
                <w:left w:val="nil"/>
                <w:bottom w:val="nil"/>
                <w:right w:val="nil"/>
                <w:between w:val="nil"/>
              </w:pBdr>
              <w:spacing w:before="60" w:after="60"/>
              <w:rPr>
                <w:color w:val="000000"/>
              </w:rPr>
            </w:pPr>
            <w:proofErr w:type="gramStart"/>
            <w:r w:rsidRPr="00FA7A10">
              <w:t>[  ]</w:t>
            </w:r>
            <w:proofErr w:type="gramEnd"/>
            <w:r w:rsidRPr="00FA7A10">
              <w:t xml:space="preserve"> Wave 8</w:t>
            </w:r>
          </w:p>
        </w:tc>
        <w:tc>
          <w:tcPr>
            <w:tcW w:w="3614" w:type="dxa"/>
            <w:gridSpan w:val="2"/>
            <w:tcBorders>
              <w:top w:val="nil"/>
              <w:left w:val="nil"/>
              <w:bottom w:val="single" w:sz="4" w:space="0" w:color="auto"/>
              <w:right w:val="single" w:sz="4" w:space="0" w:color="000000" w:themeColor="text1"/>
            </w:tcBorders>
          </w:tcPr>
          <w:p w14:paraId="6437D37D" w14:textId="555B169E" w:rsidR="0026400A" w:rsidRPr="00FA7A10" w:rsidRDefault="00000000">
            <w:pPr>
              <w:pStyle w:val="P68B1DB1-Normal5"/>
              <w:pBdr>
                <w:top w:val="nil"/>
                <w:left w:val="nil"/>
                <w:bottom w:val="nil"/>
                <w:right w:val="nil"/>
                <w:between w:val="nil"/>
              </w:pBdr>
              <w:spacing w:before="60" w:after="60"/>
              <w:rPr>
                <w:color w:val="000000"/>
              </w:rPr>
            </w:pPr>
            <w:proofErr w:type="gramStart"/>
            <w:r w:rsidRPr="00FA7A10">
              <w:t>[  ]</w:t>
            </w:r>
            <w:proofErr w:type="gramEnd"/>
            <w:r w:rsidRPr="00FA7A10">
              <w:t xml:space="preserve"> Wave 9             [  ] Wave 10</w:t>
            </w:r>
          </w:p>
        </w:tc>
      </w:tr>
      <w:tr w:rsidR="0026400A" w:rsidRPr="00FA7A10" w14:paraId="60F3D4A1" w14:textId="77777777">
        <w:tblPrEx>
          <w:tblBorders>
            <w:top w:val="nil"/>
            <w:left w:val="nil"/>
            <w:bottom w:val="nil"/>
            <w:right w:val="nil"/>
          </w:tblBorders>
          <w:tblLook w:val="0400" w:firstRow="0" w:lastRow="0" w:firstColumn="0" w:lastColumn="0" w:noHBand="0" w:noVBand="1"/>
        </w:tblPrEx>
        <w:tc>
          <w:tcPr>
            <w:tcW w:w="9628" w:type="dxa"/>
            <w:gridSpan w:val="6"/>
            <w:tcBorders>
              <w:top w:val="single" w:sz="4" w:space="0" w:color="auto"/>
              <w:left w:val="single" w:sz="4" w:space="0" w:color="auto"/>
              <w:bottom w:val="single" w:sz="4" w:space="0" w:color="auto"/>
              <w:right w:val="single" w:sz="4" w:space="0" w:color="auto"/>
            </w:tcBorders>
          </w:tcPr>
          <w:p w14:paraId="0B8F8365" w14:textId="5CA9AAAE" w:rsidR="0026400A" w:rsidRPr="00FA7A10" w:rsidRDefault="00000000">
            <w:pPr>
              <w:spacing w:after="0" w:line="240" w:lineRule="auto"/>
            </w:pPr>
            <w:r w:rsidRPr="00FA7A10">
              <w:rPr>
                <w:color w:val="000000"/>
              </w:rPr>
              <w:t xml:space="preserve">2.6a. </w:t>
            </w:r>
            <w:r w:rsidRPr="00FA7A10">
              <w:t xml:space="preserve"> ¿Está recibiendo actualmente financiación adicional de otras subvenciones de STP?</w:t>
            </w:r>
          </w:p>
          <w:p w14:paraId="111EAD87" w14:textId="07A29FFA" w:rsidR="0026400A" w:rsidRPr="00FA7A10" w:rsidRDefault="0026400A">
            <w:pPr>
              <w:spacing w:after="0" w:line="240" w:lineRule="auto"/>
              <w:rPr>
                <w:color w:val="000000"/>
              </w:rPr>
            </w:pPr>
          </w:p>
        </w:tc>
      </w:tr>
      <w:tr w:rsidR="0026400A" w:rsidRPr="00FA7A10" w14:paraId="469A402A" w14:textId="77777777">
        <w:tc>
          <w:tcPr>
            <w:tcW w:w="1703" w:type="dxa"/>
            <w:tcBorders>
              <w:top w:val="single" w:sz="4" w:space="0" w:color="000000" w:themeColor="text1"/>
              <w:bottom w:val="single" w:sz="4" w:space="0" w:color="000000" w:themeColor="text1"/>
            </w:tcBorders>
          </w:tcPr>
          <w:p w14:paraId="4117927B" w14:textId="77777777" w:rsidR="0026400A" w:rsidRPr="00FA7A10" w:rsidRDefault="00000000">
            <w:pPr>
              <w:pStyle w:val="P68B1DB1-Normal5"/>
              <w:pBdr>
                <w:top w:val="nil"/>
                <w:left w:val="nil"/>
                <w:bottom w:val="nil"/>
                <w:right w:val="nil"/>
                <w:between w:val="nil"/>
              </w:pBdr>
              <w:spacing w:before="60" w:after="60"/>
              <w:rPr>
                <w:color w:val="000000"/>
              </w:rPr>
            </w:pPr>
            <w:proofErr w:type="gramStart"/>
            <w:r w:rsidRPr="00FA7A10">
              <w:t>[  ]</w:t>
            </w:r>
            <w:proofErr w:type="gramEnd"/>
            <w:r w:rsidRPr="00FA7A10">
              <w:t xml:space="preserve"> Sí</w:t>
            </w:r>
          </w:p>
        </w:tc>
        <w:tc>
          <w:tcPr>
            <w:tcW w:w="1699" w:type="dxa"/>
            <w:tcBorders>
              <w:top w:val="single" w:sz="4" w:space="0" w:color="000000" w:themeColor="text1"/>
              <w:bottom w:val="single" w:sz="4" w:space="0" w:color="000000" w:themeColor="text1"/>
            </w:tcBorders>
          </w:tcPr>
          <w:p w14:paraId="405B6149" w14:textId="77777777" w:rsidR="0026400A" w:rsidRPr="00FA7A10" w:rsidRDefault="00000000">
            <w:pPr>
              <w:pStyle w:val="P68B1DB1-Normal5"/>
              <w:pBdr>
                <w:top w:val="nil"/>
                <w:left w:val="nil"/>
                <w:bottom w:val="nil"/>
                <w:right w:val="nil"/>
                <w:between w:val="nil"/>
              </w:pBdr>
              <w:spacing w:before="60" w:after="60"/>
              <w:rPr>
                <w:color w:val="000000"/>
              </w:rPr>
            </w:pPr>
            <w:proofErr w:type="gramStart"/>
            <w:r w:rsidRPr="00FA7A10">
              <w:t>[  ]</w:t>
            </w:r>
            <w:proofErr w:type="gramEnd"/>
            <w:r w:rsidRPr="00FA7A10">
              <w:t xml:space="preserve"> No</w:t>
            </w:r>
          </w:p>
        </w:tc>
        <w:tc>
          <w:tcPr>
            <w:tcW w:w="3683" w:type="dxa"/>
            <w:gridSpan w:val="3"/>
            <w:tcBorders>
              <w:top w:val="single" w:sz="4" w:space="0" w:color="000000" w:themeColor="text1"/>
              <w:bottom w:val="single" w:sz="4" w:space="0" w:color="000000" w:themeColor="text1"/>
            </w:tcBorders>
          </w:tcPr>
          <w:p w14:paraId="0CAFF6E1" w14:textId="77777777" w:rsidR="0026400A" w:rsidRPr="00FA7A10" w:rsidRDefault="00000000">
            <w:pPr>
              <w:pStyle w:val="P68B1DB1-Normal5"/>
              <w:pBdr>
                <w:top w:val="nil"/>
                <w:left w:val="nil"/>
                <w:bottom w:val="nil"/>
                <w:right w:val="nil"/>
                <w:between w:val="nil"/>
              </w:pBdr>
              <w:spacing w:before="60" w:after="60"/>
              <w:rPr>
                <w:b/>
                <w:color w:val="000000"/>
              </w:rPr>
            </w:pPr>
            <w:proofErr w:type="gramStart"/>
            <w:r w:rsidRPr="00FA7A10">
              <w:t>[  ]</w:t>
            </w:r>
            <w:proofErr w:type="gramEnd"/>
            <w:r w:rsidRPr="00FA7A10">
              <w:t xml:space="preserve"> No lo sé / no contesto</w:t>
            </w:r>
          </w:p>
        </w:tc>
        <w:tc>
          <w:tcPr>
            <w:tcW w:w="2543" w:type="dxa"/>
            <w:tcBorders>
              <w:top w:val="single" w:sz="4" w:space="0" w:color="000000" w:themeColor="text1"/>
              <w:bottom w:val="single" w:sz="4" w:space="0" w:color="000000" w:themeColor="text1"/>
            </w:tcBorders>
          </w:tcPr>
          <w:p w14:paraId="559EC28B" w14:textId="77777777" w:rsidR="0026400A" w:rsidRPr="00FA7A10" w:rsidRDefault="0026400A">
            <w:pPr>
              <w:pBdr>
                <w:top w:val="nil"/>
                <w:left w:val="nil"/>
                <w:bottom w:val="nil"/>
                <w:right w:val="nil"/>
                <w:between w:val="nil"/>
              </w:pBdr>
              <w:spacing w:before="60" w:after="60"/>
              <w:rPr>
                <w:b/>
                <w:color w:val="000000"/>
              </w:rPr>
            </w:pPr>
          </w:p>
        </w:tc>
      </w:tr>
      <w:tr w:rsidR="0026400A" w:rsidRPr="00FA7A10" w14:paraId="3EA8E999" w14:textId="77777777">
        <w:tc>
          <w:tcPr>
            <w:tcW w:w="9628" w:type="dxa"/>
            <w:gridSpan w:val="6"/>
            <w:tcBorders>
              <w:top w:val="single" w:sz="4" w:space="0" w:color="000000" w:themeColor="text1"/>
              <w:bottom w:val="single" w:sz="4" w:space="0" w:color="000000" w:themeColor="text1"/>
            </w:tcBorders>
            <w:shd w:val="clear" w:color="auto" w:fill="D9D9D9" w:themeFill="background1" w:themeFillShade="D9"/>
          </w:tcPr>
          <w:p w14:paraId="3AAA9F2A" w14:textId="3EB795EE" w:rsidR="0026400A" w:rsidRPr="00FA7A10" w:rsidRDefault="00000000">
            <w:pPr>
              <w:pStyle w:val="P68B1DB1-Normal5"/>
              <w:pBdr>
                <w:top w:val="nil"/>
                <w:left w:val="nil"/>
                <w:bottom w:val="nil"/>
                <w:right w:val="nil"/>
                <w:between w:val="nil"/>
              </w:pBdr>
              <w:spacing w:before="60" w:after="60"/>
              <w:rPr>
                <w:color w:val="000000"/>
              </w:rPr>
            </w:pPr>
            <w:r w:rsidRPr="00FA7A10">
              <w:t>2.6b En caso afirmativo a 2.6a, especifique la subvención</w:t>
            </w:r>
          </w:p>
        </w:tc>
      </w:tr>
      <w:tr w:rsidR="0026400A" w:rsidRPr="00FA7A10" w14:paraId="1A6EDFA3" w14:textId="77777777">
        <w:tc>
          <w:tcPr>
            <w:tcW w:w="7085" w:type="dxa"/>
            <w:gridSpan w:val="5"/>
            <w:tcBorders>
              <w:top w:val="single" w:sz="4" w:space="0" w:color="000000" w:themeColor="text1"/>
              <w:bottom w:val="single" w:sz="4" w:space="0" w:color="000000" w:themeColor="text1"/>
            </w:tcBorders>
          </w:tcPr>
          <w:p w14:paraId="3F5E9038" w14:textId="60CEAD60" w:rsidR="0026400A" w:rsidRPr="00FA7A10" w:rsidRDefault="0026400A">
            <w:pPr>
              <w:pBdr>
                <w:top w:val="nil"/>
                <w:left w:val="nil"/>
                <w:bottom w:val="nil"/>
                <w:right w:val="nil"/>
                <w:between w:val="nil"/>
              </w:pBdr>
              <w:spacing w:before="60" w:after="60"/>
              <w:rPr>
                <w:b/>
                <w:color w:val="000000"/>
              </w:rPr>
            </w:pPr>
          </w:p>
        </w:tc>
        <w:tc>
          <w:tcPr>
            <w:tcW w:w="2543" w:type="dxa"/>
            <w:tcBorders>
              <w:top w:val="single" w:sz="4" w:space="0" w:color="000000" w:themeColor="text1"/>
              <w:bottom w:val="single" w:sz="4" w:space="0" w:color="000000" w:themeColor="text1"/>
            </w:tcBorders>
          </w:tcPr>
          <w:p w14:paraId="29CF8D5D" w14:textId="77777777" w:rsidR="0026400A" w:rsidRPr="00FA7A10" w:rsidRDefault="0026400A">
            <w:pPr>
              <w:pBdr>
                <w:top w:val="nil"/>
                <w:left w:val="nil"/>
                <w:bottom w:val="nil"/>
                <w:right w:val="nil"/>
                <w:between w:val="nil"/>
              </w:pBdr>
              <w:spacing w:before="60" w:after="60"/>
              <w:rPr>
                <w:b/>
                <w:color w:val="000000"/>
              </w:rPr>
            </w:pPr>
          </w:p>
        </w:tc>
      </w:tr>
    </w:tbl>
    <w:p w14:paraId="15E4F4E2" w14:textId="05C564AD" w:rsidR="0026400A" w:rsidRPr="00FA7A10" w:rsidRDefault="0026400A">
      <w:pPr>
        <w:spacing w:after="0" w:line="240" w:lineRule="auto"/>
      </w:pPr>
    </w:p>
    <w:tbl>
      <w:tblPr>
        <w:tblStyle w:val="TableGrid"/>
        <w:tblW w:w="0" w:type="auto"/>
        <w:tblLook w:val="04A0" w:firstRow="1" w:lastRow="0" w:firstColumn="1" w:lastColumn="0" w:noHBand="0" w:noVBand="1"/>
      </w:tblPr>
      <w:tblGrid>
        <w:gridCol w:w="9628"/>
      </w:tblGrid>
      <w:tr w:rsidR="0026400A" w:rsidRPr="00FA7A10" w14:paraId="3E8E06E8" w14:textId="77777777">
        <w:tc>
          <w:tcPr>
            <w:tcW w:w="9628" w:type="dxa"/>
            <w:shd w:val="clear" w:color="auto" w:fill="F2F2F2" w:themeFill="background1" w:themeFillShade="F2"/>
          </w:tcPr>
          <w:p w14:paraId="67F50A03" w14:textId="1E46F8CB" w:rsidR="0026400A" w:rsidRPr="00FA7A10" w:rsidRDefault="00000000">
            <w:pPr>
              <w:pStyle w:val="P68B1DB1-Normal5"/>
              <w:rPr>
                <w:rFonts w:ascii="Calibri" w:eastAsia="Calibri" w:hAnsi="Calibri" w:cs="Calibri"/>
                <w:color w:val="000000"/>
              </w:rPr>
            </w:pPr>
            <w:r w:rsidRPr="00FA7A10">
              <w:t>2.7a ¿El solicitante principal es actualmente beneficiario de</w:t>
            </w:r>
            <w:r w:rsidR="00640C15" w:rsidRPr="00FA7A10">
              <w:rPr>
                <w:lang w:val="en-US"/>
              </w:rPr>
              <w:t>l</w:t>
            </w:r>
            <w:r w:rsidRPr="00FA7A10">
              <w:t xml:space="preserve"> Global Fund?</w:t>
            </w:r>
          </w:p>
        </w:tc>
      </w:tr>
      <w:tr w:rsidR="0026400A" w:rsidRPr="00FA7A10" w14:paraId="7E4138C0" w14:textId="77777777">
        <w:tc>
          <w:tcPr>
            <w:tcW w:w="9628" w:type="dxa"/>
          </w:tcPr>
          <w:p w14:paraId="69ABC8BF" w14:textId="2EA2C95A" w:rsidR="0026400A" w:rsidRPr="00FA7A10" w:rsidRDefault="00000000">
            <w:pPr>
              <w:pStyle w:val="P68B1DB1-Normal5"/>
              <w:rPr>
                <w:rFonts w:ascii="Calibri" w:eastAsia="Calibri" w:hAnsi="Calibri" w:cs="Calibri"/>
                <w:color w:val="000000"/>
              </w:rPr>
            </w:pPr>
            <w:proofErr w:type="gramStart"/>
            <w:r w:rsidRPr="00FA7A10">
              <w:t>[  ]</w:t>
            </w:r>
            <w:proofErr w:type="gramEnd"/>
            <w:r w:rsidRPr="00FA7A10">
              <w:t xml:space="preserve"> Sí                   [  ] No</w:t>
            </w:r>
          </w:p>
        </w:tc>
      </w:tr>
      <w:tr w:rsidR="0026400A" w:rsidRPr="00FA7A10" w14:paraId="3B235715" w14:textId="77777777">
        <w:tc>
          <w:tcPr>
            <w:tcW w:w="9628" w:type="dxa"/>
            <w:shd w:val="clear" w:color="auto" w:fill="D9D9D9" w:themeFill="background1" w:themeFillShade="D9"/>
          </w:tcPr>
          <w:p w14:paraId="272B1723" w14:textId="233E5815" w:rsidR="0026400A" w:rsidRPr="00FA7A10" w:rsidRDefault="00000000">
            <w:pPr>
              <w:pStyle w:val="P68B1DB1-Normal5"/>
              <w:rPr>
                <w:rFonts w:ascii="Calibri" w:eastAsia="Calibri" w:hAnsi="Calibri" w:cs="Calibri"/>
                <w:color w:val="000000"/>
              </w:rPr>
            </w:pPr>
            <w:r w:rsidRPr="00FA7A10">
              <w:t xml:space="preserve">2.7b En caso afirmativo, describa el tipo de financiación </w:t>
            </w:r>
          </w:p>
        </w:tc>
      </w:tr>
      <w:tr w:rsidR="0026400A" w:rsidRPr="00FA7A10" w14:paraId="3D66EEEA" w14:textId="77777777">
        <w:trPr>
          <w:trHeight w:val="422"/>
        </w:trPr>
        <w:tc>
          <w:tcPr>
            <w:tcW w:w="9628" w:type="dxa"/>
          </w:tcPr>
          <w:p w14:paraId="048E9E82" w14:textId="1743882E" w:rsidR="0026400A" w:rsidRPr="00FA7A10" w:rsidRDefault="00000000">
            <w:pPr>
              <w:pStyle w:val="P68B1DB1-Normal5"/>
              <w:rPr>
                <w:rFonts w:ascii="Calibri" w:eastAsia="Calibri" w:hAnsi="Calibri" w:cs="Calibri"/>
                <w:color w:val="000000"/>
              </w:rPr>
            </w:pPr>
            <w:proofErr w:type="gramStart"/>
            <w:r w:rsidRPr="00FA7A10">
              <w:t>[  ]</w:t>
            </w:r>
            <w:proofErr w:type="gramEnd"/>
            <w:r w:rsidRPr="00FA7A10">
              <w:t xml:space="preserve"> DP de</w:t>
            </w:r>
            <w:r w:rsidR="00640C15" w:rsidRPr="00FA7A10">
              <w:rPr>
                <w:lang w:val="en-US"/>
              </w:rPr>
              <w:t>l</w:t>
            </w:r>
            <w:r w:rsidRPr="00FA7A10">
              <w:t xml:space="preserve"> Global Fund          [  ] SR de</w:t>
            </w:r>
            <w:r w:rsidR="00640C15" w:rsidRPr="00FA7A10">
              <w:rPr>
                <w:lang w:val="en-US"/>
              </w:rPr>
              <w:t>l</w:t>
            </w:r>
            <w:r w:rsidRPr="00FA7A10">
              <w:t xml:space="preserve"> Global Fund      [  ] Otro, </w:t>
            </w:r>
            <w:r w:rsidRPr="00FA7A10">
              <w:rPr>
                <w:i/>
              </w:rPr>
              <w:t>especifique</w:t>
            </w:r>
            <w:r w:rsidRPr="00FA7A10">
              <w:t>_______________________</w:t>
            </w:r>
          </w:p>
          <w:p w14:paraId="55D09167" w14:textId="774A9DA4" w:rsidR="0026400A" w:rsidRPr="00FA7A10" w:rsidRDefault="0026400A">
            <w:pPr>
              <w:rPr>
                <w:rFonts w:ascii="Calibri" w:eastAsia="Calibri" w:hAnsi="Calibri" w:cs="Calibri"/>
                <w:color w:val="000000"/>
              </w:rPr>
            </w:pPr>
          </w:p>
        </w:tc>
      </w:tr>
    </w:tbl>
    <w:p w14:paraId="0B93373B" w14:textId="77777777" w:rsidR="0026400A" w:rsidRPr="00FA7A10" w:rsidRDefault="0026400A">
      <w:pPr>
        <w:spacing w:after="0" w:line="240" w:lineRule="auto"/>
      </w:pPr>
    </w:p>
    <w:tbl>
      <w:tblPr>
        <w:tblStyle w:val="TableGrid"/>
        <w:tblW w:w="0" w:type="auto"/>
        <w:tblLook w:val="04A0" w:firstRow="1" w:lastRow="0" w:firstColumn="1" w:lastColumn="0" w:noHBand="0" w:noVBand="1"/>
      </w:tblPr>
      <w:tblGrid>
        <w:gridCol w:w="9628"/>
      </w:tblGrid>
      <w:tr w:rsidR="0026400A" w:rsidRPr="00FA7A10" w14:paraId="6CF67FE1" w14:textId="77777777">
        <w:tc>
          <w:tcPr>
            <w:tcW w:w="9628" w:type="dxa"/>
            <w:shd w:val="clear" w:color="auto" w:fill="F2F2F2" w:themeFill="background1" w:themeFillShade="F2"/>
          </w:tcPr>
          <w:p w14:paraId="3037EFC7" w14:textId="29C5F3F3" w:rsidR="0026400A" w:rsidRPr="00FA7A10" w:rsidRDefault="00000000">
            <w:pPr>
              <w:pStyle w:val="P68B1DB1-Normal5"/>
              <w:rPr>
                <w:rFonts w:ascii="Calibri" w:eastAsia="Calibri" w:hAnsi="Calibri" w:cs="Calibri"/>
                <w:color w:val="000000"/>
              </w:rPr>
            </w:pPr>
            <w:r w:rsidRPr="00FA7A10">
              <w:t>2.8a ¿El solicitante principal ha completado alguna vez un proceso de evaluación de la capacidad/diligencia debida impulsado por los donantes o dirigido por las Naciones Unidas?</w:t>
            </w:r>
          </w:p>
        </w:tc>
      </w:tr>
      <w:tr w:rsidR="0026400A" w:rsidRPr="00FA7A10" w14:paraId="32589B7A" w14:textId="77777777">
        <w:tc>
          <w:tcPr>
            <w:tcW w:w="9628" w:type="dxa"/>
          </w:tcPr>
          <w:p w14:paraId="4794CBBB" w14:textId="77777777" w:rsidR="0026400A" w:rsidRPr="00FA7A10" w:rsidRDefault="00000000">
            <w:pPr>
              <w:pStyle w:val="P68B1DB1-Normal5"/>
              <w:rPr>
                <w:rFonts w:ascii="Calibri" w:eastAsia="Calibri" w:hAnsi="Calibri" w:cs="Calibri"/>
                <w:color w:val="000000"/>
              </w:rPr>
            </w:pPr>
            <w:proofErr w:type="gramStart"/>
            <w:r w:rsidRPr="00FA7A10">
              <w:t>[  ]</w:t>
            </w:r>
            <w:proofErr w:type="gramEnd"/>
            <w:r w:rsidRPr="00FA7A10">
              <w:t xml:space="preserve"> Sí                   [  ] No</w:t>
            </w:r>
          </w:p>
        </w:tc>
      </w:tr>
      <w:tr w:rsidR="0026400A" w:rsidRPr="00FA7A10" w14:paraId="2A413126" w14:textId="77777777">
        <w:tc>
          <w:tcPr>
            <w:tcW w:w="9628" w:type="dxa"/>
            <w:shd w:val="clear" w:color="auto" w:fill="D9D9D9" w:themeFill="background1" w:themeFillShade="D9"/>
          </w:tcPr>
          <w:p w14:paraId="0C51694C" w14:textId="2A2C6E58" w:rsidR="0026400A" w:rsidRPr="00FA7A10" w:rsidRDefault="00000000">
            <w:pPr>
              <w:pStyle w:val="P68B1DB1-Normal5"/>
              <w:rPr>
                <w:rFonts w:ascii="Calibri" w:eastAsia="Calibri" w:hAnsi="Calibri" w:cs="Calibri"/>
                <w:color w:val="000000"/>
              </w:rPr>
            </w:pPr>
            <w:r w:rsidRPr="00FA7A10">
              <w:t xml:space="preserve">2.8b En caso afirmativo, especifique cuándo y el nombre de la entidad que realizó el proceso de evaluación de la capacidad/diligencia debida. </w:t>
            </w:r>
          </w:p>
        </w:tc>
      </w:tr>
      <w:tr w:rsidR="0026400A" w:rsidRPr="00FA7A10" w14:paraId="4D00DA6D" w14:textId="77777777">
        <w:trPr>
          <w:trHeight w:val="422"/>
        </w:trPr>
        <w:tc>
          <w:tcPr>
            <w:tcW w:w="9628" w:type="dxa"/>
          </w:tcPr>
          <w:p w14:paraId="0AAA941D" w14:textId="12618915" w:rsidR="0026400A" w:rsidRPr="00FA7A10" w:rsidRDefault="0026400A">
            <w:pPr>
              <w:rPr>
                <w:rFonts w:ascii="Calibri" w:eastAsia="Calibri" w:hAnsi="Calibri" w:cs="Calibri"/>
                <w:color w:val="000000"/>
              </w:rPr>
            </w:pPr>
          </w:p>
        </w:tc>
      </w:tr>
    </w:tbl>
    <w:p w14:paraId="08E760A2" w14:textId="77777777" w:rsidR="0026400A" w:rsidRPr="00FA7A10" w:rsidRDefault="0026400A">
      <w:pPr>
        <w:spacing w:after="0" w:line="240" w:lineRule="auto"/>
      </w:pPr>
    </w:p>
    <w:p w14:paraId="0BCA82F5" w14:textId="77777777" w:rsidR="0026400A" w:rsidRPr="00FA7A10" w:rsidRDefault="0026400A">
      <w:pPr>
        <w:spacing w:after="0" w:line="240" w:lineRule="auto"/>
      </w:pPr>
    </w:p>
    <w:tbl>
      <w:tblPr>
        <w:tblW w:w="9627"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2010"/>
        <w:gridCol w:w="1425"/>
        <w:gridCol w:w="1500"/>
        <w:gridCol w:w="1432"/>
        <w:gridCol w:w="1432"/>
        <w:gridCol w:w="1828"/>
      </w:tblGrid>
      <w:tr w:rsidR="0026400A" w:rsidRPr="00FA7A10" w14:paraId="20C42527" w14:textId="77777777">
        <w:tc>
          <w:tcPr>
            <w:tcW w:w="9627" w:type="dxa"/>
            <w:gridSpan w:val="6"/>
            <w:shd w:val="clear" w:color="auto" w:fill="D9D9D9" w:themeFill="background1" w:themeFillShade="D9"/>
          </w:tcPr>
          <w:p w14:paraId="2ACE838D" w14:textId="4D1CEB17" w:rsidR="0026400A" w:rsidRPr="00FA7A10" w:rsidRDefault="00000000">
            <w:pPr>
              <w:pStyle w:val="P68B1DB1-Normal24"/>
              <w:spacing w:line="257" w:lineRule="auto"/>
            </w:pPr>
            <w:r w:rsidRPr="00FA7A10">
              <w:t xml:space="preserve">2.7 Socios adicionales </w:t>
            </w:r>
          </w:p>
          <w:p w14:paraId="101ADDCF" w14:textId="4AD07683" w:rsidR="0026400A" w:rsidRPr="00FA7A10" w:rsidRDefault="00000000">
            <w:pPr>
              <w:spacing w:line="257" w:lineRule="auto"/>
              <w:jc w:val="both"/>
            </w:pPr>
            <w:r w:rsidRPr="00FA7A10">
              <w:t xml:space="preserve">Enumere a continuación cualquier socio adicional del proyecto. Entre los socios se puede incluir a cualquier organización que ayude con el desarrollo y la implementación de la propuesta. Estos socios pueden ser subreceptores (SR), sin embargo, NO recibirán fondos directamente de TB REACH y NO firmarán un acuerdo legal con </w:t>
            </w:r>
            <w:r w:rsidR="00B7664B" w:rsidRPr="00FA7A10">
              <w:t>Stop TB Partnership</w:t>
            </w:r>
            <w:r w:rsidRPr="00FA7A10">
              <w:t xml:space="preserve">. Los SR NO están obligados a presentar un certificado de registro o un informe de auditoría financiera. El Destinatario principal (DP) será responsable de la presentación de los informes financieros de cualquier SR. En total, el presupuesto para cualquier socio del proyecto </w:t>
            </w:r>
            <w:r w:rsidRPr="00FA7A10">
              <w:lastRenderedPageBreak/>
              <w:t xml:space="preserve">internacional y del sector público, si se incluye, debe ser &lt;50 % del presupuesto total. (Para más información consulte </w:t>
            </w:r>
            <w:r w:rsidR="00640C15" w:rsidRPr="00FA7A10">
              <w:rPr>
                <w:lang w:val="en-US"/>
              </w:rPr>
              <w:t xml:space="preserve">el documento </w:t>
            </w:r>
            <w:r w:rsidR="00640C15" w:rsidRPr="00FA7A10">
              <w:rPr>
                <w:b/>
                <w:bCs/>
                <w:u w:val="single"/>
                <w:lang w:val="en-US"/>
              </w:rPr>
              <w:t>Instrucciones de presupuesto</w:t>
            </w:r>
            <w:r w:rsidRPr="00FA7A10">
              <w:t>.)</w:t>
            </w:r>
          </w:p>
          <w:p w14:paraId="48A0C3C2" w14:textId="217BE068" w:rsidR="0026400A" w:rsidRPr="00FA7A10" w:rsidRDefault="00000000">
            <w:pPr>
              <w:pStyle w:val="P68B1DB1-Normal25"/>
              <w:spacing w:line="257" w:lineRule="auto"/>
            </w:pPr>
            <w:r w:rsidRPr="00FA7A10">
              <w:t xml:space="preserve">Alentamos a los solicitantes </w:t>
            </w:r>
            <w:proofErr w:type="gramStart"/>
            <w:r w:rsidRPr="00FA7A10">
              <w:t>a</w:t>
            </w:r>
            <w:proofErr w:type="gramEnd"/>
            <w:r w:rsidRPr="00FA7A10">
              <w:t xml:space="preserve"> involucrar como subreceptoras (SR) a las organizaciones gubernamentales, incluidos los programas nacionales/provinciales/estatales o locales de tuberculosis, cuando corresponda.</w:t>
            </w:r>
          </w:p>
          <w:p w14:paraId="19770318" w14:textId="3A5F56BB" w:rsidR="0026400A" w:rsidRPr="00FA7A10" w:rsidRDefault="00000000" w:rsidP="00640C15">
            <w:pPr>
              <w:spacing w:line="257" w:lineRule="auto"/>
            </w:pPr>
            <w:r w:rsidRPr="00FA7A10">
              <w:t>Si no hay socios adicionales, déjelo en blanco.</w:t>
            </w:r>
          </w:p>
        </w:tc>
      </w:tr>
      <w:tr w:rsidR="0026400A" w:rsidRPr="00FA7A10" w14:paraId="0F44F65B" w14:textId="77777777">
        <w:tc>
          <w:tcPr>
            <w:tcW w:w="2010" w:type="dxa"/>
          </w:tcPr>
          <w:p w14:paraId="1FD214FF" w14:textId="523DB0EB" w:rsidR="0026400A" w:rsidRPr="00FA7A10" w:rsidRDefault="00000000">
            <w:pPr>
              <w:pStyle w:val="P68B1DB1-Normal24"/>
              <w:jc w:val="center"/>
            </w:pPr>
            <w:r w:rsidRPr="00FA7A10">
              <w:lastRenderedPageBreak/>
              <w:t>Organización</w:t>
            </w:r>
          </w:p>
        </w:tc>
        <w:tc>
          <w:tcPr>
            <w:tcW w:w="1425" w:type="dxa"/>
          </w:tcPr>
          <w:p w14:paraId="597C4D95" w14:textId="77777777" w:rsidR="0026400A" w:rsidRPr="00FA7A10" w:rsidRDefault="00000000">
            <w:pPr>
              <w:pStyle w:val="P68B1DB1-Normal24"/>
              <w:jc w:val="center"/>
            </w:pPr>
            <w:r w:rsidRPr="00FA7A10">
              <w:t>Sitio web de la organización (URL)</w:t>
            </w:r>
          </w:p>
        </w:tc>
        <w:tc>
          <w:tcPr>
            <w:tcW w:w="1500" w:type="dxa"/>
          </w:tcPr>
          <w:p w14:paraId="10B929E5" w14:textId="77777777" w:rsidR="0026400A" w:rsidRPr="00FA7A10" w:rsidRDefault="00000000">
            <w:pPr>
              <w:pStyle w:val="P68B1DB1-Normal24"/>
              <w:jc w:val="center"/>
            </w:pPr>
            <w:r w:rsidRPr="00FA7A10">
              <w:t>Internacional o local</w:t>
            </w:r>
          </w:p>
        </w:tc>
        <w:tc>
          <w:tcPr>
            <w:tcW w:w="1432" w:type="dxa"/>
          </w:tcPr>
          <w:p w14:paraId="2A88E4B9" w14:textId="23B909E7" w:rsidR="0026400A" w:rsidRPr="00FA7A10" w:rsidRDefault="00000000">
            <w:pPr>
              <w:pStyle w:val="P68B1DB1-Normal24"/>
              <w:jc w:val="center"/>
            </w:pPr>
            <w:r w:rsidRPr="00FA7A10">
              <w:t>Información de contacto</w:t>
            </w:r>
          </w:p>
        </w:tc>
        <w:tc>
          <w:tcPr>
            <w:tcW w:w="1432" w:type="dxa"/>
          </w:tcPr>
          <w:p w14:paraId="27346E77" w14:textId="768F2749" w:rsidR="0026400A" w:rsidRPr="00FA7A10" w:rsidRDefault="00000000">
            <w:pPr>
              <w:pStyle w:val="P68B1DB1-Normal24"/>
            </w:pPr>
            <w:r w:rsidRPr="00FA7A10">
              <w:t>¿Destinatario de</w:t>
            </w:r>
            <w:r w:rsidR="00640C15" w:rsidRPr="00FA7A10">
              <w:rPr>
                <w:lang w:val="en-US"/>
              </w:rPr>
              <w:t>l</w:t>
            </w:r>
            <w:r w:rsidRPr="00FA7A10">
              <w:t xml:space="preserve"> Global Fund? (S/N)</w:t>
            </w:r>
          </w:p>
        </w:tc>
        <w:tc>
          <w:tcPr>
            <w:tcW w:w="1828" w:type="dxa"/>
          </w:tcPr>
          <w:p w14:paraId="60BB5F54" w14:textId="0CBDB74A" w:rsidR="0026400A" w:rsidRPr="00FA7A10" w:rsidRDefault="00000000">
            <w:pPr>
              <w:pStyle w:val="P68B1DB1-Normal24"/>
              <w:jc w:val="center"/>
            </w:pPr>
            <w:r w:rsidRPr="00FA7A10">
              <w:t>Asignación presupuestaria provisional (USD)</w:t>
            </w:r>
          </w:p>
        </w:tc>
      </w:tr>
      <w:tr w:rsidR="0026400A" w:rsidRPr="00FA7A10" w14:paraId="5CCDC276" w14:textId="77777777">
        <w:tc>
          <w:tcPr>
            <w:tcW w:w="2010" w:type="dxa"/>
          </w:tcPr>
          <w:p w14:paraId="63ABB68E" w14:textId="77777777" w:rsidR="0026400A" w:rsidRPr="00FA7A10" w:rsidRDefault="0026400A">
            <w:pPr>
              <w:rPr>
                <w:b/>
              </w:rPr>
            </w:pPr>
          </w:p>
        </w:tc>
        <w:tc>
          <w:tcPr>
            <w:tcW w:w="1425" w:type="dxa"/>
          </w:tcPr>
          <w:p w14:paraId="4D8759F3" w14:textId="77777777" w:rsidR="0026400A" w:rsidRPr="00FA7A10" w:rsidRDefault="0026400A"/>
        </w:tc>
        <w:tc>
          <w:tcPr>
            <w:tcW w:w="1500" w:type="dxa"/>
          </w:tcPr>
          <w:p w14:paraId="5C929C7D" w14:textId="77777777" w:rsidR="0026400A" w:rsidRPr="00FA7A10" w:rsidRDefault="0026400A"/>
        </w:tc>
        <w:tc>
          <w:tcPr>
            <w:tcW w:w="1432" w:type="dxa"/>
          </w:tcPr>
          <w:p w14:paraId="7F8A3FBF" w14:textId="77777777" w:rsidR="0026400A" w:rsidRPr="00FA7A10" w:rsidRDefault="0026400A"/>
        </w:tc>
        <w:tc>
          <w:tcPr>
            <w:tcW w:w="1432" w:type="dxa"/>
          </w:tcPr>
          <w:p w14:paraId="24213258" w14:textId="562FF1C0" w:rsidR="0026400A" w:rsidRPr="00FA7A10" w:rsidRDefault="0026400A"/>
        </w:tc>
        <w:tc>
          <w:tcPr>
            <w:tcW w:w="1828" w:type="dxa"/>
          </w:tcPr>
          <w:p w14:paraId="75BC8881" w14:textId="77777777" w:rsidR="0026400A" w:rsidRPr="00FA7A10" w:rsidRDefault="0026400A"/>
        </w:tc>
      </w:tr>
      <w:tr w:rsidR="0026400A" w:rsidRPr="00FA7A10" w14:paraId="13516926" w14:textId="77777777">
        <w:tc>
          <w:tcPr>
            <w:tcW w:w="2010" w:type="dxa"/>
          </w:tcPr>
          <w:p w14:paraId="5CA9FD9C" w14:textId="77777777" w:rsidR="0026400A" w:rsidRPr="00FA7A10" w:rsidRDefault="0026400A">
            <w:pPr>
              <w:rPr>
                <w:b/>
              </w:rPr>
            </w:pPr>
          </w:p>
        </w:tc>
        <w:tc>
          <w:tcPr>
            <w:tcW w:w="1425" w:type="dxa"/>
          </w:tcPr>
          <w:p w14:paraId="00733439" w14:textId="77777777" w:rsidR="0026400A" w:rsidRPr="00FA7A10" w:rsidRDefault="0026400A"/>
        </w:tc>
        <w:tc>
          <w:tcPr>
            <w:tcW w:w="1500" w:type="dxa"/>
          </w:tcPr>
          <w:p w14:paraId="5EA72D6C" w14:textId="77777777" w:rsidR="0026400A" w:rsidRPr="00FA7A10" w:rsidRDefault="0026400A"/>
        </w:tc>
        <w:tc>
          <w:tcPr>
            <w:tcW w:w="1432" w:type="dxa"/>
          </w:tcPr>
          <w:p w14:paraId="4E866359" w14:textId="77777777" w:rsidR="0026400A" w:rsidRPr="00FA7A10" w:rsidRDefault="0026400A"/>
        </w:tc>
        <w:tc>
          <w:tcPr>
            <w:tcW w:w="1432" w:type="dxa"/>
          </w:tcPr>
          <w:p w14:paraId="3505B106" w14:textId="53DF860B" w:rsidR="0026400A" w:rsidRPr="00FA7A10" w:rsidRDefault="0026400A"/>
        </w:tc>
        <w:tc>
          <w:tcPr>
            <w:tcW w:w="1828" w:type="dxa"/>
          </w:tcPr>
          <w:p w14:paraId="149E2DD8" w14:textId="77777777" w:rsidR="0026400A" w:rsidRPr="00FA7A10" w:rsidRDefault="0026400A"/>
        </w:tc>
      </w:tr>
      <w:tr w:rsidR="0026400A" w:rsidRPr="00FA7A10" w14:paraId="137321AD" w14:textId="77777777">
        <w:tc>
          <w:tcPr>
            <w:tcW w:w="2010" w:type="dxa"/>
          </w:tcPr>
          <w:p w14:paraId="353B9AB1" w14:textId="77777777" w:rsidR="0026400A" w:rsidRPr="00FA7A10" w:rsidRDefault="0026400A">
            <w:pPr>
              <w:rPr>
                <w:b/>
              </w:rPr>
            </w:pPr>
          </w:p>
        </w:tc>
        <w:tc>
          <w:tcPr>
            <w:tcW w:w="1425" w:type="dxa"/>
          </w:tcPr>
          <w:p w14:paraId="4AAA4181" w14:textId="77777777" w:rsidR="0026400A" w:rsidRPr="00FA7A10" w:rsidRDefault="0026400A"/>
        </w:tc>
        <w:tc>
          <w:tcPr>
            <w:tcW w:w="1500" w:type="dxa"/>
          </w:tcPr>
          <w:p w14:paraId="009FDD77" w14:textId="77777777" w:rsidR="0026400A" w:rsidRPr="00FA7A10" w:rsidRDefault="0026400A"/>
        </w:tc>
        <w:tc>
          <w:tcPr>
            <w:tcW w:w="1432" w:type="dxa"/>
          </w:tcPr>
          <w:p w14:paraId="0FFFCB6A" w14:textId="77777777" w:rsidR="0026400A" w:rsidRPr="00FA7A10" w:rsidRDefault="0026400A"/>
        </w:tc>
        <w:tc>
          <w:tcPr>
            <w:tcW w:w="1432" w:type="dxa"/>
          </w:tcPr>
          <w:p w14:paraId="360B5D31" w14:textId="03252E8E" w:rsidR="0026400A" w:rsidRPr="00FA7A10" w:rsidRDefault="0026400A"/>
        </w:tc>
        <w:tc>
          <w:tcPr>
            <w:tcW w:w="1828" w:type="dxa"/>
          </w:tcPr>
          <w:p w14:paraId="632B694A" w14:textId="77777777" w:rsidR="0026400A" w:rsidRPr="00FA7A10" w:rsidRDefault="0026400A"/>
        </w:tc>
      </w:tr>
      <w:tr w:rsidR="0026400A" w:rsidRPr="00FA7A10" w14:paraId="1C745167" w14:textId="77777777">
        <w:tc>
          <w:tcPr>
            <w:tcW w:w="2010" w:type="dxa"/>
          </w:tcPr>
          <w:p w14:paraId="42DFA74A" w14:textId="77777777" w:rsidR="0026400A" w:rsidRPr="00FA7A10" w:rsidRDefault="0026400A">
            <w:pPr>
              <w:rPr>
                <w:b/>
              </w:rPr>
            </w:pPr>
          </w:p>
        </w:tc>
        <w:tc>
          <w:tcPr>
            <w:tcW w:w="1425" w:type="dxa"/>
          </w:tcPr>
          <w:p w14:paraId="192199A0" w14:textId="77777777" w:rsidR="0026400A" w:rsidRPr="00FA7A10" w:rsidRDefault="0026400A"/>
        </w:tc>
        <w:tc>
          <w:tcPr>
            <w:tcW w:w="1500" w:type="dxa"/>
          </w:tcPr>
          <w:p w14:paraId="390F5D80" w14:textId="77777777" w:rsidR="0026400A" w:rsidRPr="00FA7A10" w:rsidRDefault="0026400A"/>
        </w:tc>
        <w:tc>
          <w:tcPr>
            <w:tcW w:w="1432" w:type="dxa"/>
          </w:tcPr>
          <w:p w14:paraId="1D82D131" w14:textId="77777777" w:rsidR="0026400A" w:rsidRPr="00FA7A10" w:rsidRDefault="0026400A"/>
        </w:tc>
        <w:tc>
          <w:tcPr>
            <w:tcW w:w="1432" w:type="dxa"/>
          </w:tcPr>
          <w:p w14:paraId="594C9F3C" w14:textId="519EFCE1" w:rsidR="0026400A" w:rsidRPr="00FA7A10" w:rsidRDefault="0026400A"/>
        </w:tc>
        <w:tc>
          <w:tcPr>
            <w:tcW w:w="1828" w:type="dxa"/>
          </w:tcPr>
          <w:p w14:paraId="3EA00889" w14:textId="77777777" w:rsidR="0026400A" w:rsidRPr="00FA7A10" w:rsidRDefault="0026400A"/>
        </w:tc>
      </w:tr>
      <w:tr w:rsidR="0026400A" w:rsidRPr="00FA7A10" w14:paraId="7D7708B1" w14:textId="77777777">
        <w:tc>
          <w:tcPr>
            <w:tcW w:w="2010" w:type="dxa"/>
          </w:tcPr>
          <w:p w14:paraId="3563A9E5" w14:textId="77777777" w:rsidR="0026400A" w:rsidRPr="00FA7A10" w:rsidRDefault="0026400A">
            <w:pPr>
              <w:rPr>
                <w:b/>
              </w:rPr>
            </w:pPr>
          </w:p>
        </w:tc>
        <w:tc>
          <w:tcPr>
            <w:tcW w:w="1425" w:type="dxa"/>
          </w:tcPr>
          <w:p w14:paraId="4B7988FD" w14:textId="77777777" w:rsidR="0026400A" w:rsidRPr="00FA7A10" w:rsidRDefault="0026400A"/>
        </w:tc>
        <w:tc>
          <w:tcPr>
            <w:tcW w:w="1500" w:type="dxa"/>
          </w:tcPr>
          <w:p w14:paraId="108920BD" w14:textId="77777777" w:rsidR="0026400A" w:rsidRPr="00FA7A10" w:rsidRDefault="0026400A"/>
        </w:tc>
        <w:tc>
          <w:tcPr>
            <w:tcW w:w="1432" w:type="dxa"/>
          </w:tcPr>
          <w:p w14:paraId="77B9A96E" w14:textId="77777777" w:rsidR="0026400A" w:rsidRPr="00FA7A10" w:rsidRDefault="0026400A"/>
        </w:tc>
        <w:tc>
          <w:tcPr>
            <w:tcW w:w="1432" w:type="dxa"/>
          </w:tcPr>
          <w:p w14:paraId="6FD66BFF" w14:textId="32DC3329" w:rsidR="0026400A" w:rsidRPr="00FA7A10" w:rsidRDefault="0026400A"/>
        </w:tc>
        <w:tc>
          <w:tcPr>
            <w:tcW w:w="1828" w:type="dxa"/>
          </w:tcPr>
          <w:p w14:paraId="28A5D8B3" w14:textId="77777777" w:rsidR="0026400A" w:rsidRPr="00FA7A10" w:rsidRDefault="0026400A"/>
        </w:tc>
      </w:tr>
    </w:tbl>
    <w:p w14:paraId="5A955AF2" w14:textId="77777777" w:rsidR="0026400A" w:rsidRPr="00FA7A10" w:rsidRDefault="0026400A">
      <w:pPr>
        <w:spacing w:after="0" w:line="240" w:lineRule="auto"/>
      </w:pPr>
    </w:p>
    <w:p w14:paraId="2ECEDE71" w14:textId="77777777" w:rsidR="0026400A" w:rsidRPr="00FA7A10" w:rsidRDefault="0026400A">
      <w:pPr>
        <w:pBdr>
          <w:top w:val="nil"/>
          <w:left w:val="nil"/>
          <w:bottom w:val="nil"/>
          <w:right w:val="nil"/>
          <w:between w:val="nil"/>
        </w:pBdr>
        <w:spacing w:after="0" w:line="240" w:lineRule="auto"/>
        <w:rPr>
          <w:color w:val="000000"/>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25"/>
        <w:gridCol w:w="3150"/>
        <w:gridCol w:w="3153"/>
      </w:tblGrid>
      <w:tr w:rsidR="0026400A" w:rsidRPr="00FA7A10" w14:paraId="10877697" w14:textId="77777777">
        <w:tc>
          <w:tcPr>
            <w:tcW w:w="3325" w:type="dxa"/>
            <w:shd w:val="clear" w:color="auto" w:fill="D9D9D9" w:themeFill="background1" w:themeFillShade="D9"/>
          </w:tcPr>
          <w:p w14:paraId="51385770" w14:textId="6697B181" w:rsidR="0026400A" w:rsidRPr="00FA7A10" w:rsidRDefault="00000000">
            <w:pPr>
              <w:pStyle w:val="P68B1DB1-Normal4"/>
              <w:pBdr>
                <w:top w:val="nil"/>
                <w:left w:val="nil"/>
                <w:bottom w:val="nil"/>
                <w:right w:val="nil"/>
                <w:between w:val="nil"/>
              </w:pBdr>
              <w:spacing w:before="60" w:after="60"/>
              <w:jc w:val="center"/>
              <w:rPr>
                <w:color w:val="000000"/>
              </w:rPr>
            </w:pPr>
            <w:r w:rsidRPr="00FA7A10">
              <w:t>2.8 Información de contacto del solicitante</w:t>
            </w:r>
          </w:p>
        </w:tc>
        <w:tc>
          <w:tcPr>
            <w:tcW w:w="3150" w:type="dxa"/>
            <w:shd w:val="clear" w:color="auto" w:fill="D9D9D9" w:themeFill="background1" w:themeFillShade="D9"/>
          </w:tcPr>
          <w:p w14:paraId="797F3AFA" w14:textId="77777777" w:rsidR="0026400A" w:rsidRPr="00FA7A10" w:rsidRDefault="00000000">
            <w:pPr>
              <w:pStyle w:val="P68B1DB1-Normal4"/>
              <w:pBdr>
                <w:top w:val="nil"/>
                <w:left w:val="nil"/>
                <w:bottom w:val="nil"/>
                <w:right w:val="nil"/>
                <w:between w:val="nil"/>
              </w:pBdr>
              <w:spacing w:before="60" w:after="60"/>
              <w:jc w:val="center"/>
              <w:rPr>
                <w:color w:val="000000"/>
              </w:rPr>
            </w:pPr>
            <w:r w:rsidRPr="00FA7A10">
              <w:t>Contacto 1</w:t>
            </w:r>
          </w:p>
        </w:tc>
        <w:tc>
          <w:tcPr>
            <w:tcW w:w="3153" w:type="dxa"/>
            <w:shd w:val="clear" w:color="auto" w:fill="D9D9D9" w:themeFill="background1" w:themeFillShade="D9"/>
          </w:tcPr>
          <w:p w14:paraId="21067A1D" w14:textId="77777777" w:rsidR="0026400A" w:rsidRPr="00FA7A10" w:rsidRDefault="00000000">
            <w:pPr>
              <w:pStyle w:val="P68B1DB1-Normal4"/>
              <w:pBdr>
                <w:top w:val="nil"/>
                <w:left w:val="nil"/>
                <w:bottom w:val="nil"/>
                <w:right w:val="nil"/>
                <w:between w:val="nil"/>
              </w:pBdr>
              <w:spacing w:before="60" w:after="60"/>
              <w:jc w:val="center"/>
              <w:rPr>
                <w:color w:val="000000"/>
              </w:rPr>
            </w:pPr>
            <w:r w:rsidRPr="00FA7A10">
              <w:t>Contacto 2</w:t>
            </w:r>
          </w:p>
        </w:tc>
      </w:tr>
      <w:tr w:rsidR="0026400A" w:rsidRPr="00FA7A10" w14:paraId="4D93B9DE" w14:textId="77777777">
        <w:tc>
          <w:tcPr>
            <w:tcW w:w="3325" w:type="dxa"/>
          </w:tcPr>
          <w:p w14:paraId="7FC7EB17" w14:textId="77777777" w:rsidR="0026400A" w:rsidRPr="00FA7A10" w:rsidRDefault="00000000">
            <w:pPr>
              <w:pStyle w:val="P68B1DB1-Normal5"/>
              <w:pBdr>
                <w:top w:val="nil"/>
                <w:left w:val="nil"/>
                <w:bottom w:val="nil"/>
                <w:right w:val="nil"/>
                <w:between w:val="nil"/>
              </w:pBdr>
              <w:spacing w:before="60" w:after="60"/>
              <w:rPr>
                <w:color w:val="000000"/>
              </w:rPr>
            </w:pPr>
            <w:dir w:val="rtl">
              <w:r w:rsidRPr="00FA7A10">
                <w:t>Nombre</w:t>
              </w:r>
              <w:r w:rsidRPr="00FA7A10">
                <w:t>‬</w:t>
              </w:r>
              <w:r w:rsidRPr="00FA7A10">
                <w:t>‬</w:t>
              </w:r>
              <w:r w:rsidRPr="00FA7A10">
                <w:t>‬</w:t>
              </w:r>
            </w:dir>
          </w:p>
        </w:tc>
        <w:tc>
          <w:tcPr>
            <w:tcW w:w="3150" w:type="dxa"/>
          </w:tcPr>
          <w:p w14:paraId="3392D934" w14:textId="77777777" w:rsidR="0026400A" w:rsidRPr="00FA7A10" w:rsidRDefault="0026400A">
            <w:pPr>
              <w:pBdr>
                <w:top w:val="nil"/>
                <w:left w:val="nil"/>
                <w:bottom w:val="nil"/>
                <w:right w:val="nil"/>
                <w:between w:val="nil"/>
              </w:pBdr>
              <w:spacing w:before="60" w:after="60"/>
              <w:rPr>
                <w:color w:val="000000"/>
              </w:rPr>
            </w:pPr>
          </w:p>
        </w:tc>
        <w:tc>
          <w:tcPr>
            <w:tcW w:w="3153" w:type="dxa"/>
          </w:tcPr>
          <w:p w14:paraId="23A35F82" w14:textId="77777777" w:rsidR="0026400A" w:rsidRPr="00FA7A10" w:rsidRDefault="0026400A">
            <w:pPr>
              <w:pBdr>
                <w:top w:val="nil"/>
                <w:left w:val="nil"/>
                <w:bottom w:val="nil"/>
                <w:right w:val="nil"/>
                <w:between w:val="nil"/>
              </w:pBdr>
              <w:spacing w:before="60" w:after="60"/>
              <w:rPr>
                <w:color w:val="000000"/>
              </w:rPr>
            </w:pPr>
          </w:p>
        </w:tc>
      </w:tr>
      <w:tr w:rsidR="0026400A" w:rsidRPr="00FA7A10" w14:paraId="256381E0" w14:textId="77777777">
        <w:tc>
          <w:tcPr>
            <w:tcW w:w="3325" w:type="dxa"/>
          </w:tcPr>
          <w:p w14:paraId="374E69F8" w14:textId="77777777" w:rsidR="0026400A" w:rsidRPr="00FA7A10" w:rsidRDefault="00000000">
            <w:pPr>
              <w:pStyle w:val="P68B1DB1-Normal5"/>
              <w:pBdr>
                <w:top w:val="nil"/>
                <w:left w:val="nil"/>
                <w:bottom w:val="nil"/>
                <w:right w:val="nil"/>
                <w:between w:val="nil"/>
              </w:pBdr>
              <w:spacing w:before="60" w:after="60"/>
              <w:rPr>
                <w:color w:val="000000"/>
              </w:rPr>
            </w:pPr>
            <w:r w:rsidRPr="00FA7A10">
              <w:t>Apellido</w:t>
            </w:r>
          </w:p>
        </w:tc>
        <w:tc>
          <w:tcPr>
            <w:tcW w:w="3150" w:type="dxa"/>
          </w:tcPr>
          <w:p w14:paraId="56440D48" w14:textId="77777777" w:rsidR="0026400A" w:rsidRPr="00FA7A10" w:rsidRDefault="0026400A">
            <w:pPr>
              <w:pBdr>
                <w:top w:val="nil"/>
                <w:left w:val="nil"/>
                <w:bottom w:val="nil"/>
                <w:right w:val="nil"/>
                <w:between w:val="nil"/>
              </w:pBdr>
              <w:spacing w:before="60" w:after="60"/>
              <w:rPr>
                <w:color w:val="000000"/>
              </w:rPr>
            </w:pPr>
          </w:p>
        </w:tc>
        <w:tc>
          <w:tcPr>
            <w:tcW w:w="3153" w:type="dxa"/>
          </w:tcPr>
          <w:p w14:paraId="0BBE7A39" w14:textId="77777777" w:rsidR="0026400A" w:rsidRPr="00FA7A10" w:rsidRDefault="0026400A">
            <w:pPr>
              <w:pBdr>
                <w:top w:val="nil"/>
                <w:left w:val="nil"/>
                <w:bottom w:val="nil"/>
                <w:right w:val="nil"/>
                <w:between w:val="nil"/>
              </w:pBdr>
              <w:spacing w:before="60" w:after="60"/>
              <w:rPr>
                <w:color w:val="000000"/>
              </w:rPr>
            </w:pPr>
          </w:p>
        </w:tc>
      </w:tr>
      <w:tr w:rsidR="0026400A" w:rsidRPr="00FA7A10" w14:paraId="4904FE55" w14:textId="77777777">
        <w:tc>
          <w:tcPr>
            <w:tcW w:w="3325" w:type="dxa"/>
          </w:tcPr>
          <w:p w14:paraId="757A2572" w14:textId="77777777" w:rsidR="0026400A" w:rsidRPr="00FA7A10" w:rsidRDefault="00000000">
            <w:pPr>
              <w:pStyle w:val="P68B1DB1-Normal5"/>
              <w:pBdr>
                <w:top w:val="nil"/>
                <w:left w:val="nil"/>
                <w:bottom w:val="nil"/>
                <w:right w:val="nil"/>
                <w:between w:val="nil"/>
              </w:pBdr>
              <w:spacing w:before="60" w:after="60"/>
              <w:rPr>
                <w:color w:val="000000"/>
              </w:rPr>
            </w:pPr>
            <w:r w:rsidRPr="00FA7A10">
              <w:t>Organización</w:t>
            </w:r>
          </w:p>
        </w:tc>
        <w:tc>
          <w:tcPr>
            <w:tcW w:w="3150" w:type="dxa"/>
          </w:tcPr>
          <w:p w14:paraId="69FB73A8" w14:textId="77777777" w:rsidR="0026400A" w:rsidRPr="00FA7A10" w:rsidRDefault="0026400A">
            <w:pPr>
              <w:pBdr>
                <w:top w:val="nil"/>
                <w:left w:val="nil"/>
                <w:bottom w:val="nil"/>
                <w:right w:val="nil"/>
                <w:between w:val="nil"/>
              </w:pBdr>
              <w:spacing w:before="60" w:after="60"/>
              <w:rPr>
                <w:color w:val="000000"/>
              </w:rPr>
            </w:pPr>
          </w:p>
        </w:tc>
        <w:tc>
          <w:tcPr>
            <w:tcW w:w="3153" w:type="dxa"/>
          </w:tcPr>
          <w:p w14:paraId="6E90EDF0" w14:textId="77777777" w:rsidR="0026400A" w:rsidRPr="00FA7A10" w:rsidRDefault="0026400A">
            <w:pPr>
              <w:pBdr>
                <w:top w:val="nil"/>
                <w:left w:val="nil"/>
                <w:bottom w:val="nil"/>
                <w:right w:val="nil"/>
                <w:between w:val="nil"/>
              </w:pBdr>
              <w:spacing w:before="60" w:after="60"/>
              <w:rPr>
                <w:color w:val="000000"/>
              </w:rPr>
            </w:pPr>
          </w:p>
        </w:tc>
      </w:tr>
      <w:tr w:rsidR="0026400A" w:rsidRPr="00FA7A10" w14:paraId="4C71843F" w14:textId="77777777">
        <w:tc>
          <w:tcPr>
            <w:tcW w:w="3325" w:type="dxa"/>
          </w:tcPr>
          <w:p w14:paraId="6A3A3D0F" w14:textId="7BB3BB87" w:rsidR="0026400A" w:rsidRPr="00FA7A10" w:rsidRDefault="00000000">
            <w:pPr>
              <w:pStyle w:val="P68B1DB1-Normal5"/>
              <w:pBdr>
                <w:top w:val="nil"/>
                <w:left w:val="nil"/>
                <w:bottom w:val="nil"/>
                <w:right w:val="nil"/>
                <w:between w:val="nil"/>
              </w:pBdr>
              <w:spacing w:before="60" w:after="60"/>
              <w:rPr>
                <w:color w:val="000000"/>
              </w:rPr>
            </w:pPr>
            <w:r w:rsidRPr="00FA7A10">
              <w:t xml:space="preserve">Género </w:t>
            </w:r>
          </w:p>
        </w:tc>
        <w:tc>
          <w:tcPr>
            <w:tcW w:w="3150" w:type="dxa"/>
          </w:tcPr>
          <w:p w14:paraId="5ED6A386" w14:textId="77777777" w:rsidR="00640C15" w:rsidRPr="00FA7A10" w:rsidRDefault="00000000">
            <w:pPr>
              <w:pStyle w:val="P68B1DB1-Normal5"/>
              <w:pBdr>
                <w:top w:val="nil"/>
                <w:left w:val="nil"/>
                <w:bottom w:val="nil"/>
                <w:right w:val="nil"/>
                <w:between w:val="nil"/>
              </w:pBdr>
              <w:spacing w:before="60" w:after="60"/>
            </w:pPr>
            <w:proofErr w:type="gramStart"/>
            <w:r w:rsidRPr="00FA7A10">
              <w:t>[  ]</w:t>
            </w:r>
            <w:proofErr w:type="gramEnd"/>
            <w:r w:rsidRPr="00FA7A10">
              <w:t xml:space="preserve"> Masculino [  ] Femenino </w:t>
            </w:r>
          </w:p>
          <w:p w14:paraId="57454DC0" w14:textId="640F2D9F" w:rsidR="0026400A" w:rsidRPr="00FA7A10" w:rsidRDefault="00000000">
            <w:pPr>
              <w:pStyle w:val="P68B1DB1-Normal5"/>
              <w:pBdr>
                <w:top w:val="nil"/>
                <w:left w:val="nil"/>
                <w:bottom w:val="nil"/>
                <w:right w:val="nil"/>
                <w:between w:val="nil"/>
              </w:pBdr>
              <w:spacing w:before="60" w:after="60"/>
              <w:rPr>
                <w:color w:val="000000"/>
              </w:rPr>
            </w:pPr>
            <w:proofErr w:type="gramStart"/>
            <w:r w:rsidRPr="00FA7A10">
              <w:t>[  ]</w:t>
            </w:r>
            <w:proofErr w:type="gramEnd"/>
            <w:r w:rsidRPr="00FA7A10">
              <w:t xml:space="preserve"> Otr</w:t>
            </w:r>
            <w:r w:rsidR="00640C15" w:rsidRPr="00FA7A10">
              <w:rPr>
                <w:lang w:val="en-US"/>
              </w:rPr>
              <w:t xml:space="preserve">o </w:t>
            </w:r>
            <w:r w:rsidRPr="00FA7A10">
              <w:t>[  ] Prefiero no decirlo</w:t>
            </w:r>
          </w:p>
        </w:tc>
        <w:tc>
          <w:tcPr>
            <w:tcW w:w="3153" w:type="dxa"/>
          </w:tcPr>
          <w:p w14:paraId="63FA68F8" w14:textId="77777777" w:rsidR="00640C15" w:rsidRPr="00FA7A10" w:rsidRDefault="00000000">
            <w:pPr>
              <w:pStyle w:val="P68B1DB1-Normal5"/>
              <w:pBdr>
                <w:top w:val="nil"/>
                <w:left w:val="nil"/>
                <w:bottom w:val="nil"/>
                <w:right w:val="nil"/>
                <w:between w:val="nil"/>
              </w:pBdr>
              <w:spacing w:before="60" w:after="60"/>
            </w:pPr>
            <w:proofErr w:type="gramStart"/>
            <w:r w:rsidRPr="00FA7A10">
              <w:t>[  ]</w:t>
            </w:r>
            <w:proofErr w:type="gramEnd"/>
            <w:r w:rsidRPr="00FA7A10">
              <w:t xml:space="preserve"> Masculino [  ] Femenino </w:t>
            </w:r>
          </w:p>
          <w:p w14:paraId="18C4AEC5" w14:textId="61144BC5" w:rsidR="0026400A" w:rsidRPr="00FA7A10" w:rsidRDefault="00000000">
            <w:pPr>
              <w:pStyle w:val="P68B1DB1-Normal5"/>
              <w:pBdr>
                <w:top w:val="nil"/>
                <w:left w:val="nil"/>
                <w:bottom w:val="nil"/>
                <w:right w:val="nil"/>
                <w:between w:val="nil"/>
              </w:pBdr>
              <w:spacing w:before="60" w:after="60"/>
              <w:rPr>
                <w:color w:val="000000"/>
              </w:rPr>
            </w:pPr>
            <w:proofErr w:type="gramStart"/>
            <w:r w:rsidRPr="00FA7A10">
              <w:t>[  ]</w:t>
            </w:r>
            <w:proofErr w:type="gramEnd"/>
            <w:r w:rsidRPr="00FA7A10">
              <w:t xml:space="preserve"> Otro</w:t>
            </w:r>
            <w:r w:rsidR="00640C15" w:rsidRPr="00FA7A10">
              <w:rPr>
                <w:color w:val="000000"/>
                <w:lang w:val="en-US"/>
              </w:rPr>
              <w:t xml:space="preserve"> </w:t>
            </w:r>
            <w:r w:rsidRPr="00FA7A10">
              <w:t>[  ] Prefiero no decirlo</w:t>
            </w:r>
          </w:p>
        </w:tc>
      </w:tr>
      <w:tr w:rsidR="0026400A" w:rsidRPr="00FA7A10" w14:paraId="2EBCCCD1" w14:textId="77777777">
        <w:tc>
          <w:tcPr>
            <w:tcW w:w="3325" w:type="dxa"/>
          </w:tcPr>
          <w:p w14:paraId="5F9DDD51" w14:textId="77777777" w:rsidR="0026400A" w:rsidRPr="00FA7A10" w:rsidRDefault="00000000">
            <w:pPr>
              <w:pStyle w:val="P68B1DB1-Normal5"/>
              <w:pBdr>
                <w:top w:val="nil"/>
                <w:left w:val="nil"/>
                <w:bottom w:val="nil"/>
                <w:right w:val="nil"/>
                <w:between w:val="nil"/>
              </w:pBdr>
              <w:spacing w:before="60" w:after="60"/>
              <w:rPr>
                <w:color w:val="000000"/>
              </w:rPr>
            </w:pPr>
            <w:r w:rsidRPr="00FA7A10">
              <w:t>Cargo en la organización</w:t>
            </w:r>
          </w:p>
        </w:tc>
        <w:tc>
          <w:tcPr>
            <w:tcW w:w="3150" w:type="dxa"/>
          </w:tcPr>
          <w:p w14:paraId="46404F7B" w14:textId="77777777" w:rsidR="0026400A" w:rsidRPr="00FA7A10" w:rsidRDefault="0026400A">
            <w:pPr>
              <w:pBdr>
                <w:top w:val="nil"/>
                <w:left w:val="nil"/>
                <w:bottom w:val="nil"/>
                <w:right w:val="nil"/>
                <w:between w:val="nil"/>
              </w:pBdr>
              <w:spacing w:before="60" w:after="60"/>
              <w:rPr>
                <w:color w:val="000000"/>
              </w:rPr>
            </w:pPr>
          </w:p>
        </w:tc>
        <w:tc>
          <w:tcPr>
            <w:tcW w:w="3153" w:type="dxa"/>
          </w:tcPr>
          <w:p w14:paraId="2C360078" w14:textId="77777777" w:rsidR="0026400A" w:rsidRPr="00FA7A10" w:rsidRDefault="0026400A">
            <w:pPr>
              <w:pBdr>
                <w:top w:val="nil"/>
                <w:left w:val="nil"/>
                <w:bottom w:val="nil"/>
                <w:right w:val="nil"/>
                <w:between w:val="nil"/>
              </w:pBdr>
              <w:spacing w:before="60" w:after="60"/>
              <w:rPr>
                <w:color w:val="000000"/>
              </w:rPr>
            </w:pPr>
          </w:p>
        </w:tc>
      </w:tr>
      <w:tr w:rsidR="0026400A" w:rsidRPr="00FA7A10" w14:paraId="157D77E3" w14:textId="77777777">
        <w:tc>
          <w:tcPr>
            <w:tcW w:w="3325" w:type="dxa"/>
          </w:tcPr>
          <w:p w14:paraId="1C0A43DF" w14:textId="77777777" w:rsidR="0026400A" w:rsidRPr="00FA7A10" w:rsidRDefault="00000000">
            <w:pPr>
              <w:pStyle w:val="P68B1DB1-Normal5"/>
              <w:pBdr>
                <w:top w:val="nil"/>
                <w:left w:val="nil"/>
                <w:bottom w:val="nil"/>
                <w:right w:val="nil"/>
                <w:between w:val="nil"/>
              </w:pBdr>
              <w:spacing w:before="60" w:after="60"/>
              <w:rPr>
                <w:color w:val="000000"/>
              </w:rPr>
            </w:pPr>
            <w:r w:rsidRPr="00FA7A10">
              <w:t>Rol en la propuesta</w:t>
            </w:r>
          </w:p>
        </w:tc>
        <w:tc>
          <w:tcPr>
            <w:tcW w:w="3150" w:type="dxa"/>
          </w:tcPr>
          <w:p w14:paraId="50DA8299" w14:textId="77777777" w:rsidR="0026400A" w:rsidRPr="00FA7A10" w:rsidRDefault="0026400A">
            <w:pPr>
              <w:pBdr>
                <w:top w:val="nil"/>
                <w:left w:val="nil"/>
                <w:bottom w:val="nil"/>
                <w:right w:val="nil"/>
                <w:between w:val="nil"/>
              </w:pBdr>
              <w:spacing w:before="60" w:after="60"/>
              <w:rPr>
                <w:color w:val="000000"/>
              </w:rPr>
            </w:pPr>
          </w:p>
        </w:tc>
        <w:tc>
          <w:tcPr>
            <w:tcW w:w="3153" w:type="dxa"/>
          </w:tcPr>
          <w:p w14:paraId="69D11773" w14:textId="77777777" w:rsidR="0026400A" w:rsidRPr="00FA7A10" w:rsidRDefault="0026400A">
            <w:pPr>
              <w:pBdr>
                <w:top w:val="nil"/>
                <w:left w:val="nil"/>
                <w:bottom w:val="nil"/>
                <w:right w:val="nil"/>
                <w:between w:val="nil"/>
              </w:pBdr>
              <w:spacing w:before="60" w:after="60"/>
              <w:rPr>
                <w:color w:val="000000"/>
              </w:rPr>
            </w:pPr>
          </w:p>
        </w:tc>
      </w:tr>
      <w:tr w:rsidR="0026400A" w:rsidRPr="00FA7A10" w14:paraId="59BE6C7B" w14:textId="77777777">
        <w:tc>
          <w:tcPr>
            <w:tcW w:w="3325" w:type="dxa"/>
          </w:tcPr>
          <w:p w14:paraId="096D0288" w14:textId="77777777" w:rsidR="0026400A" w:rsidRPr="00FA7A10" w:rsidRDefault="00000000">
            <w:pPr>
              <w:pStyle w:val="P68B1DB1-Normal5"/>
              <w:pBdr>
                <w:top w:val="nil"/>
                <w:left w:val="nil"/>
                <w:bottom w:val="nil"/>
                <w:right w:val="nil"/>
                <w:between w:val="nil"/>
              </w:pBdr>
              <w:spacing w:before="60" w:after="60"/>
              <w:rPr>
                <w:color w:val="000000"/>
              </w:rPr>
            </w:pPr>
            <w:r w:rsidRPr="00FA7A10">
              <w:t>País de residencia</w:t>
            </w:r>
          </w:p>
        </w:tc>
        <w:tc>
          <w:tcPr>
            <w:tcW w:w="3150" w:type="dxa"/>
          </w:tcPr>
          <w:p w14:paraId="3606BE53" w14:textId="77777777" w:rsidR="0026400A" w:rsidRPr="00FA7A10" w:rsidRDefault="0026400A">
            <w:pPr>
              <w:pBdr>
                <w:top w:val="nil"/>
                <w:left w:val="nil"/>
                <w:bottom w:val="nil"/>
                <w:right w:val="nil"/>
                <w:between w:val="nil"/>
              </w:pBdr>
              <w:tabs>
                <w:tab w:val="left" w:pos="1064"/>
              </w:tabs>
              <w:spacing w:before="60" w:after="60"/>
              <w:rPr>
                <w:color w:val="000000"/>
              </w:rPr>
            </w:pPr>
          </w:p>
        </w:tc>
        <w:tc>
          <w:tcPr>
            <w:tcW w:w="3153" w:type="dxa"/>
          </w:tcPr>
          <w:p w14:paraId="3BC0425B" w14:textId="77777777" w:rsidR="0026400A" w:rsidRPr="00FA7A10" w:rsidRDefault="0026400A">
            <w:pPr>
              <w:pBdr>
                <w:top w:val="nil"/>
                <w:left w:val="nil"/>
                <w:bottom w:val="nil"/>
                <w:right w:val="nil"/>
                <w:between w:val="nil"/>
              </w:pBdr>
              <w:spacing w:before="60" w:after="60"/>
              <w:rPr>
                <w:color w:val="000000"/>
              </w:rPr>
            </w:pPr>
          </w:p>
        </w:tc>
      </w:tr>
      <w:tr w:rsidR="0026400A" w:rsidRPr="00FA7A10" w14:paraId="4D1AB9EC" w14:textId="77777777">
        <w:tc>
          <w:tcPr>
            <w:tcW w:w="3325" w:type="dxa"/>
          </w:tcPr>
          <w:p w14:paraId="79549933" w14:textId="3A81381D" w:rsidR="0026400A" w:rsidRPr="00FA7A10" w:rsidRDefault="00000000">
            <w:pPr>
              <w:pStyle w:val="P68B1DB1-Normal5"/>
              <w:pBdr>
                <w:top w:val="nil"/>
                <w:left w:val="nil"/>
                <w:bottom w:val="nil"/>
                <w:right w:val="nil"/>
                <w:between w:val="nil"/>
              </w:pBdr>
              <w:spacing w:before="60" w:after="60"/>
              <w:jc w:val="both"/>
              <w:rPr>
                <w:color w:val="000000"/>
              </w:rPr>
            </w:pPr>
            <w:r w:rsidRPr="00FA7A10">
              <w:t>Correo electrónico (este correo electrónico se utilizará para la comunicación oficial, asegúrese de que esté activo)</w:t>
            </w:r>
          </w:p>
        </w:tc>
        <w:tc>
          <w:tcPr>
            <w:tcW w:w="3150" w:type="dxa"/>
          </w:tcPr>
          <w:p w14:paraId="3D8636A8" w14:textId="77777777" w:rsidR="0026400A" w:rsidRPr="00FA7A10" w:rsidRDefault="0026400A">
            <w:pPr>
              <w:pBdr>
                <w:top w:val="nil"/>
                <w:left w:val="nil"/>
                <w:bottom w:val="nil"/>
                <w:right w:val="nil"/>
                <w:between w:val="nil"/>
              </w:pBdr>
              <w:spacing w:before="60" w:after="60"/>
              <w:rPr>
                <w:color w:val="000000"/>
              </w:rPr>
            </w:pPr>
          </w:p>
        </w:tc>
        <w:tc>
          <w:tcPr>
            <w:tcW w:w="3153" w:type="dxa"/>
          </w:tcPr>
          <w:p w14:paraId="60EBB20E" w14:textId="77777777" w:rsidR="0026400A" w:rsidRPr="00FA7A10" w:rsidRDefault="0026400A">
            <w:pPr>
              <w:pBdr>
                <w:top w:val="nil"/>
                <w:left w:val="nil"/>
                <w:bottom w:val="nil"/>
                <w:right w:val="nil"/>
                <w:between w:val="nil"/>
              </w:pBdr>
              <w:spacing w:before="60" w:after="60"/>
              <w:rPr>
                <w:color w:val="000000"/>
              </w:rPr>
            </w:pPr>
          </w:p>
        </w:tc>
      </w:tr>
      <w:tr w:rsidR="0026400A" w:rsidRPr="00FA7A10" w14:paraId="19775B11" w14:textId="77777777">
        <w:tc>
          <w:tcPr>
            <w:tcW w:w="3325" w:type="dxa"/>
          </w:tcPr>
          <w:p w14:paraId="155B6FB9" w14:textId="0778A51A" w:rsidR="0026400A" w:rsidRPr="00FA7A10" w:rsidRDefault="00000000">
            <w:pPr>
              <w:pStyle w:val="P68B1DB1-Normal5"/>
              <w:pBdr>
                <w:top w:val="nil"/>
                <w:left w:val="nil"/>
                <w:bottom w:val="nil"/>
                <w:right w:val="nil"/>
                <w:between w:val="nil"/>
              </w:pBdr>
              <w:spacing w:before="60" w:after="60"/>
              <w:rPr>
                <w:color w:val="000000"/>
              </w:rPr>
            </w:pPr>
            <w:r w:rsidRPr="00FA7A10">
              <w:t>Número de teléfono (incluido el código de país)</w:t>
            </w:r>
          </w:p>
        </w:tc>
        <w:tc>
          <w:tcPr>
            <w:tcW w:w="3150" w:type="dxa"/>
          </w:tcPr>
          <w:p w14:paraId="6FD9CFA4" w14:textId="77777777" w:rsidR="0026400A" w:rsidRPr="00FA7A10" w:rsidRDefault="0026400A">
            <w:pPr>
              <w:pBdr>
                <w:top w:val="nil"/>
                <w:left w:val="nil"/>
                <w:bottom w:val="nil"/>
                <w:right w:val="nil"/>
                <w:between w:val="nil"/>
              </w:pBdr>
              <w:spacing w:before="60" w:after="60"/>
              <w:rPr>
                <w:color w:val="000000"/>
              </w:rPr>
            </w:pPr>
          </w:p>
        </w:tc>
        <w:tc>
          <w:tcPr>
            <w:tcW w:w="3153" w:type="dxa"/>
          </w:tcPr>
          <w:p w14:paraId="11FFB2B4" w14:textId="77777777" w:rsidR="0026400A" w:rsidRPr="00FA7A10" w:rsidRDefault="0026400A">
            <w:pPr>
              <w:pBdr>
                <w:top w:val="nil"/>
                <w:left w:val="nil"/>
                <w:bottom w:val="nil"/>
                <w:right w:val="nil"/>
                <w:between w:val="nil"/>
              </w:pBdr>
              <w:spacing w:before="60" w:after="60"/>
              <w:rPr>
                <w:color w:val="000000"/>
              </w:rPr>
            </w:pPr>
          </w:p>
        </w:tc>
      </w:tr>
    </w:tbl>
    <w:p w14:paraId="12ED4D15" w14:textId="77777777" w:rsidR="0026400A" w:rsidRPr="00FA7A10" w:rsidRDefault="0026400A">
      <w:pPr>
        <w:tabs>
          <w:tab w:val="center" w:pos="4819"/>
        </w:tabs>
      </w:pPr>
    </w:p>
    <w:p w14:paraId="68E058A7" w14:textId="06EC5F4C" w:rsidR="0026400A" w:rsidRPr="00FA7A10" w:rsidRDefault="0026400A">
      <w:pPr>
        <w:tabs>
          <w:tab w:val="center" w:pos="4819"/>
        </w:tabs>
      </w:pPr>
    </w:p>
    <w:p w14:paraId="253E1D5D" w14:textId="1A1AB85C" w:rsidR="0026400A" w:rsidRPr="00FA7A10" w:rsidRDefault="0026400A">
      <w:pPr>
        <w:tabs>
          <w:tab w:val="center" w:pos="4819"/>
        </w:tabs>
      </w:pPr>
    </w:p>
    <w:p w14:paraId="6970CE80" w14:textId="3D7B7389" w:rsidR="0026400A" w:rsidRPr="00FA7A10" w:rsidRDefault="00000000">
      <w:pPr>
        <w:pStyle w:val="Heading1"/>
      </w:pPr>
      <w:r w:rsidRPr="00FA7A10">
        <w:lastRenderedPageBreak/>
        <w:t>Sección 3 – Resumen de la propuesta</w:t>
      </w:r>
    </w:p>
    <w:p w14:paraId="27AEEA1B" w14:textId="77777777" w:rsidR="0026400A" w:rsidRPr="00FA7A10" w:rsidRDefault="0026400A">
      <w:pPr>
        <w:spacing w:after="0"/>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7648"/>
      </w:tblGrid>
      <w:tr w:rsidR="0026400A" w:rsidRPr="00FA7A10" w14:paraId="15CDBB49" w14:textId="77777777">
        <w:tc>
          <w:tcPr>
            <w:tcW w:w="1980" w:type="dxa"/>
            <w:shd w:val="clear" w:color="auto" w:fill="D9D9D9"/>
          </w:tcPr>
          <w:p w14:paraId="3B92FB9A" w14:textId="77777777" w:rsidR="0026400A" w:rsidRPr="00FA7A10" w:rsidRDefault="00000000">
            <w:pPr>
              <w:pStyle w:val="P68B1DB1-Normal4"/>
              <w:pBdr>
                <w:top w:val="nil"/>
                <w:left w:val="nil"/>
                <w:bottom w:val="nil"/>
                <w:right w:val="nil"/>
                <w:between w:val="nil"/>
              </w:pBdr>
              <w:spacing w:before="60" w:after="60"/>
              <w:rPr>
                <w:color w:val="000000"/>
              </w:rPr>
            </w:pPr>
            <w:r w:rsidRPr="00FA7A10">
              <w:t xml:space="preserve">3.1 Título del proyecto </w:t>
            </w:r>
          </w:p>
          <w:p w14:paraId="7C57CCF8" w14:textId="5747D8AD" w:rsidR="0026400A" w:rsidRPr="00FA7A10" w:rsidRDefault="00000000">
            <w:pPr>
              <w:pStyle w:val="P68B1DB1-Normal26"/>
              <w:pBdr>
                <w:top w:val="nil"/>
                <w:left w:val="nil"/>
                <w:bottom w:val="nil"/>
                <w:right w:val="nil"/>
                <w:between w:val="nil"/>
              </w:pBdr>
              <w:spacing w:before="60" w:after="60"/>
              <w:rPr>
                <w:b/>
              </w:rPr>
            </w:pPr>
            <w:r w:rsidRPr="00FA7A10">
              <w:t>Máximo 256 caracteres (con espacios)</w:t>
            </w:r>
          </w:p>
        </w:tc>
        <w:tc>
          <w:tcPr>
            <w:tcW w:w="7648" w:type="dxa"/>
          </w:tcPr>
          <w:p w14:paraId="4F5F4B04" w14:textId="77777777" w:rsidR="0026400A" w:rsidRPr="00FA7A10" w:rsidRDefault="0026400A">
            <w:pPr>
              <w:pBdr>
                <w:top w:val="nil"/>
                <w:left w:val="nil"/>
                <w:bottom w:val="nil"/>
                <w:right w:val="nil"/>
                <w:between w:val="nil"/>
              </w:pBdr>
              <w:spacing w:before="60"/>
              <w:rPr>
                <w:color w:val="000000"/>
              </w:rPr>
            </w:pPr>
          </w:p>
        </w:tc>
      </w:tr>
    </w:tbl>
    <w:p w14:paraId="1096A967" w14:textId="77777777" w:rsidR="0026400A" w:rsidRPr="00FA7A10" w:rsidRDefault="0026400A">
      <w:pPr>
        <w:pBdr>
          <w:top w:val="nil"/>
          <w:left w:val="nil"/>
          <w:bottom w:val="nil"/>
          <w:right w:val="nil"/>
          <w:between w:val="nil"/>
        </w:pBdr>
        <w:spacing w:after="0" w:line="240" w:lineRule="auto"/>
        <w:rPr>
          <w:color w:val="000000"/>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73"/>
        <w:gridCol w:w="4955"/>
      </w:tblGrid>
      <w:tr w:rsidR="0026400A" w:rsidRPr="00FA7A10" w14:paraId="4243FF35" w14:textId="77777777">
        <w:tc>
          <w:tcPr>
            <w:tcW w:w="4673" w:type="dxa"/>
            <w:shd w:val="clear" w:color="auto" w:fill="D9D9D9" w:themeFill="background1" w:themeFillShade="D9"/>
          </w:tcPr>
          <w:p w14:paraId="7EED8BA3" w14:textId="73302FAA" w:rsidR="0026400A" w:rsidRPr="00FA7A10" w:rsidRDefault="00000000">
            <w:pPr>
              <w:pStyle w:val="P68B1DB1-Normal4"/>
              <w:pBdr>
                <w:top w:val="nil"/>
                <w:left w:val="nil"/>
                <w:bottom w:val="nil"/>
                <w:right w:val="nil"/>
                <w:between w:val="nil"/>
              </w:pBdr>
              <w:spacing w:before="60"/>
              <w:rPr>
                <w:color w:val="000000"/>
              </w:rPr>
            </w:pPr>
            <w:r w:rsidRPr="00FA7A10">
              <w:t>3.2 País (o países) de trabajo propuesto(s)</w:t>
            </w:r>
          </w:p>
        </w:tc>
        <w:tc>
          <w:tcPr>
            <w:tcW w:w="4955" w:type="dxa"/>
          </w:tcPr>
          <w:p w14:paraId="7A12E765" w14:textId="22F243FC" w:rsidR="0026400A" w:rsidRPr="00FA7A10" w:rsidRDefault="0026400A">
            <w:pPr>
              <w:pBdr>
                <w:top w:val="nil"/>
                <w:left w:val="nil"/>
                <w:bottom w:val="nil"/>
                <w:right w:val="nil"/>
                <w:between w:val="nil"/>
              </w:pBdr>
              <w:spacing w:before="60" w:after="60"/>
              <w:rPr>
                <w:color w:val="000000"/>
              </w:rPr>
            </w:pPr>
          </w:p>
        </w:tc>
      </w:tr>
    </w:tbl>
    <w:p w14:paraId="45A27549" w14:textId="77777777" w:rsidR="0026400A" w:rsidRPr="00FA7A10" w:rsidRDefault="0026400A">
      <w:pPr>
        <w:spacing w:after="0"/>
      </w:pP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00" w:firstRow="0" w:lastRow="0" w:firstColumn="0" w:lastColumn="0" w:noHBand="0" w:noVBand="1"/>
      </w:tblPr>
      <w:tblGrid>
        <w:gridCol w:w="9628"/>
      </w:tblGrid>
      <w:tr w:rsidR="0026400A" w:rsidRPr="00FA7A10" w14:paraId="0A7BB0BA" w14:textId="77777777">
        <w:trPr>
          <w:trHeight w:val="300"/>
        </w:trPr>
        <w:tc>
          <w:tcPr>
            <w:tcW w:w="9628" w:type="dxa"/>
            <w:shd w:val="clear" w:color="auto" w:fill="E7E6E6"/>
          </w:tcPr>
          <w:p w14:paraId="548C3A40" w14:textId="103700BC" w:rsidR="0026400A" w:rsidRPr="00FA7A10" w:rsidRDefault="00000000">
            <w:pPr>
              <w:pStyle w:val="P68B1DB1-Normal4"/>
              <w:pBdr>
                <w:top w:val="nil"/>
                <w:left w:val="nil"/>
                <w:bottom w:val="nil"/>
                <w:right w:val="nil"/>
                <w:between w:val="nil"/>
              </w:pBdr>
              <w:spacing w:after="120"/>
            </w:pPr>
            <w:r w:rsidRPr="00FA7A10">
              <w:t>3.3 Breve resumen</w:t>
            </w:r>
          </w:p>
          <w:p w14:paraId="7A77DCBC" w14:textId="77777777" w:rsidR="0026400A" w:rsidRPr="00FA7A10" w:rsidRDefault="00000000">
            <w:pPr>
              <w:pStyle w:val="P68B1DB1-Normal5"/>
              <w:pBdr>
                <w:top w:val="nil"/>
                <w:left w:val="nil"/>
                <w:bottom w:val="nil"/>
                <w:right w:val="nil"/>
                <w:between w:val="nil"/>
              </w:pBdr>
              <w:spacing w:after="120"/>
              <w:jc w:val="both"/>
            </w:pPr>
            <w:r w:rsidRPr="00FA7A10">
              <w:t>Describa su proyecto en 1-2 oraciones. Si su propuesta es financiada, esta descripción se publicará en www.stoptb.org.</w:t>
            </w:r>
          </w:p>
          <w:p w14:paraId="38B62284" w14:textId="77777777" w:rsidR="0026400A" w:rsidRPr="00FA7A10" w:rsidRDefault="00000000">
            <w:pPr>
              <w:pStyle w:val="P68B1DB1-Normal26"/>
              <w:pBdr>
                <w:top w:val="nil"/>
                <w:left w:val="nil"/>
                <w:bottom w:val="nil"/>
                <w:right w:val="nil"/>
                <w:between w:val="nil"/>
              </w:pBdr>
              <w:spacing w:after="120"/>
              <w:jc w:val="both"/>
              <w:rPr>
                <w:color w:val="00B0F0"/>
              </w:rPr>
            </w:pPr>
            <w:r w:rsidRPr="00FA7A10">
              <w:t>Máximo 400 caracteres (con espacios)</w:t>
            </w:r>
          </w:p>
        </w:tc>
      </w:tr>
      <w:tr w:rsidR="0026400A" w:rsidRPr="00FA7A10" w14:paraId="0BB9A408" w14:textId="77777777">
        <w:trPr>
          <w:trHeight w:val="300"/>
        </w:trPr>
        <w:tc>
          <w:tcPr>
            <w:tcW w:w="9628" w:type="dxa"/>
          </w:tcPr>
          <w:p w14:paraId="28D40253" w14:textId="77777777" w:rsidR="0026400A" w:rsidRPr="00FA7A10" w:rsidRDefault="0026400A">
            <w:pPr>
              <w:pBdr>
                <w:top w:val="nil"/>
                <w:left w:val="nil"/>
                <w:bottom w:val="nil"/>
                <w:right w:val="nil"/>
                <w:between w:val="nil"/>
              </w:pBdr>
              <w:rPr>
                <w:color w:val="00B0F0"/>
              </w:rPr>
            </w:pPr>
          </w:p>
          <w:p w14:paraId="07181D75" w14:textId="77777777" w:rsidR="0026400A" w:rsidRPr="00FA7A10" w:rsidRDefault="0026400A">
            <w:pPr>
              <w:pBdr>
                <w:top w:val="nil"/>
                <w:left w:val="nil"/>
                <w:bottom w:val="nil"/>
                <w:right w:val="nil"/>
                <w:between w:val="nil"/>
              </w:pBdr>
              <w:rPr>
                <w:color w:val="00B0F0"/>
              </w:rPr>
            </w:pPr>
          </w:p>
        </w:tc>
      </w:tr>
    </w:tbl>
    <w:p w14:paraId="44315311" w14:textId="1BAE7C19" w:rsidR="0026400A" w:rsidRPr="00FA7A10" w:rsidRDefault="0026400A">
      <w:pPr>
        <w:spacing w:after="0"/>
      </w:pP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00" w:firstRow="0" w:lastRow="0" w:firstColumn="0" w:lastColumn="0" w:noHBand="0" w:noVBand="1"/>
      </w:tblPr>
      <w:tblGrid>
        <w:gridCol w:w="9628"/>
      </w:tblGrid>
      <w:tr w:rsidR="00640C15" w:rsidRPr="00FA7A10" w14:paraId="7323141F" w14:textId="77777777" w:rsidTr="00817F75">
        <w:trPr>
          <w:trHeight w:val="300"/>
        </w:trPr>
        <w:tc>
          <w:tcPr>
            <w:tcW w:w="9628" w:type="dxa"/>
            <w:shd w:val="clear" w:color="auto" w:fill="E7E6E6"/>
          </w:tcPr>
          <w:p w14:paraId="16B04DB7" w14:textId="039AEB69" w:rsidR="00640C15" w:rsidRPr="00FA7A10" w:rsidRDefault="00640C15" w:rsidP="00817F75">
            <w:pPr>
              <w:pStyle w:val="P68B1DB1-Normal4"/>
              <w:pBdr>
                <w:top w:val="nil"/>
                <w:left w:val="nil"/>
                <w:bottom w:val="nil"/>
                <w:right w:val="nil"/>
                <w:between w:val="nil"/>
              </w:pBdr>
              <w:spacing w:after="120"/>
              <w:rPr>
                <w:lang w:val="en-US"/>
              </w:rPr>
            </w:pPr>
            <w:r w:rsidRPr="00FA7A10">
              <w:t>3.</w:t>
            </w:r>
            <w:r w:rsidRPr="00FA7A10">
              <w:rPr>
                <w:lang w:val="en-US"/>
              </w:rPr>
              <w:t>4</w:t>
            </w:r>
            <w:r w:rsidRPr="00FA7A10">
              <w:t xml:space="preserve"> </w:t>
            </w:r>
            <w:r w:rsidRPr="00FA7A10">
              <w:rPr>
                <w:lang w:val="en-US"/>
              </w:rPr>
              <w:t>Resumen Ejecutivo</w:t>
            </w:r>
          </w:p>
          <w:p w14:paraId="5947ED63" w14:textId="77777777" w:rsidR="00640C15" w:rsidRPr="00FA7A10" w:rsidRDefault="00640C15" w:rsidP="00817F75">
            <w:pPr>
              <w:pStyle w:val="P68B1DB1-Normal26"/>
              <w:pBdr>
                <w:top w:val="nil"/>
                <w:left w:val="nil"/>
                <w:bottom w:val="nil"/>
                <w:right w:val="nil"/>
                <w:between w:val="nil"/>
              </w:pBdr>
              <w:spacing w:after="120"/>
              <w:jc w:val="both"/>
              <w:rPr>
                <w:i w:val="0"/>
                <w:color w:val="000000" w:themeColor="text1"/>
                <w:sz w:val="22"/>
                <w:lang w:val="en-US"/>
              </w:rPr>
            </w:pPr>
            <w:r w:rsidRPr="00FA7A10">
              <w:rPr>
                <w:i w:val="0"/>
                <w:color w:val="000000" w:themeColor="text1"/>
                <w:sz w:val="22"/>
                <w:lang w:val="en-US"/>
              </w:rPr>
              <w:t xml:space="preserve">Presente un breve resumen de la propuesta. Incluya la justificación de su propuesta; una descripción de su intervención; y, basándose en el área de interés de su proyecto, describa la contribución potencial de su proyecto a la mejora de la detección y el tratamiento de la tuberculosis y otras afecciones respiratorias. </w:t>
            </w:r>
          </w:p>
          <w:p w14:paraId="5D251853" w14:textId="781808C5" w:rsidR="00640C15" w:rsidRPr="00FA7A10" w:rsidRDefault="00640C15" w:rsidP="00817F75">
            <w:pPr>
              <w:pStyle w:val="P68B1DB1-Normal26"/>
              <w:pBdr>
                <w:top w:val="nil"/>
                <w:left w:val="nil"/>
                <w:bottom w:val="nil"/>
                <w:right w:val="nil"/>
                <w:between w:val="nil"/>
              </w:pBdr>
              <w:spacing w:after="120"/>
              <w:jc w:val="both"/>
              <w:rPr>
                <w:color w:val="00B0F0"/>
              </w:rPr>
            </w:pPr>
            <w:r w:rsidRPr="00FA7A10">
              <w:t xml:space="preserve">Máximo </w:t>
            </w:r>
            <w:r w:rsidRPr="00FA7A10">
              <w:rPr>
                <w:lang w:val="en-US"/>
              </w:rPr>
              <w:t>2000</w:t>
            </w:r>
            <w:r w:rsidRPr="00FA7A10">
              <w:t xml:space="preserve"> caracteres (con espacios)</w:t>
            </w:r>
          </w:p>
        </w:tc>
      </w:tr>
      <w:tr w:rsidR="00640C15" w:rsidRPr="00FA7A10" w14:paraId="19E886A2" w14:textId="77777777" w:rsidTr="00817F75">
        <w:trPr>
          <w:trHeight w:val="300"/>
        </w:trPr>
        <w:tc>
          <w:tcPr>
            <w:tcW w:w="9628" w:type="dxa"/>
          </w:tcPr>
          <w:p w14:paraId="23C7DFA7" w14:textId="77777777" w:rsidR="00640C15" w:rsidRPr="00FA7A10" w:rsidRDefault="00640C15" w:rsidP="00817F75">
            <w:pPr>
              <w:pBdr>
                <w:top w:val="nil"/>
                <w:left w:val="nil"/>
                <w:bottom w:val="nil"/>
                <w:right w:val="nil"/>
                <w:between w:val="nil"/>
              </w:pBdr>
              <w:rPr>
                <w:color w:val="00B0F0"/>
              </w:rPr>
            </w:pPr>
          </w:p>
          <w:p w14:paraId="45DBBCD8" w14:textId="77777777" w:rsidR="00640C15" w:rsidRPr="00FA7A10" w:rsidRDefault="00640C15" w:rsidP="00817F75">
            <w:pPr>
              <w:pBdr>
                <w:top w:val="nil"/>
                <w:left w:val="nil"/>
                <w:bottom w:val="nil"/>
                <w:right w:val="nil"/>
                <w:between w:val="nil"/>
              </w:pBdr>
              <w:rPr>
                <w:color w:val="00B0F0"/>
              </w:rPr>
            </w:pPr>
          </w:p>
        </w:tc>
      </w:tr>
    </w:tbl>
    <w:p w14:paraId="21072A9D" w14:textId="77777777" w:rsidR="00640C15" w:rsidRPr="00FA7A10" w:rsidRDefault="00640C15">
      <w:pPr>
        <w:spacing w:after="0"/>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28"/>
      </w:tblGrid>
      <w:tr w:rsidR="0026400A" w:rsidRPr="00FA7A10" w14:paraId="303E983E" w14:textId="77777777">
        <w:tc>
          <w:tcPr>
            <w:tcW w:w="9628" w:type="dxa"/>
            <w:shd w:val="clear" w:color="auto" w:fill="D9D9D9" w:themeFill="background1" w:themeFillShade="D9"/>
          </w:tcPr>
          <w:p w14:paraId="047A53FB" w14:textId="438C8DFC" w:rsidR="0026400A" w:rsidRPr="00FA7A10" w:rsidRDefault="00000000">
            <w:pPr>
              <w:pStyle w:val="P68B1DB1-Normal4"/>
              <w:pBdr>
                <w:top w:val="nil"/>
                <w:left w:val="nil"/>
                <w:bottom w:val="nil"/>
                <w:right w:val="nil"/>
                <w:between w:val="nil"/>
              </w:pBdr>
              <w:spacing w:before="60"/>
              <w:rPr>
                <w:color w:val="000000"/>
              </w:rPr>
            </w:pPr>
            <w:r w:rsidRPr="00FA7A10">
              <w:t>3.</w:t>
            </w:r>
            <w:r w:rsidR="00640C15" w:rsidRPr="00FA7A10">
              <w:rPr>
                <w:lang w:val="en-US"/>
              </w:rPr>
              <w:t>5</w:t>
            </w:r>
            <w:r w:rsidRPr="00FA7A10">
              <w:t xml:space="preserve"> Modelo de prestación de servicios integrados (ISD). </w:t>
            </w:r>
          </w:p>
          <w:p w14:paraId="01CC3129" w14:textId="7EB0D79C" w:rsidR="0026400A" w:rsidRPr="00FA7A10" w:rsidRDefault="00000000">
            <w:pPr>
              <w:pStyle w:val="P68B1DB1-Normal5"/>
              <w:pBdr>
                <w:top w:val="nil"/>
                <w:left w:val="nil"/>
                <w:bottom w:val="nil"/>
                <w:right w:val="nil"/>
                <w:between w:val="nil"/>
              </w:pBdr>
              <w:spacing w:after="60"/>
              <w:jc w:val="both"/>
              <w:rPr>
                <w:color w:val="000000"/>
              </w:rPr>
            </w:pPr>
            <w:r w:rsidRPr="00FA7A10">
              <w:t>3.</w:t>
            </w:r>
            <w:r w:rsidR="00640C15" w:rsidRPr="00FA7A10">
              <w:rPr>
                <w:lang w:val="en-US"/>
              </w:rPr>
              <w:t>5</w:t>
            </w:r>
            <w:r w:rsidRPr="00FA7A10">
              <w:t xml:space="preserve">a </w:t>
            </w:r>
            <w:r w:rsidRPr="00FA7A10">
              <w:rPr>
                <w:b/>
              </w:rPr>
              <w:t xml:space="preserve">Sitio(s) para ISD </w:t>
            </w:r>
            <w:r w:rsidRPr="00FA7A10">
              <w:t xml:space="preserve"> </w:t>
            </w:r>
          </w:p>
          <w:p w14:paraId="32C23589" w14:textId="3A1B58A7" w:rsidR="0026400A" w:rsidRPr="00FA7A10" w:rsidRDefault="00000000">
            <w:pPr>
              <w:pStyle w:val="P68B1DB1-Normal5"/>
              <w:pBdr>
                <w:top w:val="nil"/>
                <w:left w:val="nil"/>
                <w:bottom w:val="nil"/>
                <w:right w:val="nil"/>
                <w:between w:val="nil"/>
              </w:pBdr>
              <w:spacing w:after="60"/>
              <w:jc w:val="both"/>
              <w:rPr>
                <w:color w:val="000000"/>
              </w:rPr>
            </w:pPr>
            <w:r w:rsidRPr="00FA7A10">
              <w:t>Seleccione el (los) sitio(s)/ubicación donde se llevarán a cabo las actividades de ISD.</w:t>
            </w:r>
          </w:p>
          <w:p w14:paraId="5F8C9BB7" w14:textId="590A54F8" w:rsidR="0026400A" w:rsidRPr="00FA7A10" w:rsidRDefault="00000000">
            <w:pPr>
              <w:pStyle w:val="P68B1DB1-Normal5"/>
              <w:pBdr>
                <w:top w:val="nil"/>
                <w:left w:val="nil"/>
                <w:bottom w:val="nil"/>
                <w:right w:val="nil"/>
                <w:between w:val="nil"/>
              </w:pBdr>
              <w:spacing w:before="60"/>
              <w:jc w:val="both"/>
              <w:rPr>
                <w:i/>
                <w:color w:val="000000"/>
              </w:rPr>
            </w:pPr>
            <w:r w:rsidRPr="00FA7A10">
              <w:t>Puede seleccionar varios.</w:t>
            </w:r>
            <w:r w:rsidRPr="00FA7A10">
              <w:rPr>
                <w:i/>
              </w:rPr>
              <w:t xml:space="preserve"> Para instalaciones secundarias o terciarias, especifique el tipo de servicio de </w:t>
            </w:r>
            <w:r w:rsidR="00640C15" w:rsidRPr="00FA7A10">
              <w:rPr>
                <w:i/>
              </w:rPr>
              <w:t>remisión</w:t>
            </w:r>
            <w:r w:rsidRPr="00FA7A10">
              <w:rPr>
                <w:i/>
              </w:rPr>
              <w:t xml:space="preserve">, por ejemplo, pruebas de diagnóstico, </w:t>
            </w:r>
            <w:r w:rsidR="00640C15" w:rsidRPr="00FA7A10">
              <w:rPr>
                <w:i/>
              </w:rPr>
              <w:t>remisión</w:t>
            </w:r>
            <w:r w:rsidR="00640C15" w:rsidRPr="00FA7A10">
              <w:rPr>
                <w:i/>
                <w:lang w:val="en-US"/>
              </w:rPr>
              <w:t xml:space="preserve"> </w:t>
            </w:r>
            <w:r w:rsidRPr="00FA7A10">
              <w:rPr>
                <w:i/>
              </w:rPr>
              <w:t xml:space="preserve">a médicos de tórax, </w:t>
            </w:r>
            <w:r w:rsidR="00640C15" w:rsidRPr="00FA7A10">
              <w:rPr>
                <w:i/>
              </w:rPr>
              <w:t>remisión</w:t>
            </w:r>
            <w:r w:rsidR="00640C15" w:rsidRPr="00FA7A10">
              <w:rPr>
                <w:i/>
                <w:lang w:val="en-US"/>
              </w:rPr>
              <w:t xml:space="preserve"> </w:t>
            </w:r>
            <w:r w:rsidRPr="00FA7A10">
              <w:rPr>
                <w:i/>
              </w:rPr>
              <w:t>a servicios de laboratorio</w:t>
            </w:r>
          </w:p>
        </w:tc>
      </w:tr>
      <w:tr w:rsidR="0026400A" w:rsidRPr="00FA7A10" w14:paraId="598A1322" w14:textId="77777777">
        <w:tc>
          <w:tcPr>
            <w:tcW w:w="9628" w:type="dxa"/>
          </w:tcPr>
          <w:p w14:paraId="73F2552A" w14:textId="77777777" w:rsidR="0026400A" w:rsidRPr="00FA7A10" w:rsidRDefault="00000000">
            <w:pPr>
              <w:pStyle w:val="P68B1DB1-Normal5"/>
              <w:pBdr>
                <w:top w:val="nil"/>
                <w:left w:val="nil"/>
                <w:bottom w:val="nil"/>
                <w:right w:val="nil"/>
                <w:between w:val="nil"/>
              </w:pBdr>
              <w:spacing w:before="60" w:after="60"/>
              <w:rPr>
                <w:b/>
              </w:rPr>
            </w:pPr>
            <w:bookmarkStart w:id="9" w:name="_30j0zll"/>
            <w:bookmarkEnd w:id="9"/>
            <w:r w:rsidRPr="00FA7A10">
              <w:t xml:space="preserve"> </w:t>
            </w:r>
            <w:r w:rsidRPr="00FA7A10">
              <w:rPr>
                <w:b/>
              </w:rPr>
              <w:t>A. Comunidad</w:t>
            </w:r>
          </w:p>
          <w:p w14:paraId="37554EAA" w14:textId="77777777" w:rsidR="0026400A" w:rsidRPr="00FA7A10" w:rsidRDefault="00000000">
            <w:pPr>
              <w:pStyle w:val="P68B1DB1-Normal5"/>
              <w:pBdr>
                <w:top w:val="nil"/>
                <w:left w:val="nil"/>
                <w:bottom w:val="nil"/>
                <w:right w:val="nil"/>
                <w:between w:val="nil"/>
              </w:pBdr>
              <w:spacing w:before="60" w:after="60"/>
              <w:rPr>
                <w:color w:val="000000"/>
              </w:rPr>
            </w:pPr>
            <w:proofErr w:type="gramStart"/>
            <w:r w:rsidRPr="00FA7A10">
              <w:t>[  ]</w:t>
            </w:r>
            <w:proofErr w:type="gramEnd"/>
            <w:r w:rsidRPr="00FA7A10">
              <w:t xml:space="preserve"> Centro de salud comunitario, por ejemplo, puestos médicos avanzados</w:t>
            </w:r>
          </w:p>
          <w:p w14:paraId="1EE1A93B" w14:textId="12C5D9F9" w:rsidR="0026400A" w:rsidRPr="00FA7A10" w:rsidRDefault="00000000">
            <w:pPr>
              <w:pStyle w:val="P68B1DB1-Normal5"/>
              <w:pBdr>
                <w:top w:val="nil"/>
                <w:left w:val="nil"/>
                <w:bottom w:val="nil"/>
                <w:right w:val="nil"/>
                <w:between w:val="nil"/>
              </w:pBdr>
              <w:spacing w:before="60" w:after="60"/>
              <w:rPr>
                <w:color w:val="000000"/>
              </w:rPr>
            </w:pPr>
            <w:proofErr w:type="gramStart"/>
            <w:r w:rsidRPr="00FA7A10">
              <w:t>[  ]</w:t>
            </w:r>
            <w:proofErr w:type="gramEnd"/>
            <w:r w:rsidRPr="00FA7A10">
              <w:t xml:space="preserve"> Actividad/evento de divulgación  </w:t>
            </w:r>
          </w:p>
          <w:p w14:paraId="76811009" w14:textId="7E7C6D84" w:rsidR="0026400A" w:rsidRPr="00FA7A10" w:rsidRDefault="00000000">
            <w:pPr>
              <w:pStyle w:val="P68B1DB1-Normal5"/>
              <w:pBdr>
                <w:top w:val="nil"/>
                <w:left w:val="nil"/>
                <w:bottom w:val="nil"/>
                <w:right w:val="nil"/>
                <w:between w:val="nil"/>
              </w:pBdr>
              <w:spacing w:before="60" w:after="60"/>
              <w:rPr>
                <w:color w:val="000000"/>
              </w:rPr>
            </w:pPr>
            <w:proofErr w:type="gramStart"/>
            <w:r w:rsidRPr="00FA7A10">
              <w:t>[  ]</w:t>
            </w:r>
            <w:proofErr w:type="gramEnd"/>
            <w:r w:rsidRPr="00FA7A10">
              <w:t xml:space="preserve"> Establecimientos informales que ofrecen atención, especifique _________________</w:t>
            </w:r>
          </w:p>
          <w:p w14:paraId="5A90CC19" w14:textId="77777777" w:rsidR="0026400A" w:rsidRPr="00FA7A10" w:rsidRDefault="0026400A">
            <w:pPr>
              <w:pBdr>
                <w:top w:val="nil"/>
                <w:left w:val="nil"/>
                <w:bottom w:val="nil"/>
                <w:right w:val="nil"/>
                <w:between w:val="nil"/>
              </w:pBdr>
              <w:spacing w:before="60" w:after="60"/>
              <w:rPr>
                <w:color w:val="000000"/>
              </w:rPr>
            </w:pPr>
          </w:p>
          <w:p w14:paraId="76589EE5" w14:textId="19EA68C1" w:rsidR="0026400A" w:rsidRPr="00FA7A10" w:rsidRDefault="00000000">
            <w:pPr>
              <w:pStyle w:val="P68B1DB1-Normal4"/>
              <w:pBdr>
                <w:top w:val="nil"/>
                <w:left w:val="nil"/>
                <w:bottom w:val="nil"/>
                <w:right w:val="nil"/>
                <w:between w:val="nil"/>
              </w:pBdr>
              <w:spacing w:before="60" w:after="60"/>
              <w:rPr>
                <w:color w:val="000000"/>
              </w:rPr>
            </w:pPr>
            <w:r w:rsidRPr="00FA7A10">
              <w:t>B. Servicios de atención primaria</w:t>
            </w:r>
          </w:p>
          <w:p w14:paraId="41973FDD" w14:textId="1A1558FC" w:rsidR="0026400A" w:rsidRPr="00FA7A10" w:rsidRDefault="00000000">
            <w:pPr>
              <w:pStyle w:val="P68B1DB1-Normal5"/>
              <w:pBdr>
                <w:top w:val="nil"/>
                <w:left w:val="nil"/>
                <w:bottom w:val="nil"/>
                <w:right w:val="nil"/>
                <w:between w:val="nil"/>
              </w:pBdr>
              <w:spacing w:before="60" w:after="60"/>
              <w:rPr>
                <w:color w:val="000000"/>
              </w:rPr>
            </w:pPr>
            <w:proofErr w:type="gramStart"/>
            <w:r w:rsidRPr="00FA7A10">
              <w:t>[  ]</w:t>
            </w:r>
            <w:proofErr w:type="gramEnd"/>
            <w:r w:rsidRPr="00FA7A10">
              <w:t xml:space="preserve"> Establecimiento público/gubernamental de atención primaria </w:t>
            </w:r>
          </w:p>
          <w:p w14:paraId="5B050EF3" w14:textId="77777777" w:rsidR="0026400A" w:rsidRPr="00FA7A10" w:rsidRDefault="00000000">
            <w:pPr>
              <w:pStyle w:val="P68B1DB1-Normal5"/>
              <w:pBdr>
                <w:top w:val="nil"/>
                <w:left w:val="nil"/>
                <w:bottom w:val="nil"/>
                <w:right w:val="nil"/>
                <w:between w:val="nil"/>
              </w:pBdr>
              <w:spacing w:before="60" w:after="60"/>
            </w:pPr>
            <w:proofErr w:type="gramStart"/>
            <w:r w:rsidRPr="00FA7A10">
              <w:lastRenderedPageBreak/>
              <w:t>[  ]</w:t>
            </w:r>
            <w:proofErr w:type="gramEnd"/>
            <w:r w:rsidRPr="00FA7A10">
              <w:t xml:space="preserve"> Centro privado de atención primaria, </w:t>
            </w:r>
            <w:r w:rsidRPr="00FA7A10">
              <w:rPr>
                <w:i/>
              </w:rPr>
              <w:t>especifique el tipo___________________</w:t>
            </w:r>
            <w:r w:rsidRPr="00FA7A10">
              <w:t xml:space="preserve">  </w:t>
            </w:r>
          </w:p>
          <w:p w14:paraId="5ECB854E" w14:textId="0759870B" w:rsidR="0026400A" w:rsidRPr="00FA7A10" w:rsidRDefault="00000000">
            <w:pPr>
              <w:pStyle w:val="P68B1DB1-Normal5"/>
              <w:pBdr>
                <w:top w:val="nil"/>
                <w:left w:val="nil"/>
                <w:bottom w:val="nil"/>
                <w:right w:val="nil"/>
                <w:between w:val="nil"/>
              </w:pBdr>
              <w:spacing w:before="60" w:after="60"/>
              <w:rPr>
                <w:i/>
                <w:color w:val="000000"/>
              </w:rPr>
            </w:pPr>
            <w:proofErr w:type="gramStart"/>
            <w:r w:rsidRPr="00FA7A10">
              <w:t>[  ]</w:t>
            </w:r>
            <w:proofErr w:type="gramEnd"/>
            <w:r w:rsidRPr="00FA7A10">
              <w:t xml:space="preserve"> Establecimientos sin instalaciones que ofrecen atención primaria, </w:t>
            </w:r>
            <w:r w:rsidRPr="00FA7A10">
              <w:rPr>
                <w:i/>
              </w:rPr>
              <w:t>especifique___________________</w:t>
            </w:r>
            <w:r w:rsidRPr="00FA7A10">
              <w:t xml:space="preserve">                                                                                   </w:t>
            </w:r>
          </w:p>
          <w:p w14:paraId="1C616157" w14:textId="6F0A8226" w:rsidR="0026400A" w:rsidRPr="00FA7A10" w:rsidRDefault="00000000">
            <w:pPr>
              <w:pStyle w:val="P68B1DB1-Normal5"/>
              <w:pBdr>
                <w:top w:val="nil"/>
                <w:left w:val="nil"/>
                <w:bottom w:val="nil"/>
                <w:right w:val="nil"/>
                <w:between w:val="nil"/>
              </w:pBdr>
              <w:spacing w:before="60" w:after="60"/>
              <w:rPr>
                <w:color w:val="000000"/>
              </w:rPr>
            </w:pPr>
            <w:r w:rsidRPr="00FA7A10">
              <w:t xml:space="preserve">                                         </w:t>
            </w:r>
          </w:p>
          <w:p w14:paraId="1165EEF2" w14:textId="6D121A12" w:rsidR="0026400A" w:rsidRPr="00FA7A10" w:rsidRDefault="00000000">
            <w:pPr>
              <w:pStyle w:val="P68B1DB1-Normal5"/>
              <w:pBdr>
                <w:top w:val="nil"/>
                <w:left w:val="nil"/>
                <w:bottom w:val="nil"/>
                <w:right w:val="nil"/>
                <w:between w:val="nil"/>
              </w:pBdr>
              <w:spacing w:before="60" w:after="60"/>
            </w:pPr>
            <w:r w:rsidRPr="00FA7A10">
              <w:rPr>
                <w:b/>
              </w:rPr>
              <w:t xml:space="preserve">C. </w:t>
            </w:r>
            <w:proofErr w:type="gramStart"/>
            <w:r w:rsidRPr="00FA7A10">
              <w:t>[  ]</w:t>
            </w:r>
            <w:proofErr w:type="gramEnd"/>
            <w:r w:rsidRPr="00FA7A10">
              <w:t xml:space="preserve"> </w:t>
            </w:r>
            <w:r w:rsidRPr="00FA7A10">
              <w:rPr>
                <w:b/>
              </w:rPr>
              <w:t xml:space="preserve">Centro secundario de </w:t>
            </w:r>
            <w:r w:rsidR="005030E6" w:rsidRPr="00FA7A10">
              <w:rPr>
                <w:b/>
              </w:rPr>
              <w:t>remisión</w:t>
            </w:r>
            <w:r w:rsidRPr="00FA7A10">
              <w:t xml:space="preserve">, </w:t>
            </w:r>
            <w:r w:rsidRPr="00FA7A10">
              <w:rPr>
                <w:i/>
              </w:rPr>
              <w:t>especifique el tipo de servicios___________________</w:t>
            </w:r>
            <w:r w:rsidRPr="00FA7A10">
              <w:t xml:space="preserve">    </w:t>
            </w:r>
          </w:p>
          <w:p w14:paraId="1EE51753" w14:textId="081E6719" w:rsidR="0026400A" w:rsidRPr="00FA7A10" w:rsidRDefault="00000000">
            <w:pPr>
              <w:pStyle w:val="P68B1DB1-Normal5"/>
              <w:pBdr>
                <w:top w:val="nil"/>
                <w:left w:val="nil"/>
                <w:bottom w:val="nil"/>
                <w:right w:val="nil"/>
                <w:between w:val="nil"/>
              </w:pBdr>
              <w:spacing w:before="60" w:after="60"/>
            </w:pPr>
            <w:r w:rsidRPr="00FA7A10">
              <w:t xml:space="preserve">                                                                               </w:t>
            </w:r>
          </w:p>
          <w:p w14:paraId="3D6084A2" w14:textId="49E01760" w:rsidR="0026400A" w:rsidRPr="00FA7A10" w:rsidRDefault="00000000">
            <w:pPr>
              <w:pStyle w:val="P68B1DB1-Normal5"/>
              <w:pBdr>
                <w:top w:val="nil"/>
                <w:left w:val="nil"/>
                <w:bottom w:val="nil"/>
                <w:right w:val="nil"/>
                <w:between w:val="nil"/>
              </w:pBdr>
              <w:spacing w:before="60" w:after="60"/>
            </w:pPr>
            <w:r w:rsidRPr="00FA7A10">
              <w:rPr>
                <w:b/>
              </w:rPr>
              <w:t xml:space="preserve">D. </w:t>
            </w:r>
            <w:proofErr w:type="gramStart"/>
            <w:r w:rsidRPr="00FA7A10">
              <w:t>[  ]</w:t>
            </w:r>
            <w:proofErr w:type="gramEnd"/>
            <w:r w:rsidRPr="00FA7A10">
              <w:t xml:space="preserve"> </w:t>
            </w:r>
            <w:r w:rsidRPr="00FA7A10">
              <w:rPr>
                <w:b/>
              </w:rPr>
              <w:t>Centro terciario</w:t>
            </w:r>
            <w:r w:rsidRPr="00FA7A10">
              <w:t>,</w:t>
            </w:r>
            <w:r w:rsidRPr="00FA7A10">
              <w:rPr>
                <w:i/>
              </w:rPr>
              <w:t xml:space="preserve"> especifique el tipo de servicios___________________</w:t>
            </w:r>
            <w:r w:rsidRPr="00FA7A10">
              <w:t xml:space="preserve">    </w:t>
            </w:r>
          </w:p>
          <w:p w14:paraId="108FFD38" w14:textId="048D5773" w:rsidR="0026400A" w:rsidRPr="00FA7A10" w:rsidRDefault="00000000">
            <w:pPr>
              <w:pStyle w:val="P68B1DB1-Normal5"/>
              <w:pBdr>
                <w:top w:val="nil"/>
                <w:left w:val="nil"/>
                <w:bottom w:val="nil"/>
                <w:right w:val="nil"/>
                <w:between w:val="nil"/>
              </w:pBdr>
              <w:spacing w:before="60" w:after="60"/>
              <w:rPr>
                <w:color w:val="000000"/>
              </w:rPr>
            </w:pPr>
            <w:r w:rsidRPr="00FA7A10">
              <w:t xml:space="preserve">                                                                               </w:t>
            </w:r>
          </w:p>
          <w:p w14:paraId="100FFCF8" w14:textId="061AB506" w:rsidR="0026400A" w:rsidRPr="00FA7A10" w:rsidRDefault="00000000">
            <w:pPr>
              <w:pStyle w:val="P68B1DB1-Normal5"/>
              <w:pBdr>
                <w:top w:val="nil"/>
                <w:left w:val="nil"/>
                <w:bottom w:val="nil"/>
                <w:right w:val="nil"/>
                <w:between w:val="nil"/>
              </w:pBdr>
              <w:spacing w:before="60" w:after="60"/>
              <w:rPr>
                <w:color w:val="000000"/>
              </w:rPr>
            </w:pPr>
            <w:r w:rsidRPr="00FA7A10">
              <w:rPr>
                <w:b/>
              </w:rPr>
              <w:t>E.</w:t>
            </w:r>
            <w:r w:rsidRPr="00FA7A10">
              <w:t xml:space="preserve"> </w:t>
            </w:r>
            <w:proofErr w:type="gramStart"/>
            <w:r w:rsidRPr="00FA7A10">
              <w:t>[  ]</w:t>
            </w:r>
            <w:proofErr w:type="gramEnd"/>
            <w:r w:rsidRPr="00FA7A10">
              <w:t xml:space="preserve"> Otro, </w:t>
            </w:r>
            <w:r w:rsidRPr="00FA7A10">
              <w:rPr>
                <w:i/>
              </w:rPr>
              <w:t>especifique___________________</w:t>
            </w:r>
            <w:r w:rsidRPr="00FA7A10">
              <w:t xml:space="preserve">                                            </w:t>
            </w:r>
          </w:p>
          <w:p w14:paraId="67058346" w14:textId="15360739" w:rsidR="0026400A" w:rsidRPr="00FA7A10" w:rsidRDefault="0026400A">
            <w:pPr>
              <w:pBdr>
                <w:top w:val="nil"/>
                <w:left w:val="nil"/>
                <w:bottom w:val="nil"/>
                <w:right w:val="nil"/>
                <w:between w:val="nil"/>
              </w:pBdr>
              <w:spacing w:before="60" w:after="60"/>
              <w:rPr>
                <w:color w:val="000000"/>
                <w:sz w:val="2"/>
              </w:rPr>
            </w:pPr>
            <w:bookmarkStart w:id="10" w:name="_1fob9te" w:colFirst="0" w:colLast="0"/>
            <w:bookmarkEnd w:id="10"/>
          </w:p>
        </w:tc>
      </w:tr>
    </w:tbl>
    <w:p w14:paraId="59E7CF64" w14:textId="77777777" w:rsidR="0026400A" w:rsidRPr="00FA7A10" w:rsidRDefault="0026400A">
      <w:pPr>
        <w:pBdr>
          <w:top w:val="nil"/>
          <w:left w:val="nil"/>
          <w:bottom w:val="nil"/>
          <w:right w:val="nil"/>
          <w:between w:val="nil"/>
        </w:pBdr>
        <w:spacing w:after="0" w:line="240" w:lineRule="auto"/>
        <w:rPr>
          <w:color w:val="000000"/>
        </w:rPr>
      </w:pPr>
    </w:p>
    <w:p w14:paraId="43BCB1CA" w14:textId="77777777" w:rsidR="0026400A" w:rsidRPr="00FA7A10" w:rsidRDefault="0026400A">
      <w:pPr>
        <w:pBdr>
          <w:top w:val="nil"/>
          <w:left w:val="nil"/>
          <w:bottom w:val="nil"/>
          <w:right w:val="nil"/>
          <w:between w:val="nil"/>
        </w:pBdr>
        <w:spacing w:after="0" w:line="240" w:lineRule="auto"/>
        <w:rPr>
          <w:color w:val="000000"/>
        </w:rPr>
      </w:pPr>
    </w:p>
    <w:tbl>
      <w:tblPr>
        <w:tblW w:w="962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9628"/>
      </w:tblGrid>
      <w:tr w:rsidR="0026400A" w:rsidRPr="00FA7A10" w14:paraId="76370CBE" w14:textId="77777777">
        <w:trPr>
          <w:trHeight w:val="173"/>
        </w:trPr>
        <w:tc>
          <w:tcPr>
            <w:tcW w:w="9628" w:type="dxa"/>
            <w:shd w:val="clear" w:color="auto" w:fill="D9D9D9" w:themeFill="background1" w:themeFillShade="D9"/>
          </w:tcPr>
          <w:p w14:paraId="2B6A77D6" w14:textId="0DB4311B" w:rsidR="0026400A" w:rsidRPr="00FA7A10" w:rsidRDefault="00000000">
            <w:pPr>
              <w:pStyle w:val="P68B1DB1-Normal4"/>
              <w:pBdr>
                <w:top w:val="nil"/>
                <w:left w:val="nil"/>
                <w:bottom w:val="nil"/>
                <w:right w:val="nil"/>
                <w:between w:val="nil"/>
              </w:pBdr>
              <w:spacing w:before="60"/>
              <w:rPr>
                <w:color w:val="000000"/>
              </w:rPr>
            </w:pPr>
            <w:r w:rsidRPr="00FA7A10">
              <w:t>3.</w:t>
            </w:r>
            <w:r w:rsidR="005030E6" w:rsidRPr="00FA7A10">
              <w:rPr>
                <w:lang w:val="en-US"/>
              </w:rPr>
              <w:t>5</w:t>
            </w:r>
            <w:r w:rsidRPr="00FA7A10">
              <w:t xml:space="preserve">b Enfermedades respiratorias o trastornos de salud para intervenciones de ISD </w:t>
            </w:r>
          </w:p>
          <w:p w14:paraId="6875E5FC" w14:textId="77777777" w:rsidR="0026400A" w:rsidRPr="00FA7A10" w:rsidRDefault="00000000">
            <w:pPr>
              <w:pStyle w:val="P68B1DB1-Normal5"/>
              <w:pBdr>
                <w:top w:val="nil"/>
                <w:left w:val="nil"/>
                <w:bottom w:val="nil"/>
                <w:right w:val="nil"/>
                <w:between w:val="nil"/>
              </w:pBdr>
              <w:spacing w:after="60"/>
              <w:jc w:val="both"/>
              <w:rPr>
                <w:color w:val="000000"/>
              </w:rPr>
            </w:pPr>
            <w:r w:rsidRPr="00FA7A10">
              <w:t xml:space="preserve">Seleccione qué trastornos/servicios de salud propone integrar con la tuberculosis. </w:t>
            </w:r>
          </w:p>
          <w:p w14:paraId="68877BA2" w14:textId="1AEE5892" w:rsidR="0026400A" w:rsidRPr="00FA7A10" w:rsidRDefault="00000000">
            <w:pPr>
              <w:pStyle w:val="P68B1DB1-Normal5"/>
              <w:pBdr>
                <w:top w:val="nil"/>
                <w:left w:val="nil"/>
                <w:bottom w:val="nil"/>
                <w:right w:val="nil"/>
                <w:between w:val="nil"/>
              </w:pBdr>
              <w:spacing w:after="60"/>
              <w:jc w:val="both"/>
              <w:rPr>
                <w:color w:val="000000"/>
              </w:rPr>
            </w:pPr>
            <w:r w:rsidRPr="00FA7A10">
              <w:t>Para servicios de salud que no se enumeran a continuación, seleccione «otro» y descríbalo.</w:t>
            </w:r>
          </w:p>
          <w:p w14:paraId="5A76532C" w14:textId="2BE6BF3D" w:rsidR="0026400A" w:rsidRPr="00FA7A10" w:rsidRDefault="00000000">
            <w:pPr>
              <w:pStyle w:val="P68B1DB1-Normal5"/>
              <w:pBdr>
                <w:top w:val="nil"/>
                <w:left w:val="nil"/>
                <w:bottom w:val="nil"/>
                <w:right w:val="nil"/>
                <w:between w:val="nil"/>
              </w:pBdr>
              <w:spacing w:after="60"/>
              <w:jc w:val="both"/>
            </w:pPr>
            <w:r w:rsidRPr="00FA7A10">
              <w:rPr>
                <w:i/>
              </w:rPr>
              <w:t>Puede seleccionar varios</w:t>
            </w:r>
            <w:r w:rsidRPr="00FA7A10">
              <w:t xml:space="preserve">. </w:t>
            </w:r>
          </w:p>
          <w:p w14:paraId="3F2ACEAB" w14:textId="661FF098" w:rsidR="0026400A" w:rsidRPr="00FA7A10" w:rsidRDefault="00000000">
            <w:pPr>
              <w:pStyle w:val="P68B1DB1-Normal5"/>
              <w:pBdr>
                <w:top w:val="nil"/>
                <w:left w:val="nil"/>
                <w:bottom w:val="nil"/>
                <w:right w:val="nil"/>
                <w:between w:val="nil"/>
              </w:pBdr>
              <w:spacing w:after="60"/>
              <w:jc w:val="both"/>
            </w:pPr>
            <w:r w:rsidRPr="00FA7A10">
              <w:t>*</w:t>
            </w:r>
            <w:r w:rsidRPr="00FA7A10">
              <w:rPr>
                <w:i/>
              </w:rPr>
              <w:t xml:space="preserve"> Tenga en cuenta que no consideraremos el VIH y la diabetes como factores / trastornos de riesgo elegibles para esta convocatoria de propuestas (consulte el Resumen técnico)</w:t>
            </w:r>
          </w:p>
          <w:p w14:paraId="70CCA732" w14:textId="292D5028" w:rsidR="0026400A" w:rsidRPr="00FA7A10" w:rsidRDefault="00000000">
            <w:pPr>
              <w:pStyle w:val="P68B1DB1-Normal27"/>
              <w:pBdr>
                <w:top w:val="nil"/>
                <w:left w:val="nil"/>
                <w:bottom w:val="nil"/>
                <w:right w:val="nil"/>
                <w:between w:val="nil"/>
              </w:pBdr>
              <w:spacing w:after="60"/>
              <w:jc w:val="both"/>
            </w:pPr>
            <w:r w:rsidRPr="00FA7A10">
              <w:t xml:space="preserve">Una vez que haya completado esta sección, debe hacer clic en el botón «Guardar» y aparecerá un nuevo conjunto de tablas para </w:t>
            </w:r>
            <w:r w:rsidR="005030E6" w:rsidRPr="00FA7A10">
              <w:t>completer</w:t>
            </w:r>
          </w:p>
        </w:tc>
      </w:tr>
      <w:tr w:rsidR="0026400A" w:rsidRPr="00FA7A10" w14:paraId="56FCD4A2" w14:textId="77777777">
        <w:trPr>
          <w:trHeight w:val="173"/>
        </w:trPr>
        <w:tc>
          <w:tcPr>
            <w:tcW w:w="9628" w:type="dxa"/>
          </w:tcPr>
          <w:p w14:paraId="0EA5175A" w14:textId="26CE3480" w:rsidR="0026400A" w:rsidRPr="00FA7A10" w:rsidRDefault="00000000">
            <w:pPr>
              <w:pStyle w:val="P68B1DB1-Normal5"/>
              <w:pBdr>
                <w:top w:val="nil"/>
                <w:left w:val="nil"/>
                <w:bottom w:val="nil"/>
                <w:right w:val="nil"/>
                <w:between w:val="nil"/>
              </w:pBdr>
              <w:spacing w:before="60" w:after="60"/>
            </w:pPr>
            <w:r w:rsidRPr="00FA7A10">
              <w:t xml:space="preserve">A. </w:t>
            </w:r>
            <w:r w:rsidRPr="00FA7A10">
              <w:rPr>
                <w:b/>
              </w:rPr>
              <w:t>Infecciones de las vías respiratorias inferiores (</w:t>
            </w:r>
            <w:r w:rsidR="005030E6" w:rsidRPr="00FA7A10">
              <w:rPr>
                <w:b/>
                <w:lang w:val="en-US"/>
              </w:rPr>
              <w:t>IVRB</w:t>
            </w:r>
            <w:r w:rsidRPr="00FA7A10">
              <w:rPr>
                <w:b/>
              </w:rPr>
              <w:t>), indique cuál(es)</w:t>
            </w:r>
            <w:r w:rsidRPr="00FA7A10">
              <w:t xml:space="preserve">                 </w:t>
            </w:r>
          </w:p>
          <w:p w14:paraId="6201EDAC" w14:textId="07B28AA1" w:rsidR="0026400A" w:rsidRPr="00FA7A10" w:rsidRDefault="00000000">
            <w:pPr>
              <w:pStyle w:val="P68B1DB1-Normal5"/>
              <w:pBdr>
                <w:top w:val="nil"/>
                <w:left w:val="nil"/>
                <w:bottom w:val="nil"/>
                <w:right w:val="nil"/>
                <w:between w:val="nil"/>
              </w:pBdr>
              <w:spacing w:before="60" w:after="60"/>
            </w:pPr>
            <w:r w:rsidRPr="00FA7A10">
              <w:t xml:space="preserve"> </w:t>
            </w:r>
            <w:proofErr w:type="gramStart"/>
            <w:r w:rsidRPr="00FA7A10">
              <w:t>[  ]</w:t>
            </w:r>
            <w:proofErr w:type="gramEnd"/>
            <w:r w:rsidRPr="00FA7A10">
              <w:t xml:space="preserve"> Neumonía               [  ] Bronquitis               [  ] Bronquiolitis</w:t>
            </w:r>
          </w:p>
          <w:p w14:paraId="5ABD3913" w14:textId="35DEA6CC" w:rsidR="0026400A" w:rsidRPr="00FA7A10" w:rsidRDefault="00000000">
            <w:pPr>
              <w:pStyle w:val="P68B1DB1-Normal5"/>
              <w:pBdr>
                <w:top w:val="nil"/>
                <w:left w:val="nil"/>
                <w:bottom w:val="nil"/>
                <w:right w:val="nil"/>
                <w:between w:val="nil"/>
              </w:pBdr>
              <w:spacing w:before="60" w:after="60"/>
              <w:rPr>
                <w:color w:val="000000"/>
              </w:rPr>
            </w:pPr>
            <w:proofErr w:type="gramStart"/>
            <w:r w:rsidRPr="00FA7A10">
              <w:t>[  ]</w:t>
            </w:r>
            <w:proofErr w:type="gramEnd"/>
            <w:r w:rsidRPr="00FA7A10">
              <w:t xml:space="preserve"> Otras </w:t>
            </w:r>
            <w:r w:rsidR="005030E6" w:rsidRPr="00FA7A10">
              <w:rPr>
                <w:lang w:val="en-US"/>
              </w:rPr>
              <w:t>IVRB</w:t>
            </w:r>
            <w:r w:rsidRPr="00FA7A10">
              <w:t>, especifique________________</w:t>
            </w:r>
          </w:p>
          <w:p w14:paraId="56511995" w14:textId="77777777" w:rsidR="0026400A" w:rsidRPr="00FA7A10" w:rsidRDefault="0026400A">
            <w:pPr>
              <w:pBdr>
                <w:top w:val="nil"/>
                <w:left w:val="nil"/>
                <w:bottom w:val="nil"/>
                <w:right w:val="nil"/>
                <w:between w:val="nil"/>
              </w:pBdr>
              <w:spacing w:before="60" w:after="60"/>
              <w:rPr>
                <w:color w:val="000000"/>
              </w:rPr>
            </w:pPr>
          </w:p>
          <w:p w14:paraId="62D8DD1F" w14:textId="037A126F" w:rsidR="0026400A" w:rsidRPr="00FA7A10" w:rsidRDefault="00000000">
            <w:pPr>
              <w:pStyle w:val="P68B1DB1-Normal5"/>
              <w:pBdr>
                <w:top w:val="nil"/>
                <w:left w:val="nil"/>
                <w:bottom w:val="nil"/>
                <w:right w:val="nil"/>
                <w:between w:val="nil"/>
              </w:pBdr>
              <w:spacing w:before="60" w:after="60"/>
              <w:rPr>
                <w:color w:val="000000"/>
              </w:rPr>
            </w:pPr>
            <w:r w:rsidRPr="00FA7A10">
              <w:t xml:space="preserve">B. </w:t>
            </w:r>
            <w:r w:rsidRPr="00FA7A10">
              <w:rPr>
                <w:b/>
              </w:rPr>
              <w:t>Enfermedades respiratorias crónicas (ERC), indique cuál(es)</w:t>
            </w:r>
            <w:r w:rsidRPr="00FA7A10">
              <w:t xml:space="preserve">                 </w:t>
            </w:r>
          </w:p>
          <w:p w14:paraId="150F4A18" w14:textId="201759B1" w:rsidR="0026400A" w:rsidRPr="00FA7A10" w:rsidRDefault="00000000">
            <w:pPr>
              <w:pStyle w:val="P68B1DB1-Normal5"/>
              <w:pBdr>
                <w:top w:val="nil"/>
                <w:left w:val="nil"/>
                <w:bottom w:val="nil"/>
                <w:right w:val="nil"/>
                <w:between w:val="nil"/>
              </w:pBdr>
              <w:spacing w:before="60" w:after="60"/>
              <w:rPr>
                <w:color w:val="000000"/>
              </w:rPr>
            </w:pPr>
            <w:proofErr w:type="gramStart"/>
            <w:r w:rsidRPr="00FA7A10">
              <w:t>[  ]</w:t>
            </w:r>
            <w:proofErr w:type="gramEnd"/>
            <w:r w:rsidRPr="00FA7A10">
              <w:t xml:space="preserve"> Asma   [  ] Enfermedad pulmonar obstructiva crónica [  ] Enfermedad pulmonar post-TB                  </w:t>
            </w:r>
          </w:p>
          <w:p w14:paraId="0E3B6665" w14:textId="712EC541" w:rsidR="0026400A" w:rsidRPr="00FA7A10" w:rsidRDefault="00000000">
            <w:pPr>
              <w:pStyle w:val="P68B1DB1-Normal5"/>
              <w:pBdr>
                <w:top w:val="nil"/>
                <w:left w:val="nil"/>
                <w:bottom w:val="nil"/>
                <w:right w:val="nil"/>
                <w:between w:val="nil"/>
              </w:pBdr>
              <w:spacing w:before="60" w:after="60"/>
            </w:pPr>
            <w:r w:rsidRPr="00FA7A10">
              <w:t xml:space="preserve"> </w:t>
            </w:r>
            <w:proofErr w:type="gramStart"/>
            <w:r w:rsidRPr="00FA7A10">
              <w:t>[  ]</w:t>
            </w:r>
            <w:proofErr w:type="gramEnd"/>
            <w:r w:rsidRPr="00FA7A10">
              <w:t xml:space="preserve"> Neumoconiosis, </w:t>
            </w:r>
            <w:r w:rsidRPr="00FA7A10">
              <w:rPr>
                <w:i/>
              </w:rPr>
              <w:t>especifique la</w:t>
            </w:r>
            <w:r w:rsidRPr="00FA7A10">
              <w:t xml:space="preserve"> causa perjudicial, por ejemplo, silicosis  ___________________________</w:t>
            </w:r>
          </w:p>
          <w:p w14:paraId="034B3909" w14:textId="361EB586" w:rsidR="0026400A" w:rsidRPr="00FA7A10" w:rsidRDefault="00000000">
            <w:pPr>
              <w:pStyle w:val="P68B1DB1-Normal5"/>
              <w:pBdr>
                <w:top w:val="nil"/>
                <w:left w:val="nil"/>
                <w:bottom w:val="nil"/>
                <w:right w:val="nil"/>
                <w:between w:val="nil"/>
              </w:pBdr>
              <w:spacing w:before="60" w:after="60"/>
              <w:rPr>
                <w:color w:val="000000"/>
              </w:rPr>
            </w:pPr>
            <w:proofErr w:type="gramStart"/>
            <w:r w:rsidRPr="00FA7A10">
              <w:t>[  ]</w:t>
            </w:r>
            <w:proofErr w:type="gramEnd"/>
            <w:r w:rsidRPr="00FA7A10">
              <w:t xml:space="preserve"> Otras ERC, especifique________________</w:t>
            </w:r>
          </w:p>
          <w:p w14:paraId="0045F7DF" w14:textId="6D88AB5D" w:rsidR="0026400A" w:rsidRPr="00FA7A10" w:rsidRDefault="00000000">
            <w:pPr>
              <w:pStyle w:val="P68B1DB1-Normal5"/>
              <w:pBdr>
                <w:top w:val="nil"/>
                <w:left w:val="nil"/>
                <w:bottom w:val="nil"/>
                <w:right w:val="nil"/>
                <w:between w:val="nil"/>
              </w:pBdr>
              <w:spacing w:before="60" w:after="60"/>
              <w:rPr>
                <w:b/>
                <w:lang w:val="en-US"/>
              </w:rPr>
            </w:pPr>
            <w:proofErr w:type="gramStart"/>
            <w:r w:rsidRPr="00FA7A10">
              <w:t>[  ]</w:t>
            </w:r>
            <w:proofErr w:type="gramEnd"/>
            <w:r w:rsidRPr="00FA7A10">
              <w:t xml:space="preserve"> </w:t>
            </w:r>
            <w:r w:rsidRPr="00FA7A10">
              <w:rPr>
                <w:b/>
              </w:rPr>
              <w:t xml:space="preserve">Cáncer de pulmón, confirmado o </w:t>
            </w:r>
            <w:r w:rsidR="005030E6" w:rsidRPr="00FA7A10">
              <w:rPr>
                <w:b/>
                <w:lang w:val="en-US"/>
              </w:rPr>
              <w:t>bajo sospecha</w:t>
            </w:r>
          </w:p>
          <w:p w14:paraId="09FFB2B9" w14:textId="77777777" w:rsidR="0026400A" w:rsidRPr="00FA7A10" w:rsidRDefault="0026400A">
            <w:pPr>
              <w:pBdr>
                <w:top w:val="nil"/>
                <w:left w:val="nil"/>
                <w:bottom w:val="nil"/>
                <w:right w:val="nil"/>
                <w:between w:val="nil"/>
              </w:pBdr>
              <w:spacing w:before="60" w:after="60"/>
              <w:rPr>
                <w:color w:val="000000"/>
              </w:rPr>
            </w:pPr>
          </w:p>
          <w:p w14:paraId="7B847B30" w14:textId="7D985937" w:rsidR="0026400A" w:rsidRPr="00FA7A10" w:rsidRDefault="00000000">
            <w:pPr>
              <w:pStyle w:val="P68B1DB1-Normal5"/>
              <w:pBdr>
                <w:top w:val="nil"/>
                <w:left w:val="nil"/>
                <w:bottom w:val="nil"/>
                <w:right w:val="nil"/>
                <w:between w:val="nil"/>
              </w:pBdr>
              <w:spacing w:before="60" w:after="60"/>
              <w:rPr>
                <w:color w:val="000000"/>
              </w:rPr>
            </w:pPr>
            <w:r w:rsidRPr="00FA7A10">
              <w:t xml:space="preserve">C. </w:t>
            </w:r>
            <w:r w:rsidRPr="00FA7A10">
              <w:rPr>
                <w:b/>
              </w:rPr>
              <w:t>Abordar los factores de riesgo por inhalación para la tuberculosis y las enfermedades pulmonares crónicas.</w:t>
            </w:r>
            <w:r w:rsidRPr="00FA7A10">
              <w:t xml:space="preserve"> </w:t>
            </w:r>
          </w:p>
          <w:p w14:paraId="120FB3AC" w14:textId="404B8B85" w:rsidR="0026400A" w:rsidRPr="00FA7A10" w:rsidRDefault="00000000">
            <w:pPr>
              <w:pStyle w:val="P68B1DB1-Normal5"/>
              <w:pBdr>
                <w:top w:val="nil"/>
                <w:left w:val="nil"/>
                <w:bottom w:val="nil"/>
                <w:right w:val="nil"/>
                <w:between w:val="nil"/>
              </w:pBdr>
              <w:spacing w:before="60" w:after="60"/>
            </w:pPr>
            <w:r w:rsidRPr="00FA7A10">
              <w:t xml:space="preserve"> </w:t>
            </w:r>
            <w:proofErr w:type="gramStart"/>
            <w:r w:rsidRPr="00FA7A10">
              <w:t>[  ]</w:t>
            </w:r>
            <w:proofErr w:type="gramEnd"/>
            <w:r w:rsidRPr="00FA7A10">
              <w:t xml:space="preserve"> Tabaquismo [  ] Contaminación del aire en interiores          </w:t>
            </w:r>
          </w:p>
          <w:p w14:paraId="2420B40E" w14:textId="27D20E08" w:rsidR="0026400A" w:rsidRPr="00FA7A10" w:rsidRDefault="00000000">
            <w:pPr>
              <w:pStyle w:val="P68B1DB1-Normal5"/>
              <w:pBdr>
                <w:top w:val="nil"/>
                <w:left w:val="nil"/>
                <w:bottom w:val="nil"/>
                <w:right w:val="nil"/>
                <w:between w:val="nil"/>
              </w:pBdr>
              <w:spacing w:before="60" w:after="60"/>
            </w:pPr>
            <w:proofErr w:type="gramStart"/>
            <w:r w:rsidRPr="00FA7A10">
              <w:t>[  ]</w:t>
            </w:r>
            <w:proofErr w:type="gramEnd"/>
            <w:r w:rsidRPr="00FA7A10">
              <w:t xml:space="preserve"> Otras formas de contaminación del aire, </w:t>
            </w:r>
            <w:r w:rsidRPr="00FA7A10">
              <w:rPr>
                <w:i/>
              </w:rPr>
              <w:t>especifique</w:t>
            </w:r>
            <w:r w:rsidRPr="00FA7A10">
              <w:t xml:space="preserve"> la causa________________</w:t>
            </w:r>
          </w:p>
          <w:p w14:paraId="155B35E8" w14:textId="77777777" w:rsidR="0026400A" w:rsidRPr="00FA7A10" w:rsidRDefault="0026400A">
            <w:pPr>
              <w:pBdr>
                <w:top w:val="nil"/>
                <w:left w:val="nil"/>
                <w:bottom w:val="nil"/>
                <w:right w:val="nil"/>
                <w:between w:val="nil"/>
              </w:pBdr>
              <w:spacing w:before="60" w:after="60"/>
              <w:rPr>
                <w:color w:val="000000" w:themeColor="text1"/>
              </w:rPr>
            </w:pPr>
          </w:p>
          <w:p w14:paraId="614CEB0B" w14:textId="036B9BC8" w:rsidR="0026400A" w:rsidRPr="00FA7A10" w:rsidRDefault="00000000">
            <w:pPr>
              <w:pStyle w:val="P68B1DB1-Normal5"/>
              <w:pBdr>
                <w:top w:val="nil"/>
                <w:left w:val="nil"/>
                <w:bottom w:val="nil"/>
                <w:right w:val="nil"/>
                <w:between w:val="nil"/>
              </w:pBdr>
              <w:spacing w:before="60" w:after="60"/>
            </w:pPr>
            <w:r w:rsidRPr="00FA7A10">
              <w:t xml:space="preserve">D. </w:t>
            </w:r>
            <w:r w:rsidRPr="00FA7A10">
              <w:rPr>
                <w:b/>
              </w:rPr>
              <w:t>Abordar los factores de riesgo sistémicos para la tuberculosis y las enfermedades pulmonares crónicas.</w:t>
            </w:r>
          </w:p>
          <w:p w14:paraId="1885B6FB" w14:textId="32A0D0DC" w:rsidR="0026400A" w:rsidRPr="00FA7A10" w:rsidRDefault="00000000">
            <w:pPr>
              <w:pStyle w:val="P68B1DB1-Normal5"/>
              <w:pBdr>
                <w:top w:val="nil"/>
                <w:left w:val="nil"/>
                <w:bottom w:val="nil"/>
                <w:right w:val="nil"/>
                <w:between w:val="nil"/>
              </w:pBdr>
              <w:spacing w:before="60" w:after="60"/>
            </w:pPr>
            <w:proofErr w:type="gramStart"/>
            <w:r w:rsidRPr="00FA7A10">
              <w:t>[  ]</w:t>
            </w:r>
            <w:proofErr w:type="gramEnd"/>
            <w:r w:rsidRPr="00FA7A10">
              <w:t xml:space="preserve"> Desnutrición </w:t>
            </w:r>
          </w:p>
          <w:p w14:paraId="477FF30A" w14:textId="77777777" w:rsidR="0026400A" w:rsidRPr="00FA7A10" w:rsidRDefault="00000000">
            <w:pPr>
              <w:pStyle w:val="P68B1DB1-Normal5"/>
              <w:pBdr>
                <w:top w:val="nil"/>
                <w:left w:val="nil"/>
                <w:bottom w:val="nil"/>
                <w:right w:val="nil"/>
                <w:between w:val="nil"/>
              </w:pBdr>
              <w:spacing w:before="60" w:after="60"/>
            </w:pPr>
            <w:proofErr w:type="gramStart"/>
            <w:r w:rsidRPr="00FA7A10">
              <w:t>[  ]</w:t>
            </w:r>
            <w:proofErr w:type="gramEnd"/>
            <w:r w:rsidRPr="00FA7A10">
              <w:t xml:space="preserve"> Enfermedades de salud mental</w:t>
            </w:r>
          </w:p>
          <w:p w14:paraId="5E3BCB9B" w14:textId="6914E7DD" w:rsidR="0026400A" w:rsidRPr="00FA7A10" w:rsidRDefault="00000000">
            <w:pPr>
              <w:pStyle w:val="P68B1DB1-Normal5"/>
              <w:pBdr>
                <w:top w:val="nil"/>
                <w:left w:val="nil"/>
                <w:bottom w:val="nil"/>
                <w:right w:val="nil"/>
                <w:between w:val="nil"/>
              </w:pBdr>
              <w:spacing w:before="60" w:after="60"/>
              <w:rPr>
                <w:color w:val="000000"/>
              </w:rPr>
            </w:pPr>
            <w:proofErr w:type="gramStart"/>
            <w:r w:rsidRPr="00FA7A10">
              <w:t>[  ]</w:t>
            </w:r>
            <w:proofErr w:type="gramEnd"/>
            <w:r w:rsidRPr="00FA7A10">
              <w:t xml:space="preserve"> Otros factores y afecciones de riesgo, </w:t>
            </w:r>
            <w:r w:rsidRPr="00FA7A10">
              <w:rPr>
                <w:i/>
              </w:rPr>
              <w:t>especifique___________________</w:t>
            </w:r>
            <w:r w:rsidRPr="00FA7A10">
              <w:t xml:space="preserve">                                            </w:t>
            </w:r>
          </w:p>
          <w:p w14:paraId="4B9CE9DC" w14:textId="77777777" w:rsidR="0026400A" w:rsidRPr="00FA7A10" w:rsidRDefault="0026400A">
            <w:pPr>
              <w:pBdr>
                <w:top w:val="nil"/>
                <w:left w:val="nil"/>
                <w:bottom w:val="nil"/>
                <w:right w:val="nil"/>
                <w:between w:val="nil"/>
              </w:pBdr>
              <w:spacing w:before="60" w:after="60"/>
              <w:rPr>
                <w:b/>
                <w:color w:val="000000"/>
              </w:rPr>
            </w:pPr>
          </w:p>
          <w:p w14:paraId="6A5ACA9C" w14:textId="0B17D8C5" w:rsidR="0026400A" w:rsidRPr="00FA7A10" w:rsidRDefault="00000000">
            <w:pPr>
              <w:pStyle w:val="P68B1DB1-Normal4"/>
              <w:pBdr>
                <w:top w:val="nil"/>
                <w:left w:val="nil"/>
                <w:bottom w:val="nil"/>
                <w:right w:val="nil"/>
                <w:between w:val="nil"/>
              </w:pBdr>
              <w:spacing w:before="60" w:after="60"/>
            </w:pPr>
            <w:r w:rsidRPr="00FA7A10">
              <w:t>E. Resistencia a los antimicrobianos (RAM)</w:t>
            </w:r>
          </w:p>
          <w:p w14:paraId="05F1481B" w14:textId="4A5FBC8A" w:rsidR="0026400A" w:rsidRPr="00FA7A10" w:rsidRDefault="00000000">
            <w:pPr>
              <w:pStyle w:val="P68B1DB1-Normal5"/>
              <w:pBdr>
                <w:top w:val="nil"/>
                <w:left w:val="nil"/>
                <w:bottom w:val="nil"/>
                <w:right w:val="nil"/>
                <w:between w:val="nil"/>
              </w:pBdr>
              <w:spacing w:before="60" w:after="60"/>
            </w:pPr>
            <w:proofErr w:type="gramStart"/>
            <w:r w:rsidRPr="00FA7A10">
              <w:t>[  ]</w:t>
            </w:r>
            <w:proofErr w:type="gramEnd"/>
            <w:r w:rsidRPr="00FA7A10">
              <w:t xml:space="preserve"> Relacionado con un diagnóstico inexacto  </w:t>
            </w:r>
          </w:p>
          <w:p w14:paraId="0EAFBD60" w14:textId="49B09378" w:rsidR="0026400A" w:rsidRPr="00FA7A10" w:rsidRDefault="00000000">
            <w:pPr>
              <w:pStyle w:val="P68B1DB1-Normal5"/>
              <w:pBdr>
                <w:top w:val="nil"/>
                <w:left w:val="nil"/>
                <w:bottom w:val="nil"/>
                <w:right w:val="nil"/>
                <w:between w:val="nil"/>
              </w:pBdr>
              <w:spacing w:before="60" w:after="60"/>
            </w:pPr>
            <w:proofErr w:type="gramStart"/>
            <w:r w:rsidRPr="00FA7A10">
              <w:t>[  ]</w:t>
            </w:r>
            <w:proofErr w:type="gramEnd"/>
            <w:r w:rsidRPr="00FA7A10">
              <w:t xml:space="preserve"> Relacionado con el uso inadecuado de antibióticos </w:t>
            </w:r>
          </w:p>
          <w:p w14:paraId="7511279F" w14:textId="161631F2" w:rsidR="0026400A" w:rsidRPr="00FA7A10" w:rsidRDefault="00000000">
            <w:pPr>
              <w:pStyle w:val="P68B1DB1-Normal5"/>
              <w:pBdr>
                <w:top w:val="nil"/>
                <w:left w:val="nil"/>
                <w:bottom w:val="nil"/>
                <w:right w:val="nil"/>
                <w:between w:val="nil"/>
              </w:pBdr>
              <w:spacing w:before="60" w:after="60"/>
            </w:pPr>
            <w:proofErr w:type="gramStart"/>
            <w:r w:rsidRPr="00FA7A10">
              <w:t>[  ]</w:t>
            </w:r>
            <w:proofErr w:type="gramEnd"/>
            <w:r w:rsidRPr="00FA7A10">
              <w:t xml:space="preserve">  Relacionado con la vigilancia</w:t>
            </w:r>
          </w:p>
          <w:p w14:paraId="71D96B6C" w14:textId="026B5DD5" w:rsidR="0026400A" w:rsidRPr="00FA7A10" w:rsidRDefault="00000000">
            <w:pPr>
              <w:pStyle w:val="P68B1DB1-Normal5"/>
              <w:pBdr>
                <w:top w:val="nil"/>
                <w:left w:val="nil"/>
                <w:bottom w:val="nil"/>
                <w:right w:val="nil"/>
                <w:between w:val="nil"/>
              </w:pBdr>
              <w:spacing w:before="60" w:after="60"/>
              <w:rPr>
                <w:color w:val="000000"/>
              </w:rPr>
            </w:pPr>
            <w:proofErr w:type="gramStart"/>
            <w:r w:rsidRPr="00FA7A10">
              <w:t>[  ]</w:t>
            </w:r>
            <w:proofErr w:type="gramEnd"/>
            <w:r w:rsidRPr="00FA7A10">
              <w:t xml:space="preserve"> Otras intervenciones de RAM, </w:t>
            </w:r>
            <w:r w:rsidRPr="00FA7A10">
              <w:rPr>
                <w:i/>
              </w:rPr>
              <w:t>especifique___________________</w:t>
            </w:r>
            <w:r w:rsidRPr="00FA7A10">
              <w:t xml:space="preserve">                                            </w:t>
            </w:r>
          </w:p>
          <w:p w14:paraId="4C95F4D1" w14:textId="3CFB0898" w:rsidR="0026400A" w:rsidRPr="00FA7A10" w:rsidRDefault="00000000">
            <w:pPr>
              <w:pStyle w:val="P68B1DB1-Normal5"/>
              <w:pBdr>
                <w:top w:val="nil"/>
                <w:left w:val="nil"/>
                <w:bottom w:val="nil"/>
                <w:right w:val="nil"/>
                <w:between w:val="nil"/>
              </w:pBdr>
              <w:spacing w:before="60" w:after="60"/>
            </w:pPr>
            <w:r w:rsidRPr="00FA7A10">
              <w:t xml:space="preserve">                                                                            </w:t>
            </w:r>
          </w:p>
          <w:p w14:paraId="20B86F82" w14:textId="494320C5" w:rsidR="0026400A" w:rsidRPr="00FA7A10" w:rsidRDefault="00000000">
            <w:pPr>
              <w:pStyle w:val="P68B1DB1-Normal5"/>
              <w:pBdr>
                <w:top w:val="nil"/>
                <w:left w:val="nil"/>
                <w:bottom w:val="nil"/>
                <w:right w:val="nil"/>
                <w:between w:val="nil"/>
              </w:pBdr>
              <w:spacing w:before="60" w:after="60"/>
              <w:rPr>
                <w:i/>
              </w:rPr>
            </w:pPr>
            <w:r w:rsidRPr="00FA7A10">
              <w:t xml:space="preserve">F. </w:t>
            </w:r>
            <w:r w:rsidRPr="00FA7A10">
              <w:rPr>
                <w:b/>
              </w:rPr>
              <w:t>Otras afecciones/enfermedades/programas,</w:t>
            </w:r>
            <w:r w:rsidRPr="00FA7A10">
              <w:rPr>
                <w:i/>
              </w:rPr>
              <w:t xml:space="preserve"> especifique __________________</w:t>
            </w:r>
          </w:p>
          <w:p w14:paraId="65DC7EE4" w14:textId="6BFB708B" w:rsidR="0026400A" w:rsidRPr="00FA7A10" w:rsidRDefault="00000000">
            <w:pPr>
              <w:pStyle w:val="P68B1DB1-Normal5"/>
              <w:pBdr>
                <w:top w:val="nil"/>
                <w:left w:val="nil"/>
                <w:bottom w:val="nil"/>
                <w:right w:val="nil"/>
                <w:between w:val="nil"/>
              </w:pBdr>
              <w:spacing w:before="60" w:after="60"/>
              <w:rPr>
                <w:color w:val="00B0F0"/>
              </w:rPr>
            </w:pPr>
            <w:r w:rsidRPr="00FA7A10">
              <w:t xml:space="preserve">                                     </w:t>
            </w:r>
          </w:p>
        </w:tc>
      </w:tr>
    </w:tbl>
    <w:p w14:paraId="771AAD74" w14:textId="557D362C" w:rsidR="0026400A" w:rsidRPr="00FA7A10" w:rsidRDefault="0026400A">
      <w:pPr>
        <w:spacing w:after="0"/>
      </w:pPr>
    </w:p>
    <w:p w14:paraId="106541D2" w14:textId="77777777" w:rsidR="0026400A" w:rsidRPr="00FA7A10" w:rsidRDefault="0026400A">
      <w:pPr>
        <w:spacing w:after="0"/>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28"/>
      </w:tblGrid>
      <w:tr w:rsidR="0026400A" w:rsidRPr="00FA7A10" w14:paraId="5CBFAE47" w14:textId="77777777">
        <w:tc>
          <w:tcPr>
            <w:tcW w:w="9628" w:type="dxa"/>
            <w:shd w:val="clear" w:color="auto" w:fill="D9D9D9" w:themeFill="background1" w:themeFillShade="D9"/>
          </w:tcPr>
          <w:p w14:paraId="2B071186" w14:textId="4559E7C3" w:rsidR="0026400A" w:rsidRPr="00FA7A10" w:rsidRDefault="00000000">
            <w:pPr>
              <w:pStyle w:val="P68B1DB1-Normal4"/>
              <w:pBdr>
                <w:top w:val="nil"/>
                <w:left w:val="nil"/>
                <w:bottom w:val="nil"/>
                <w:right w:val="nil"/>
                <w:between w:val="nil"/>
              </w:pBdr>
              <w:spacing w:before="60"/>
              <w:rPr>
                <w:color w:val="000000"/>
              </w:rPr>
            </w:pPr>
            <w:r w:rsidRPr="00FA7A10">
              <w:t>3.</w:t>
            </w:r>
            <w:r w:rsidR="005030E6" w:rsidRPr="00FA7A10">
              <w:rPr>
                <w:lang w:val="en-US"/>
              </w:rPr>
              <w:t>6</w:t>
            </w:r>
            <w:r w:rsidRPr="00FA7A10">
              <w:t xml:space="preserve"> Definición del paquete de atención por categoría de enfermedad.  </w:t>
            </w:r>
          </w:p>
          <w:p w14:paraId="610ABA12" w14:textId="772CD1DE" w:rsidR="0026400A" w:rsidRPr="00FA7A10" w:rsidRDefault="00000000">
            <w:pPr>
              <w:pStyle w:val="P68B1DB1-Normal5"/>
              <w:pBdr>
                <w:top w:val="nil"/>
                <w:left w:val="nil"/>
                <w:bottom w:val="nil"/>
                <w:right w:val="nil"/>
                <w:between w:val="nil"/>
              </w:pBdr>
              <w:spacing w:before="60"/>
              <w:rPr>
                <w:color w:val="000000"/>
              </w:rPr>
            </w:pPr>
            <w:r w:rsidRPr="00FA7A10">
              <w:t xml:space="preserve">Seleccione los componentes de intervención de su intervención para cada categoría de enfermedad seleccionada en 3.4b.  </w:t>
            </w:r>
          </w:p>
          <w:p w14:paraId="60AC7A18" w14:textId="09DAD3AC" w:rsidR="0026400A" w:rsidRPr="00FA7A10" w:rsidRDefault="00000000">
            <w:pPr>
              <w:pStyle w:val="P68B1DB1-Normal22"/>
              <w:pBdr>
                <w:top w:val="nil"/>
                <w:left w:val="nil"/>
                <w:bottom w:val="nil"/>
                <w:right w:val="nil"/>
                <w:between w:val="nil"/>
              </w:pBdr>
              <w:spacing w:before="60"/>
            </w:pPr>
            <w:r w:rsidRPr="00FA7A10">
              <w:t xml:space="preserve">Todas las propuestas deben indicar el paquete de servicios para la tuberculosis </w:t>
            </w:r>
          </w:p>
          <w:p w14:paraId="06FAC0B6" w14:textId="77777777" w:rsidR="0026400A" w:rsidRPr="00FA7A10" w:rsidRDefault="00000000">
            <w:pPr>
              <w:pStyle w:val="P68B1DB1-Normal5"/>
              <w:pBdr>
                <w:top w:val="nil"/>
                <w:left w:val="nil"/>
                <w:bottom w:val="nil"/>
                <w:right w:val="nil"/>
                <w:between w:val="nil"/>
              </w:pBdr>
              <w:spacing w:before="60"/>
              <w:jc w:val="both"/>
              <w:rPr>
                <w:i/>
                <w:color w:val="000000"/>
              </w:rPr>
            </w:pPr>
            <w:r w:rsidRPr="00FA7A10">
              <w:rPr>
                <w:i/>
              </w:rPr>
              <w:t>Puede seleccionar varios</w:t>
            </w:r>
            <w:r w:rsidRPr="00FA7A10">
              <w:t xml:space="preserve">. </w:t>
            </w:r>
          </w:p>
        </w:tc>
      </w:tr>
      <w:tr w:rsidR="0026400A" w:rsidRPr="00FA7A10" w14:paraId="6552B877" w14:textId="77777777">
        <w:tc>
          <w:tcPr>
            <w:tcW w:w="9628" w:type="dxa"/>
          </w:tcPr>
          <w:p w14:paraId="408DC16B" w14:textId="0527132B" w:rsidR="0026400A" w:rsidRPr="00FA7A10" w:rsidRDefault="00000000">
            <w:pPr>
              <w:pStyle w:val="P68B1DB1-ListParagraph28"/>
              <w:numPr>
                <w:ilvl w:val="0"/>
                <w:numId w:val="21"/>
              </w:numPr>
              <w:pBdr>
                <w:top w:val="nil"/>
                <w:left w:val="nil"/>
                <w:bottom w:val="nil"/>
                <w:right w:val="nil"/>
                <w:between w:val="nil"/>
              </w:pBdr>
              <w:spacing w:before="60" w:after="60"/>
              <w:rPr>
                <w:color w:val="000000"/>
              </w:rPr>
            </w:pPr>
            <w:r w:rsidRPr="00FA7A10">
              <w:t>Tuberculosis</w:t>
            </w:r>
          </w:p>
          <w:p w14:paraId="194207BB" w14:textId="471703B4" w:rsidR="0026400A" w:rsidRPr="00FA7A10" w:rsidRDefault="00000000">
            <w:pPr>
              <w:pStyle w:val="P68B1DB1-Normal5"/>
              <w:pBdr>
                <w:top w:val="nil"/>
                <w:left w:val="nil"/>
                <w:bottom w:val="nil"/>
                <w:right w:val="nil"/>
                <w:between w:val="nil"/>
              </w:pBdr>
              <w:spacing w:before="60" w:after="60"/>
              <w:rPr>
                <w:color w:val="000000"/>
              </w:rPr>
            </w:pPr>
            <w:proofErr w:type="gramStart"/>
            <w:r w:rsidRPr="00FA7A10">
              <w:t>[  ]</w:t>
            </w:r>
            <w:proofErr w:type="gramEnd"/>
            <w:r w:rsidRPr="00FA7A10">
              <w:t xml:space="preserve"> Detección de tuberculosis </w:t>
            </w:r>
          </w:p>
          <w:p w14:paraId="152F4CF4" w14:textId="1596C964" w:rsidR="0026400A" w:rsidRPr="00FA7A10" w:rsidRDefault="00000000">
            <w:pPr>
              <w:pStyle w:val="P68B1DB1-Normal5"/>
              <w:pBdr>
                <w:top w:val="nil"/>
                <w:left w:val="nil"/>
                <w:bottom w:val="nil"/>
                <w:right w:val="nil"/>
                <w:between w:val="nil"/>
              </w:pBdr>
              <w:spacing w:before="60" w:after="60"/>
              <w:rPr>
                <w:color w:val="000000"/>
              </w:rPr>
            </w:pPr>
            <w:proofErr w:type="gramStart"/>
            <w:r w:rsidRPr="00FA7A10">
              <w:t>[  ]</w:t>
            </w:r>
            <w:proofErr w:type="gramEnd"/>
            <w:r w:rsidRPr="00FA7A10">
              <w:t xml:space="preserve"> Diagnóstico de la enfermedad de tuberculosis</w:t>
            </w:r>
          </w:p>
          <w:p w14:paraId="69507AC9" w14:textId="7B6E21AD" w:rsidR="0026400A" w:rsidRPr="00FA7A10" w:rsidRDefault="00000000">
            <w:pPr>
              <w:pStyle w:val="P68B1DB1-Normal5"/>
              <w:pBdr>
                <w:top w:val="nil"/>
                <w:left w:val="nil"/>
                <w:bottom w:val="nil"/>
                <w:right w:val="nil"/>
                <w:between w:val="nil"/>
              </w:pBdr>
              <w:spacing w:before="60" w:after="60"/>
              <w:rPr>
                <w:color w:val="000000"/>
              </w:rPr>
            </w:pPr>
            <w:proofErr w:type="gramStart"/>
            <w:r w:rsidRPr="00FA7A10">
              <w:t>[  ]</w:t>
            </w:r>
            <w:proofErr w:type="gramEnd"/>
            <w:r w:rsidRPr="00FA7A10">
              <w:t xml:space="preserve"> Diagnóstico de infección de tuberculosis latente</w:t>
            </w:r>
          </w:p>
          <w:p w14:paraId="5DD34675" w14:textId="599190C7" w:rsidR="0026400A" w:rsidRPr="00FA7A10" w:rsidRDefault="00000000">
            <w:pPr>
              <w:pStyle w:val="P68B1DB1-Normal5"/>
              <w:pBdr>
                <w:top w:val="nil"/>
                <w:left w:val="nil"/>
                <w:bottom w:val="nil"/>
                <w:right w:val="nil"/>
                <w:between w:val="nil"/>
              </w:pBdr>
              <w:spacing w:before="60" w:after="60"/>
              <w:rPr>
                <w:color w:val="000000"/>
              </w:rPr>
            </w:pPr>
            <w:proofErr w:type="gramStart"/>
            <w:r w:rsidRPr="00FA7A10">
              <w:t>[  ]</w:t>
            </w:r>
            <w:proofErr w:type="gramEnd"/>
            <w:r w:rsidRPr="00FA7A10">
              <w:t xml:space="preserve"> Tratamiento de la infección de tuberculosis latente</w:t>
            </w:r>
          </w:p>
          <w:p w14:paraId="3456E294" w14:textId="5A8EB9F0" w:rsidR="0026400A" w:rsidRPr="00FA7A10" w:rsidRDefault="00000000">
            <w:pPr>
              <w:pStyle w:val="P68B1DB1-Normal5"/>
              <w:pBdr>
                <w:top w:val="nil"/>
                <w:left w:val="nil"/>
                <w:bottom w:val="nil"/>
                <w:right w:val="nil"/>
                <w:between w:val="nil"/>
              </w:pBdr>
              <w:spacing w:before="60" w:after="60"/>
              <w:rPr>
                <w:color w:val="000000"/>
              </w:rPr>
            </w:pPr>
            <w:proofErr w:type="gramStart"/>
            <w:r w:rsidRPr="00FA7A10">
              <w:t>[  ]</w:t>
            </w:r>
            <w:proofErr w:type="gramEnd"/>
            <w:r w:rsidRPr="00FA7A10">
              <w:t xml:space="preserve"> Tratamiento de la enfermedad de tuberculosis</w:t>
            </w:r>
          </w:p>
          <w:p w14:paraId="52A7F313" w14:textId="094BFD43" w:rsidR="0026400A" w:rsidRPr="00FA7A10" w:rsidRDefault="00000000">
            <w:pPr>
              <w:pStyle w:val="P68B1DB1-Normal5"/>
              <w:pBdr>
                <w:top w:val="nil"/>
                <w:left w:val="nil"/>
                <w:bottom w:val="nil"/>
                <w:right w:val="nil"/>
                <w:between w:val="nil"/>
              </w:pBdr>
              <w:spacing w:before="60" w:after="60"/>
              <w:rPr>
                <w:color w:val="000000"/>
              </w:rPr>
            </w:pPr>
            <w:proofErr w:type="gramStart"/>
            <w:r w:rsidRPr="00FA7A10">
              <w:t>[  ]</w:t>
            </w:r>
            <w:proofErr w:type="gramEnd"/>
            <w:r w:rsidRPr="00FA7A10">
              <w:t xml:space="preserve"> Manejo sindrómico de otras enfermedades respiratorias</w:t>
            </w:r>
          </w:p>
          <w:p w14:paraId="231714BC" w14:textId="77777777" w:rsidR="0026400A" w:rsidRPr="00FA7A10" w:rsidRDefault="00000000">
            <w:pPr>
              <w:pStyle w:val="P68B1DB1-Normal5"/>
              <w:pBdr>
                <w:top w:val="nil"/>
                <w:left w:val="nil"/>
                <w:bottom w:val="nil"/>
                <w:right w:val="nil"/>
                <w:between w:val="nil"/>
              </w:pBdr>
              <w:spacing w:before="60" w:after="60"/>
              <w:rPr>
                <w:i/>
                <w:color w:val="000000"/>
              </w:rPr>
            </w:pPr>
            <w:proofErr w:type="gramStart"/>
            <w:r w:rsidRPr="00FA7A10">
              <w:t>[  ]</w:t>
            </w:r>
            <w:proofErr w:type="gramEnd"/>
            <w:r w:rsidRPr="00FA7A10">
              <w:t xml:space="preserve"> Otro, </w:t>
            </w:r>
            <w:r w:rsidRPr="00FA7A10">
              <w:rPr>
                <w:i/>
              </w:rPr>
              <w:t>especifique___________________</w:t>
            </w:r>
            <w:r w:rsidRPr="00FA7A10">
              <w:t xml:space="preserve">                                                                                   </w:t>
            </w:r>
          </w:p>
          <w:p w14:paraId="1AEEBB0F" w14:textId="77777777" w:rsidR="0026400A" w:rsidRPr="00FA7A10" w:rsidRDefault="0026400A">
            <w:pPr>
              <w:pBdr>
                <w:top w:val="nil"/>
                <w:left w:val="nil"/>
                <w:bottom w:val="nil"/>
                <w:right w:val="nil"/>
                <w:between w:val="nil"/>
              </w:pBdr>
              <w:spacing w:before="60" w:after="60"/>
              <w:rPr>
                <w:color w:val="000000"/>
              </w:rPr>
            </w:pPr>
          </w:p>
          <w:p w14:paraId="3E27A7D8" w14:textId="5127032F" w:rsidR="0026400A" w:rsidRPr="00FA7A10" w:rsidRDefault="00000000">
            <w:pPr>
              <w:pStyle w:val="P68B1DB1-ListParagraph29"/>
              <w:numPr>
                <w:ilvl w:val="0"/>
                <w:numId w:val="21"/>
              </w:numPr>
              <w:pBdr>
                <w:top w:val="nil"/>
                <w:left w:val="nil"/>
                <w:bottom w:val="nil"/>
                <w:right w:val="nil"/>
                <w:between w:val="nil"/>
              </w:pBdr>
              <w:spacing w:before="60" w:after="60"/>
              <w:rPr>
                <w:color w:val="000000"/>
              </w:rPr>
            </w:pPr>
            <w:r w:rsidRPr="00FA7A10">
              <w:rPr>
                <w:b/>
              </w:rPr>
              <w:t>Intervenciones de salud pulmonar</w:t>
            </w:r>
            <w:r w:rsidRPr="00FA7A10">
              <w:t xml:space="preserve"> </w:t>
            </w:r>
          </w:p>
          <w:p w14:paraId="2B02D92A" w14:textId="3B8874EA" w:rsidR="0026400A" w:rsidRPr="00FA7A10" w:rsidRDefault="00000000">
            <w:pPr>
              <w:pStyle w:val="P68B1DB1-Normal5"/>
              <w:pBdr>
                <w:top w:val="nil"/>
                <w:left w:val="nil"/>
                <w:bottom w:val="nil"/>
                <w:right w:val="nil"/>
                <w:between w:val="nil"/>
              </w:pBdr>
              <w:spacing w:before="60" w:after="60"/>
              <w:rPr>
                <w:color w:val="000000"/>
              </w:rPr>
            </w:pPr>
            <w:proofErr w:type="gramStart"/>
            <w:r w:rsidRPr="00FA7A10">
              <w:t>[  ]</w:t>
            </w:r>
            <w:proofErr w:type="gramEnd"/>
            <w:r w:rsidRPr="00FA7A10">
              <w:t xml:space="preserve"> Detección </w:t>
            </w:r>
          </w:p>
          <w:p w14:paraId="6EB383C6" w14:textId="5E7FA489" w:rsidR="0026400A" w:rsidRPr="00FA7A10" w:rsidRDefault="00000000">
            <w:pPr>
              <w:pStyle w:val="P68B1DB1-Normal5"/>
              <w:pBdr>
                <w:top w:val="nil"/>
                <w:left w:val="nil"/>
                <w:bottom w:val="nil"/>
                <w:right w:val="nil"/>
                <w:between w:val="nil"/>
              </w:pBdr>
              <w:spacing w:before="60" w:after="60"/>
            </w:pPr>
            <w:proofErr w:type="gramStart"/>
            <w:r w:rsidRPr="00FA7A10">
              <w:t>[  ]</w:t>
            </w:r>
            <w:proofErr w:type="gramEnd"/>
            <w:r w:rsidRPr="00FA7A10">
              <w:t xml:space="preserve"> Diagnóstico (preliminar o definitivo),</w:t>
            </w:r>
            <w:r w:rsidRPr="00FA7A10">
              <w:rPr>
                <w:i/>
              </w:rPr>
              <w:t xml:space="preserve"> especifique___________________</w:t>
            </w:r>
            <w:r w:rsidRPr="00FA7A10">
              <w:t xml:space="preserve">                                                                                    </w:t>
            </w:r>
          </w:p>
          <w:p w14:paraId="46DBCE14" w14:textId="438E34FB" w:rsidR="0026400A" w:rsidRPr="00FA7A10" w:rsidRDefault="00000000">
            <w:pPr>
              <w:pStyle w:val="P68B1DB1-Normal5"/>
              <w:pBdr>
                <w:top w:val="nil"/>
                <w:left w:val="nil"/>
                <w:bottom w:val="nil"/>
                <w:right w:val="nil"/>
                <w:between w:val="nil"/>
              </w:pBdr>
              <w:spacing w:before="60" w:after="60"/>
              <w:rPr>
                <w:color w:val="000000"/>
              </w:rPr>
            </w:pPr>
            <w:proofErr w:type="gramStart"/>
            <w:r w:rsidRPr="00FA7A10">
              <w:t>[  ]</w:t>
            </w:r>
            <w:proofErr w:type="gramEnd"/>
            <w:r w:rsidRPr="00FA7A10">
              <w:t xml:space="preserve"> Tratamiento, </w:t>
            </w:r>
            <w:r w:rsidRPr="00FA7A10">
              <w:rPr>
                <w:i/>
              </w:rPr>
              <w:t>especifique___________________</w:t>
            </w:r>
            <w:r w:rsidRPr="00FA7A10">
              <w:t xml:space="preserve">                                                                                   </w:t>
            </w:r>
          </w:p>
          <w:p w14:paraId="7BF3F051" w14:textId="15FA7368" w:rsidR="0026400A" w:rsidRPr="00FA7A10" w:rsidRDefault="00000000">
            <w:pPr>
              <w:pStyle w:val="P68B1DB1-Normal5"/>
              <w:pBdr>
                <w:top w:val="nil"/>
                <w:left w:val="nil"/>
                <w:bottom w:val="nil"/>
                <w:right w:val="nil"/>
                <w:between w:val="nil"/>
              </w:pBdr>
              <w:spacing w:before="60" w:after="60"/>
            </w:pPr>
            <w:proofErr w:type="gramStart"/>
            <w:r w:rsidRPr="00FA7A10">
              <w:t>[  ]</w:t>
            </w:r>
            <w:proofErr w:type="gramEnd"/>
            <w:r w:rsidRPr="00FA7A10">
              <w:t xml:space="preserve"> Métodos preventivos, </w:t>
            </w:r>
            <w:r w:rsidRPr="00FA7A10">
              <w:rPr>
                <w:i/>
              </w:rPr>
              <w:t>especifique___________________</w:t>
            </w:r>
            <w:r w:rsidRPr="00FA7A10">
              <w:t xml:space="preserve">                                                                                                                                                       </w:t>
            </w:r>
          </w:p>
          <w:p w14:paraId="741250C3" w14:textId="59B55E5D" w:rsidR="0026400A" w:rsidRPr="00FA7A10" w:rsidRDefault="00000000">
            <w:pPr>
              <w:pStyle w:val="P68B1DB1-Normal5"/>
              <w:pBdr>
                <w:top w:val="nil"/>
                <w:left w:val="nil"/>
                <w:bottom w:val="nil"/>
                <w:right w:val="nil"/>
                <w:between w:val="nil"/>
              </w:pBdr>
              <w:spacing w:before="60" w:after="60"/>
            </w:pPr>
            <w:proofErr w:type="gramStart"/>
            <w:r w:rsidRPr="00FA7A10">
              <w:t>[  ]</w:t>
            </w:r>
            <w:proofErr w:type="gramEnd"/>
            <w:r w:rsidRPr="00FA7A10">
              <w:t xml:space="preserve"> Promoción de la salud pulmonar, por ejemplo, dejar de fumar, vacunación </w:t>
            </w:r>
          </w:p>
          <w:p w14:paraId="4B9C5D83" w14:textId="77777777" w:rsidR="0026400A" w:rsidRPr="00FA7A10" w:rsidRDefault="00000000">
            <w:pPr>
              <w:pStyle w:val="P68B1DB1-Normal5"/>
              <w:pBdr>
                <w:top w:val="nil"/>
                <w:left w:val="nil"/>
                <w:bottom w:val="nil"/>
                <w:right w:val="nil"/>
                <w:between w:val="nil"/>
              </w:pBdr>
              <w:spacing w:before="60" w:after="60"/>
            </w:pPr>
            <w:proofErr w:type="gramStart"/>
            <w:r w:rsidRPr="00FA7A10">
              <w:t>[  ]</w:t>
            </w:r>
            <w:proofErr w:type="gramEnd"/>
            <w:r w:rsidRPr="00FA7A10">
              <w:t xml:space="preserve"> Rehabilitación pulmonar, </w:t>
            </w:r>
            <w:r w:rsidRPr="00FA7A10">
              <w:rPr>
                <w:i/>
              </w:rPr>
              <w:t>especifique___________________</w:t>
            </w:r>
            <w:r w:rsidRPr="00FA7A10">
              <w:t xml:space="preserve">                                                                                                                                                       </w:t>
            </w:r>
          </w:p>
          <w:p w14:paraId="70220CD2" w14:textId="0F7DD9D4" w:rsidR="0026400A" w:rsidRPr="00FA7A10" w:rsidRDefault="00000000" w:rsidP="005030E6">
            <w:pPr>
              <w:pStyle w:val="P68B1DB1-Normal5"/>
              <w:pBdr>
                <w:top w:val="nil"/>
                <w:left w:val="nil"/>
                <w:bottom w:val="nil"/>
                <w:right w:val="nil"/>
                <w:between w:val="nil"/>
              </w:pBdr>
              <w:spacing w:before="60" w:after="60"/>
              <w:rPr>
                <w:color w:val="000000"/>
              </w:rPr>
            </w:pPr>
            <w:proofErr w:type="gramStart"/>
            <w:r w:rsidRPr="00FA7A10">
              <w:t>[  ]</w:t>
            </w:r>
            <w:proofErr w:type="gramEnd"/>
            <w:r w:rsidRPr="00FA7A10">
              <w:t xml:space="preserve"> Otro, </w:t>
            </w:r>
            <w:r w:rsidRPr="00FA7A10">
              <w:rPr>
                <w:i/>
              </w:rPr>
              <w:t>especifique___________________</w:t>
            </w:r>
            <w:r w:rsidRPr="00FA7A10">
              <w:t xml:space="preserve"> </w:t>
            </w:r>
          </w:p>
        </w:tc>
      </w:tr>
    </w:tbl>
    <w:p w14:paraId="64DAF822" w14:textId="77777777" w:rsidR="0026400A" w:rsidRPr="00FA7A10" w:rsidRDefault="00000000">
      <w:pPr>
        <w:rPr>
          <w:b/>
          <w:color w:val="2E75B5"/>
          <w:sz w:val="32"/>
          <w:u w:val="single"/>
        </w:rPr>
      </w:pPr>
      <w:r w:rsidRPr="00FA7A10">
        <w:br w:type="page"/>
      </w:r>
    </w:p>
    <w:p w14:paraId="105461F5" w14:textId="5E726008" w:rsidR="0026400A" w:rsidRPr="00FA7A10" w:rsidRDefault="00000000">
      <w:pPr>
        <w:pStyle w:val="Heading1"/>
      </w:pPr>
      <w:r w:rsidRPr="00FA7A10">
        <w:lastRenderedPageBreak/>
        <w:t>Sección 4 – Narrativa de la propuesta</w:t>
      </w:r>
    </w:p>
    <w:p w14:paraId="57A5CB18" w14:textId="77777777" w:rsidR="0026400A" w:rsidRPr="00FA7A10" w:rsidRDefault="0026400A">
      <w:pPr>
        <w:pBdr>
          <w:top w:val="nil"/>
          <w:left w:val="nil"/>
          <w:bottom w:val="nil"/>
          <w:right w:val="nil"/>
          <w:between w:val="nil"/>
        </w:pBdr>
        <w:spacing w:after="0" w:line="240" w:lineRule="auto"/>
        <w:rPr>
          <w:color w:val="000000"/>
        </w:rPr>
      </w:pPr>
    </w:p>
    <w:tbl>
      <w:tblPr>
        <w:tblW w:w="962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shd w:val="clear" w:color="auto" w:fill="D9D9D9" w:themeFill="background1" w:themeFillShade="D9"/>
        <w:tblLayout w:type="fixed"/>
        <w:tblLook w:val="0400" w:firstRow="0" w:lastRow="0" w:firstColumn="0" w:lastColumn="0" w:noHBand="0" w:noVBand="1"/>
      </w:tblPr>
      <w:tblGrid>
        <w:gridCol w:w="9628"/>
      </w:tblGrid>
      <w:tr w:rsidR="0026400A" w:rsidRPr="00FA7A10" w14:paraId="3D6BDFDF" w14:textId="77777777">
        <w:tc>
          <w:tcPr>
            <w:tcW w:w="9628" w:type="dxa"/>
            <w:shd w:val="clear" w:color="auto" w:fill="D9D9D9" w:themeFill="background1" w:themeFillShade="D9"/>
          </w:tcPr>
          <w:p w14:paraId="41E03501" w14:textId="50E262ED" w:rsidR="0026400A" w:rsidRPr="00FA7A10" w:rsidRDefault="00000000">
            <w:pPr>
              <w:pStyle w:val="P68B1DB1-Normal4"/>
              <w:widowControl w:val="0"/>
              <w:spacing w:before="159"/>
              <w:jc w:val="both"/>
              <w:rPr>
                <w:color w:val="000000"/>
                <w:lang w:val="en-US"/>
              </w:rPr>
            </w:pPr>
            <w:r w:rsidRPr="00FA7A10">
              <w:t xml:space="preserve">4.0 </w:t>
            </w:r>
            <w:r w:rsidR="005030E6" w:rsidRPr="00FA7A10">
              <w:rPr>
                <w:lang w:val="en-US"/>
              </w:rPr>
              <w:t xml:space="preserve">Antecedentes </w:t>
            </w:r>
            <w:r w:rsidRPr="00FA7A10">
              <w:t xml:space="preserve">del problema </w:t>
            </w:r>
            <w:r w:rsidR="005030E6" w:rsidRPr="00FA7A10">
              <w:rPr>
                <w:lang w:val="en-US"/>
              </w:rPr>
              <w:t>propuesto</w:t>
            </w:r>
          </w:p>
          <w:p w14:paraId="515E2EEB" w14:textId="4CFBA536" w:rsidR="0026400A" w:rsidRPr="00FA7A10" w:rsidRDefault="00000000">
            <w:pPr>
              <w:pStyle w:val="P68B1DB1-Normal5"/>
              <w:pBdr>
                <w:top w:val="nil"/>
                <w:left w:val="nil"/>
                <w:bottom w:val="nil"/>
                <w:right w:val="nil"/>
                <w:between w:val="nil"/>
              </w:pBdr>
              <w:rPr>
                <w:color w:val="000000"/>
              </w:rPr>
            </w:pPr>
            <w:r w:rsidRPr="00FA7A10">
              <w:t>En esta sección, considere incluir la siguiente información sobre su proyecto:</w:t>
            </w:r>
          </w:p>
          <w:p w14:paraId="7E68BF57" w14:textId="61940AE2" w:rsidR="0026400A" w:rsidRPr="00FA7A10" w:rsidRDefault="00000000">
            <w:pPr>
              <w:pStyle w:val="P68B1DB1-Normal5"/>
              <w:numPr>
                <w:ilvl w:val="0"/>
                <w:numId w:val="2"/>
              </w:numPr>
              <w:pBdr>
                <w:top w:val="nil"/>
                <w:left w:val="nil"/>
                <w:bottom w:val="nil"/>
                <w:right w:val="nil"/>
                <w:between w:val="nil"/>
              </w:pBdr>
              <w:spacing w:before="60" w:line="276" w:lineRule="auto"/>
              <w:rPr>
                <w:color w:val="000000"/>
              </w:rPr>
            </w:pPr>
            <w:r w:rsidRPr="00FA7A10">
              <w:t>Características geográficas y demográficas del lugar donde se implementará el proyecto propuesto y para la población particular a la que se dirige su intervención</w:t>
            </w:r>
          </w:p>
          <w:p w14:paraId="57FA9DC5" w14:textId="6B3D6A9C" w:rsidR="0026400A" w:rsidRPr="00FA7A10" w:rsidRDefault="00000000">
            <w:pPr>
              <w:pStyle w:val="P68B1DB1-Normal5"/>
              <w:numPr>
                <w:ilvl w:val="0"/>
                <w:numId w:val="2"/>
              </w:numPr>
              <w:pBdr>
                <w:top w:val="nil"/>
                <w:left w:val="nil"/>
                <w:bottom w:val="nil"/>
                <w:right w:val="nil"/>
                <w:between w:val="nil"/>
              </w:pBdr>
              <w:spacing w:before="60" w:line="276" w:lineRule="auto"/>
              <w:rPr>
                <w:color w:val="000000"/>
              </w:rPr>
            </w:pPr>
            <w:r w:rsidRPr="00FA7A10">
              <w:t>La epidemiología de la tuberculosis, incluido el número de personas diagnosticadas con tuberculosis, que han comenzado el tratamiento y se han tratado con éxito en el área de proyecto propuesta</w:t>
            </w:r>
          </w:p>
          <w:p w14:paraId="253AD91F" w14:textId="53551874" w:rsidR="0026400A" w:rsidRPr="00FA7A10" w:rsidRDefault="00000000">
            <w:pPr>
              <w:pStyle w:val="P68B1DB1-Normal5"/>
              <w:numPr>
                <w:ilvl w:val="0"/>
                <w:numId w:val="2"/>
              </w:numPr>
              <w:pBdr>
                <w:top w:val="nil"/>
                <w:left w:val="nil"/>
                <w:bottom w:val="nil"/>
                <w:right w:val="nil"/>
                <w:between w:val="nil"/>
              </w:pBdr>
              <w:spacing w:before="60" w:line="276" w:lineRule="auto"/>
              <w:rPr>
                <w:color w:val="000000"/>
              </w:rPr>
            </w:pPr>
            <w:r w:rsidRPr="00FA7A10">
              <w:t xml:space="preserve">La información epidemiológica o de antecedentes de otros trastornos/ servicios de salud pulmonar que se integrarán con los servicios para la tuberculosis </w:t>
            </w:r>
          </w:p>
          <w:p w14:paraId="60F65B2F" w14:textId="44D82647" w:rsidR="0026400A" w:rsidRPr="00FA7A10" w:rsidRDefault="00000000">
            <w:pPr>
              <w:pStyle w:val="P68B1DB1-Normal5"/>
              <w:numPr>
                <w:ilvl w:val="0"/>
                <w:numId w:val="2"/>
              </w:numPr>
              <w:pBdr>
                <w:top w:val="nil"/>
                <w:left w:val="nil"/>
                <w:bottom w:val="nil"/>
                <w:right w:val="nil"/>
                <w:between w:val="nil"/>
              </w:pBdr>
              <w:spacing w:line="276" w:lineRule="auto"/>
              <w:rPr>
                <w:color w:val="000000"/>
              </w:rPr>
            </w:pPr>
            <w:r w:rsidRPr="00FA7A10">
              <w:t>Directrices o políticas existentes, por ejemplo, métodos prácticos para la salud pulmonar (PAL) en el país y el grado en que se han implementado a nivel nacional y regional</w:t>
            </w:r>
          </w:p>
          <w:p w14:paraId="1DF3CB3F" w14:textId="444C6BFE" w:rsidR="0026400A" w:rsidRPr="00FA7A10" w:rsidRDefault="00000000">
            <w:pPr>
              <w:pStyle w:val="P68B1DB1-Normal5"/>
              <w:numPr>
                <w:ilvl w:val="0"/>
                <w:numId w:val="2"/>
              </w:numPr>
              <w:pBdr>
                <w:top w:val="nil"/>
                <w:left w:val="nil"/>
                <w:bottom w:val="nil"/>
                <w:right w:val="nil"/>
                <w:between w:val="nil"/>
              </w:pBdr>
              <w:spacing w:line="276" w:lineRule="auto"/>
              <w:rPr>
                <w:color w:val="000000"/>
              </w:rPr>
            </w:pPr>
            <w:r w:rsidRPr="00FA7A10">
              <w:t xml:space="preserve">Ejemplos existentes de </w:t>
            </w:r>
            <w:r w:rsidRPr="00FA7A10">
              <w:rPr>
                <w:i/>
              </w:rPr>
              <w:t xml:space="preserve">inmunosupresores </w:t>
            </w:r>
            <w:r w:rsidRPr="00FA7A10">
              <w:t>para la tuberculosis y la salud pulmonar en el área en la que trabajará, particularmente a nivel de atención primaria y comunitaria</w:t>
            </w:r>
          </w:p>
          <w:p w14:paraId="2E1D6689" w14:textId="5B5FEF62" w:rsidR="0026400A" w:rsidRPr="00FA7A10" w:rsidRDefault="00000000">
            <w:pPr>
              <w:pStyle w:val="P68B1DB1-Normal5"/>
              <w:numPr>
                <w:ilvl w:val="0"/>
                <w:numId w:val="2"/>
              </w:numPr>
              <w:pBdr>
                <w:top w:val="nil"/>
                <w:left w:val="nil"/>
                <w:bottom w:val="nil"/>
                <w:right w:val="nil"/>
                <w:between w:val="nil"/>
              </w:pBdr>
              <w:spacing w:line="276" w:lineRule="auto"/>
              <w:rPr>
                <w:color w:val="000000"/>
              </w:rPr>
            </w:pPr>
            <w:r w:rsidRPr="00FA7A10">
              <w:t xml:space="preserve">La justificación de la integración de los servicios.  </w:t>
            </w:r>
          </w:p>
          <w:p w14:paraId="71DF4FF0" w14:textId="79B5A812" w:rsidR="0026400A" w:rsidRPr="00FA7A10" w:rsidRDefault="00000000">
            <w:pPr>
              <w:pStyle w:val="P68B1DB1-Normal5"/>
              <w:numPr>
                <w:ilvl w:val="0"/>
                <w:numId w:val="2"/>
              </w:numPr>
              <w:pBdr>
                <w:top w:val="nil"/>
                <w:left w:val="nil"/>
                <w:bottom w:val="nil"/>
                <w:right w:val="nil"/>
                <w:between w:val="nil"/>
              </w:pBdr>
              <w:spacing w:line="276" w:lineRule="auto"/>
              <w:rPr>
                <w:color w:val="000000"/>
              </w:rPr>
            </w:pPr>
            <w:r w:rsidRPr="00FA7A10">
              <w:t>Las barreras y desafíos que la integración de los servicios abordará para las personas que buscan atención sanitaria, particularmente en la atención primaria.</w:t>
            </w:r>
          </w:p>
          <w:p w14:paraId="56BCE61B" w14:textId="551722F2" w:rsidR="0026400A" w:rsidRPr="00FA7A10" w:rsidRDefault="00000000">
            <w:pPr>
              <w:pStyle w:val="P68B1DB1-Normal5"/>
              <w:numPr>
                <w:ilvl w:val="0"/>
                <w:numId w:val="2"/>
              </w:numPr>
              <w:pBdr>
                <w:top w:val="nil"/>
                <w:left w:val="nil"/>
                <w:bottom w:val="nil"/>
                <w:right w:val="nil"/>
                <w:between w:val="nil"/>
              </w:pBdr>
              <w:spacing w:line="276" w:lineRule="auto"/>
              <w:rPr>
                <w:color w:val="000000"/>
              </w:rPr>
            </w:pPr>
            <w:r w:rsidRPr="00FA7A10">
              <w:t>Los beneficios potenciales de la integración de los servicios.</w:t>
            </w:r>
          </w:p>
          <w:p w14:paraId="6D60BCF9" w14:textId="506EE347" w:rsidR="0026400A" w:rsidRPr="00FA7A10" w:rsidRDefault="0026400A">
            <w:pPr>
              <w:pBdr>
                <w:top w:val="nil"/>
                <w:left w:val="nil"/>
                <w:bottom w:val="nil"/>
                <w:right w:val="nil"/>
                <w:between w:val="nil"/>
              </w:pBdr>
              <w:ind w:left="720"/>
              <w:rPr>
                <w:color w:val="000000"/>
              </w:rPr>
            </w:pPr>
          </w:p>
          <w:p w14:paraId="68DE90F4" w14:textId="4D46176A" w:rsidR="0026400A" w:rsidRPr="00FA7A10" w:rsidRDefault="00000000">
            <w:pPr>
              <w:pStyle w:val="P68B1DB1-Normal30"/>
              <w:pBdr>
                <w:top w:val="nil"/>
                <w:left w:val="nil"/>
                <w:bottom w:val="nil"/>
                <w:right w:val="nil"/>
                <w:between w:val="nil"/>
              </w:pBdr>
              <w:spacing w:after="60"/>
              <w:rPr>
                <w:b/>
                <w:highlight w:val="none"/>
              </w:rPr>
            </w:pPr>
            <w:r w:rsidRPr="00FA7A10">
              <w:rPr>
                <w:highlight w:val="none"/>
              </w:rPr>
              <w:t>Máximo 4000 caracteres (con espacios)</w:t>
            </w:r>
          </w:p>
        </w:tc>
      </w:tr>
      <w:tr w:rsidR="0026400A" w:rsidRPr="00FA7A10" w14:paraId="6EFE5056" w14:textId="77777777">
        <w:trPr>
          <w:trHeight w:val="300"/>
        </w:trPr>
        <w:tc>
          <w:tcPr>
            <w:tcW w:w="9628" w:type="dxa"/>
            <w:shd w:val="clear" w:color="auto" w:fill="FFFFFF" w:themeFill="background1"/>
          </w:tcPr>
          <w:p w14:paraId="4C443067" w14:textId="77777777" w:rsidR="0026400A" w:rsidRPr="00FA7A10" w:rsidRDefault="0026400A">
            <w:pPr>
              <w:pBdr>
                <w:top w:val="nil"/>
                <w:left w:val="nil"/>
                <w:bottom w:val="nil"/>
                <w:right w:val="nil"/>
                <w:between w:val="nil"/>
              </w:pBdr>
              <w:rPr>
                <w:color w:val="000000"/>
              </w:rPr>
            </w:pPr>
          </w:p>
          <w:p w14:paraId="43249F41" w14:textId="77777777" w:rsidR="0026400A" w:rsidRPr="00FA7A10" w:rsidRDefault="0026400A">
            <w:pPr>
              <w:pBdr>
                <w:top w:val="nil"/>
                <w:left w:val="nil"/>
                <w:bottom w:val="nil"/>
                <w:right w:val="nil"/>
                <w:between w:val="nil"/>
              </w:pBdr>
              <w:rPr>
                <w:color w:val="000000"/>
              </w:rPr>
            </w:pPr>
          </w:p>
        </w:tc>
      </w:tr>
    </w:tbl>
    <w:p w14:paraId="5E69F21A" w14:textId="2179A983" w:rsidR="0026400A" w:rsidRPr="00FA7A10" w:rsidRDefault="0026400A">
      <w:pPr>
        <w:pBdr>
          <w:top w:val="nil"/>
          <w:left w:val="nil"/>
          <w:bottom w:val="nil"/>
          <w:right w:val="nil"/>
          <w:between w:val="nil"/>
        </w:pBdr>
        <w:spacing w:after="0" w:line="240" w:lineRule="auto"/>
        <w:rPr>
          <w:color w:val="000000"/>
        </w:rPr>
      </w:pPr>
    </w:p>
    <w:p w14:paraId="41DF9120" w14:textId="38CF4820" w:rsidR="0026400A" w:rsidRPr="00FA7A10" w:rsidRDefault="0026400A">
      <w:pPr>
        <w:pBdr>
          <w:top w:val="nil"/>
          <w:left w:val="nil"/>
          <w:bottom w:val="nil"/>
          <w:right w:val="nil"/>
          <w:between w:val="nil"/>
        </w:pBdr>
        <w:spacing w:after="0" w:line="240" w:lineRule="auto"/>
        <w:rPr>
          <w:color w:val="000000"/>
        </w:rPr>
      </w:pPr>
    </w:p>
    <w:p w14:paraId="2F9893F2" w14:textId="36773BDD" w:rsidR="0026400A" w:rsidRPr="00FA7A10" w:rsidRDefault="0026400A">
      <w:pPr>
        <w:pBdr>
          <w:top w:val="nil"/>
          <w:left w:val="nil"/>
          <w:bottom w:val="nil"/>
          <w:right w:val="nil"/>
          <w:between w:val="nil"/>
        </w:pBdr>
        <w:spacing w:after="0" w:line="240" w:lineRule="auto"/>
        <w:rPr>
          <w:color w:val="000000"/>
        </w:rPr>
      </w:pPr>
    </w:p>
    <w:tbl>
      <w:tblPr>
        <w:tblW w:w="962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shd w:val="clear" w:color="auto" w:fill="D9D9D9" w:themeFill="background1" w:themeFillShade="D9"/>
        <w:tblLayout w:type="fixed"/>
        <w:tblLook w:val="0400" w:firstRow="0" w:lastRow="0" w:firstColumn="0" w:lastColumn="0" w:noHBand="0" w:noVBand="1"/>
      </w:tblPr>
      <w:tblGrid>
        <w:gridCol w:w="9628"/>
      </w:tblGrid>
      <w:tr w:rsidR="0026400A" w:rsidRPr="00FA7A10" w14:paraId="494B78A6" w14:textId="77777777">
        <w:tc>
          <w:tcPr>
            <w:tcW w:w="9628" w:type="dxa"/>
            <w:shd w:val="clear" w:color="auto" w:fill="D9D9D9" w:themeFill="background1" w:themeFillShade="D9"/>
          </w:tcPr>
          <w:p w14:paraId="4144737E" w14:textId="0B89242F" w:rsidR="0026400A" w:rsidRPr="00FA7A10" w:rsidRDefault="00000000">
            <w:pPr>
              <w:pStyle w:val="P68B1DB1-Normal4"/>
              <w:widowControl w:val="0"/>
              <w:spacing w:before="159"/>
              <w:jc w:val="both"/>
              <w:rPr>
                <w:color w:val="000000"/>
              </w:rPr>
            </w:pPr>
            <w:r w:rsidRPr="00FA7A10">
              <w:t xml:space="preserve">4.1 Modelo ISD </w:t>
            </w:r>
          </w:p>
          <w:p w14:paraId="2518A3B1" w14:textId="1EF2E3D2" w:rsidR="0026400A" w:rsidRPr="00FA7A10" w:rsidRDefault="00000000">
            <w:pPr>
              <w:pStyle w:val="P68B1DB1-Normal5"/>
              <w:pBdr>
                <w:top w:val="nil"/>
                <w:left w:val="nil"/>
                <w:bottom w:val="nil"/>
                <w:right w:val="nil"/>
                <w:between w:val="nil"/>
              </w:pBdr>
              <w:rPr>
                <w:color w:val="000000"/>
              </w:rPr>
            </w:pPr>
            <w:r w:rsidRPr="00FA7A10">
              <w:t xml:space="preserve">Describa el modelo (método) propuesto para la integración de servicios. Considere incluir lo siguiente en su respuesta. </w:t>
            </w:r>
          </w:p>
          <w:p w14:paraId="6EBC5CE4" w14:textId="60936A8F" w:rsidR="0026400A" w:rsidRPr="00FA7A10" w:rsidRDefault="00000000">
            <w:pPr>
              <w:pStyle w:val="P68B1DB1-ListParagraph29"/>
              <w:numPr>
                <w:ilvl w:val="1"/>
                <w:numId w:val="3"/>
              </w:numPr>
              <w:pBdr>
                <w:top w:val="nil"/>
                <w:left w:val="nil"/>
                <w:bottom w:val="nil"/>
                <w:right w:val="nil"/>
                <w:between w:val="nil"/>
              </w:pBdr>
              <w:spacing w:line="360" w:lineRule="auto"/>
              <w:ind w:left="607"/>
              <w:rPr>
                <w:color w:val="000000"/>
              </w:rPr>
            </w:pPr>
            <w:r w:rsidRPr="00FA7A10">
              <w:t>Los socios con los que trabajará para implementar el proyecto.</w:t>
            </w:r>
          </w:p>
          <w:p w14:paraId="16CAD8B1" w14:textId="6C4A6899" w:rsidR="0026400A" w:rsidRPr="00FA7A10" w:rsidRDefault="00000000">
            <w:pPr>
              <w:pStyle w:val="P68B1DB1-ListParagraph29"/>
              <w:numPr>
                <w:ilvl w:val="1"/>
                <w:numId w:val="3"/>
              </w:numPr>
              <w:pBdr>
                <w:top w:val="nil"/>
                <w:left w:val="nil"/>
                <w:bottom w:val="nil"/>
                <w:right w:val="nil"/>
                <w:between w:val="nil"/>
              </w:pBdr>
              <w:spacing w:line="360" w:lineRule="auto"/>
              <w:ind w:left="607"/>
              <w:rPr>
                <w:color w:val="000000"/>
              </w:rPr>
            </w:pPr>
            <w:r w:rsidRPr="00FA7A10">
              <w:t>L</w:t>
            </w:r>
            <w:r w:rsidR="005030E6" w:rsidRPr="00FA7A10">
              <w:rPr>
                <w:lang w:val="en-US"/>
              </w:rPr>
              <w:t>a</w:t>
            </w:r>
            <w:r w:rsidRPr="00FA7A10">
              <w:t xml:space="preserve">s </w:t>
            </w:r>
            <w:r w:rsidR="005030E6" w:rsidRPr="00FA7A10">
              <w:rPr>
                <w:lang w:val="en-US"/>
              </w:rPr>
              <w:t xml:space="preserve">ubicaciones/lugares </w:t>
            </w:r>
            <w:r w:rsidRPr="00FA7A10">
              <w:t xml:space="preserve">de ISD y el modo en que están vinculadas a la estructura de la organización de servicios de salud existente. Especificar si los lugares de intervención son instalaciones públicas, privadas o comunitarias. </w:t>
            </w:r>
          </w:p>
          <w:p w14:paraId="4B54DAAD" w14:textId="2D3EBC73" w:rsidR="0026400A" w:rsidRPr="00FA7A10" w:rsidRDefault="00000000">
            <w:pPr>
              <w:pStyle w:val="P68B1DB1-ListParagraph29"/>
              <w:numPr>
                <w:ilvl w:val="1"/>
                <w:numId w:val="3"/>
              </w:numPr>
              <w:pBdr>
                <w:top w:val="nil"/>
                <w:left w:val="nil"/>
                <w:bottom w:val="nil"/>
                <w:right w:val="nil"/>
                <w:between w:val="nil"/>
              </w:pBdr>
              <w:spacing w:line="360" w:lineRule="auto"/>
              <w:ind w:left="607"/>
              <w:rPr>
                <w:color w:val="000000"/>
              </w:rPr>
            </w:pPr>
            <w:r w:rsidRPr="00FA7A10">
              <w:lastRenderedPageBreak/>
              <w:t xml:space="preserve">Describir la ruta propuesta para el paciente para acceder a los servicios tanto para la tuberculosis como para otras enfermedades respiratorias. </w:t>
            </w:r>
          </w:p>
          <w:p w14:paraId="62E3BE3E" w14:textId="010FF0D8" w:rsidR="0026400A" w:rsidRPr="00FA7A10" w:rsidRDefault="00000000" w:rsidP="005030E6">
            <w:pPr>
              <w:pStyle w:val="P68B1DB1-ListParagraph29"/>
              <w:numPr>
                <w:ilvl w:val="1"/>
                <w:numId w:val="3"/>
              </w:numPr>
              <w:pBdr>
                <w:top w:val="nil"/>
                <w:left w:val="nil"/>
                <w:bottom w:val="nil"/>
                <w:right w:val="nil"/>
                <w:between w:val="nil"/>
              </w:pBdr>
              <w:spacing w:line="360" w:lineRule="auto"/>
              <w:ind w:left="607"/>
              <w:rPr>
                <w:color w:val="000000"/>
              </w:rPr>
            </w:pPr>
            <w:r w:rsidRPr="00FA7A10">
              <w:t xml:space="preserve">Qué nivel de integración se producirá para los diferentes servicios de salud: detección y derivación, ubicación conjunta de las pruebas o ubicación conjunta del tratamiento o el apoyo al tratamiento. </w:t>
            </w:r>
          </w:p>
          <w:p w14:paraId="5606432A" w14:textId="14FD1554" w:rsidR="0026400A" w:rsidRPr="00FA7A10" w:rsidRDefault="00000000">
            <w:pPr>
              <w:pStyle w:val="P68B1DB1-Normal26"/>
              <w:pBdr>
                <w:top w:val="nil"/>
                <w:left w:val="nil"/>
                <w:bottom w:val="nil"/>
                <w:right w:val="nil"/>
                <w:between w:val="nil"/>
              </w:pBdr>
              <w:spacing w:after="60"/>
              <w:rPr>
                <w:b/>
              </w:rPr>
            </w:pPr>
            <w:r w:rsidRPr="00FA7A10">
              <w:t>Máximo 4000 caracteres (con espacios)</w:t>
            </w:r>
          </w:p>
        </w:tc>
      </w:tr>
      <w:tr w:rsidR="0026400A" w:rsidRPr="00FA7A10" w14:paraId="1A7EC6D7" w14:textId="77777777">
        <w:trPr>
          <w:trHeight w:val="300"/>
        </w:trPr>
        <w:tc>
          <w:tcPr>
            <w:tcW w:w="9628" w:type="dxa"/>
            <w:shd w:val="clear" w:color="auto" w:fill="FFFFFF" w:themeFill="background1"/>
          </w:tcPr>
          <w:p w14:paraId="6F6062B3" w14:textId="77777777" w:rsidR="0026400A" w:rsidRPr="00FA7A10" w:rsidRDefault="0026400A">
            <w:pPr>
              <w:pBdr>
                <w:top w:val="nil"/>
                <w:left w:val="nil"/>
                <w:bottom w:val="nil"/>
                <w:right w:val="nil"/>
                <w:between w:val="nil"/>
              </w:pBdr>
              <w:rPr>
                <w:color w:val="000000"/>
              </w:rPr>
            </w:pPr>
          </w:p>
          <w:p w14:paraId="5FB76A88" w14:textId="77777777" w:rsidR="0026400A" w:rsidRPr="00FA7A10" w:rsidRDefault="0026400A">
            <w:pPr>
              <w:pBdr>
                <w:top w:val="nil"/>
                <w:left w:val="nil"/>
                <w:bottom w:val="nil"/>
                <w:right w:val="nil"/>
                <w:between w:val="nil"/>
              </w:pBdr>
              <w:rPr>
                <w:color w:val="000000"/>
              </w:rPr>
            </w:pPr>
          </w:p>
        </w:tc>
      </w:tr>
    </w:tbl>
    <w:p w14:paraId="7B4AEBE3" w14:textId="0448671E" w:rsidR="0026400A" w:rsidRPr="00FA7A10" w:rsidRDefault="0026400A">
      <w:pPr>
        <w:pBdr>
          <w:top w:val="nil"/>
          <w:left w:val="nil"/>
          <w:bottom w:val="nil"/>
          <w:right w:val="nil"/>
          <w:between w:val="nil"/>
        </w:pBdr>
        <w:spacing w:after="0" w:line="240" w:lineRule="auto"/>
        <w:rPr>
          <w:color w:val="000000"/>
        </w:rPr>
      </w:pPr>
    </w:p>
    <w:p w14:paraId="68A8A2EB" w14:textId="77777777" w:rsidR="0026400A" w:rsidRPr="00FA7A10" w:rsidRDefault="0026400A">
      <w:pPr>
        <w:pBdr>
          <w:top w:val="nil"/>
          <w:left w:val="nil"/>
          <w:bottom w:val="nil"/>
          <w:right w:val="nil"/>
          <w:between w:val="nil"/>
        </w:pBdr>
        <w:spacing w:after="0" w:line="240" w:lineRule="auto"/>
        <w:rPr>
          <w:color w:val="000000"/>
        </w:rPr>
      </w:pPr>
    </w:p>
    <w:p w14:paraId="354AC269" w14:textId="381AEEDD" w:rsidR="0026400A" w:rsidRPr="00FA7A10" w:rsidRDefault="0026400A">
      <w:pPr>
        <w:spacing w:after="0" w:line="240" w:lineRule="auto"/>
        <w:rPr>
          <w:color w:val="000000" w:themeColor="text1"/>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28"/>
      </w:tblGrid>
      <w:tr w:rsidR="0026400A" w:rsidRPr="00FA7A10" w14:paraId="1A48E991" w14:textId="77777777">
        <w:tc>
          <w:tcPr>
            <w:tcW w:w="9628" w:type="dxa"/>
            <w:shd w:val="clear" w:color="auto" w:fill="D9D9D9" w:themeFill="background1" w:themeFillShade="D9"/>
          </w:tcPr>
          <w:p w14:paraId="36621433" w14:textId="6C5AA9EA" w:rsidR="0026400A" w:rsidRPr="00FA7A10" w:rsidRDefault="00000000">
            <w:pPr>
              <w:pStyle w:val="P68B1DB1-Normal24"/>
            </w:pPr>
            <w:r w:rsidRPr="00FA7A10">
              <w:t xml:space="preserve">4.2 Objetivo, intervenciones y actividades </w:t>
            </w:r>
          </w:p>
          <w:p w14:paraId="01E5E347" w14:textId="6D2469C0" w:rsidR="0026400A" w:rsidRPr="00FA7A10" w:rsidRDefault="00000000">
            <w:r w:rsidRPr="00FA7A10">
              <w:t xml:space="preserve">En esta sección, describa el objetivo general de su proyecto y cómo propone abordar los problemas/necesidades identificados. </w:t>
            </w:r>
            <w:r w:rsidRPr="00FA7A10">
              <w:rPr>
                <w:i/>
              </w:rPr>
              <w:t xml:space="preserve">Se recomienda a los solicitantes que consideren los </w:t>
            </w:r>
            <w:r w:rsidRPr="00FA7A10">
              <w:rPr>
                <w:b/>
                <w:i/>
              </w:rPr>
              <w:t xml:space="preserve">cinco pilares de la </w:t>
            </w:r>
            <w:r w:rsidR="00270EC9" w:rsidRPr="00FA7A10">
              <w:rPr>
                <w:b/>
                <w:i/>
                <w:lang w:val="en-US"/>
              </w:rPr>
              <w:t>Atención Primaria de la Salud (APS),</w:t>
            </w:r>
            <w:r w:rsidRPr="00FA7A10">
              <w:rPr>
                <w:i/>
              </w:rPr>
              <w:t xml:space="preserve"> que incluyen: primer contacto, servicios integrales, ISD coordinado, continuidad de la atención y enfoque en la persona.</w:t>
            </w:r>
          </w:p>
          <w:p w14:paraId="6BADC3F0" w14:textId="02425AA6" w:rsidR="0026400A" w:rsidRPr="00FA7A10" w:rsidRDefault="00000000">
            <w:r w:rsidRPr="00FA7A10">
              <w:t>Considere incluir lo siguiente:</w:t>
            </w:r>
          </w:p>
          <w:p w14:paraId="0442BF1C" w14:textId="444CF015" w:rsidR="0026400A" w:rsidRPr="00FA7A10" w:rsidRDefault="00000000">
            <w:pPr>
              <w:pStyle w:val="P68B1DB1-Normal5"/>
              <w:numPr>
                <w:ilvl w:val="0"/>
                <w:numId w:val="1"/>
              </w:numPr>
              <w:pBdr>
                <w:top w:val="nil"/>
                <w:left w:val="nil"/>
                <w:bottom w:val="nil"/>
                <w:right w:val="nil"/>
                <w:between w:val="nil"/>
              </w:pBdr>
              <w:rPr>
                <w:color w:val="000000"/>
              </w:rPr>
            </w:pPr>
            <w:r w:rsidRPr="00FA7A10">
              <w:t xml:space="preserve">Meta y objetivos generales del proyecto para los servicios de salud integrados </w:t>
            </w:r>
          </w:p>
          <w:p w14:paraId="0FAA3E76" w14:textId="77777777" w:rsidR="0026400A" w:rsidRPr="00FA7A10" w:rsidRDefault="00000000">
            <w:pPr>
              <w:pStyle w:val="P68B1DB1-Normal5"/>
              <w:numPr>
                <w:ilvl w:val="0"/>
                <w:numId w:val="1"/>
              </w:numPr>
              <w:pBdr>
                <w:top w:val="nil"/>
                <w:left w:val="nil"/>
                <w:bottom w:val="nil"/>
                <w:right w:val="nil"/>
                <w:between w:val="nil"/>
              </w:pBdr>
              <w:rPr>
                <w:color w:val="000000"/>
              </w:rPr>
            </w:pPr>
            <w:r w:rsidRPr="00FA7A10">
              <w:t>Intervención/actividades propuestas para lograr sus metas y objetivos</w:t>
            </w:r>
          </w:p>
          <w:p w14:paraId="112AEB91" w14:textId="24066957" w:rsidR="0026400A" w:rsidRPr="00FA7A10" w:rsidRDefault="00000000">
            <w:pPr>
              <w:pStyle w:val="P68B1DB1-Normal5"/>
              <w:numPr>
                <w:ilvl w:val="1"/>
                <w:numId w:val="1"/>
              </w:numPr>
              <w:pBdr>
                <w:top w:val="nil"/>
                <w:left w:val="nil"/>
                <w:bottom w:val="nil"/>
                <w:right w:val="nil"/>
                <w:between w:val="nil"/>
              </w:pBdr>
              <w:ind w:hanging="360"/>
              <w:rPr>
                <w:color w:val="000000"/>
              </w:rPr>
            </w:pPr>
            <w:r w:rsidRPr="00FA7A10">
              <w:t>Quién llevará a cabo las intervenciones.</w:t>
            </w:r>
          </w:p>
          <w:p w14:paraId="369BE415" w14:textId="37A4508D" w:rsidR="0026400A" w:rsidRPr="00FA7A10" w:rsidRDefault="00000000">
            <w:pPr>
              <w:pStyle w:val="P68B1DB1-Normal5"/>
              <w:numPr>
                <w:ilvl w:val="1"/>
                <w:numId w:val="1"/>
              </w:numPr>
              <w:pBdr>
                <w:top w:val="nil"/>
                <w:left w:val="nil"/>
                <w:bottom w:val="nil"/>
                <w:right w:val="nil"/>
                <w:between w:val="nil"/>
              </w:pBdr>
              <w:ind w:hanging="360"/>
              <w:rPr>
                <w:color w:val="000000"/>
              </w:rPr>
            </w:pPr>
            <w:r w:rsidRPr="00FA7A10">
              <w:t>El número y tipo de instalaciones y proveedores que participarán en el proyecto.</w:t>
            </w:r>
          </w:p>
          <w:p w14:paraId="79175FC7" w14:textId="77777777" w:rsidR="0026400A" w:rsidRPr="00FA7A10" w:rsidRDefault="00000000">
            <w:pPr>
              <w:pStyle w:val="P68B1DB1-Normal5"/>
              <w:numPr>
                <w:ilvl w:val="1"/>
                <w:numId w:val="1"/>
              </w:numPr>
              <w:pBdr>
                <w:top w:val="nil"/>
                <w:left w:val="nil"/>
                <w:bottom w:val="nil"/>
                <w:right w:val="nil"/>
                <w:between w:val="nil"/>
              </w:pBdr>
              <w:ind w:hanging="360"/>
              <w:rPr>
                <w:color w:val="000000"/>
              </w:rPr>
            </w:pPr>
            <w:r w:rsidRPr="00FA7A10">
              <w:t>Cómo remitirán los centros/proveedores a los pacientes o accederán a los diagnósticos o tratamientos necesarios para la tuberculosis y los otros servicios de salud integrados del proyecto.</w:t>
            </w:r>
          </w:p>
          <w:p w14:paraId="15B61829" w14:textId="4CD09600" w:rsidR="0026400A" w:rsidRPr="00FA7A10" w:rsidRDefault="00000000">
            <w:pPr>
              <w:pStyle w:val="P68B1DB1-Normal5"/>
              <w:numPr>
                <w:ilvl w:val="1"/>
                <w:numId w:val="1"/>
              </w:numPr>
              <w:pBdr>
                <w:top w:val="nil"/>
                <w:left w:val="nil"/>
                <w:bottom w:val="nil"/>
                <w:right w:val="nil"/>
                <w:between w:val="nil"/>
              </w:pBdr>
              <w:ind w:hanging="360"/>
              <w:rPr>
                <w:color w:val="000000"/>
              </w:rPr>
            </w:pPr>
            <w:r w:rsidRPr="00FA7A10">
              <w:t>Cómo mejorará el proyecto el acceso al diagnóstico de tuberculosis o a la detección de otras afecciones lo más cerca posible del punto de atención.</w:t>
            </w:r>
          </w:p>
          <w:p w14:paraId="5FE1FE09" w14:textId="6A196172" w:rsidR="0026400A" w:rsidRPr="00FA7A10" w:rsidRDefault="00000000">
            <w:pPr>
              <w:pStyle w:val="P68B1DB1-Normal5"/>
              <w:numPr>
                <w:ilvl w:val="1"/>
                <w:numId w:val="1"/>
              </w:numPr>
              <w:pBdr>
                <w:top w:val="nil"/>
                <w:left w:val="nil"/>
                <w:bottom w:val="nil"/>
                <w:right w:val="nil"/>
                <w:between w:val="nil"/>
              </w:pBdr>
              <w:ind w:hanging="360"/>
              <w:rPr>
                <w:color w:val="000000"/>
              </w:rPr>
            </w:pPr>
            <w:r w:rsidRPr="00FA7A10">
              <w:t>Cómo gestionará e informará el proyecto sobre los datos a nivel de las instalaciones, para el proyecto en general y para los sistemas nacionales de información apropiados.</w:t>
            </w:r>
          </w:p>
          <w:p w14:paraId="7C7D95DB" w14:textId="78EAFDD9" w:rsidR="0026400A" w:rsidRPr="00FA7A10" w:rsidRDefault="00000000">
            <w:pPr>
              <w:pStyle w:val="P68B1DB1-Normal5"/>
              <w:numPr>
                <w:ilvl w:val="1"/>
                <w:numId w:val="1"/>
              </w:numPr>
              <w:pBdr>
                <w:top w:val="nil"/>
                <w:left w:val="nil"/>
                <w:bottom w:val="nil"/>
                <w:right w:val="nil"/>
                <w:between w:val="nil"/>
              </w:pBdr>
              <w:ind w:hanging="360"/>
              <w:rPr>
                <w:color w:val="000000"/>
              </w:rPr>
            </w:pPr>
            <w:r w:rsidRPr="00FA7A10">
              <w:t>Cómo se capacitará a los proveedores de atención médica para ofrecer servicios integrados.</w:t>
            </w:r>
          </w:p>
          <w:p w14:paraId="725DF55B" w14:textId="314D371B" w:rsidR="0026400A" w:rsidRPr="00FA7A10" w:rsidRDefault="00000000">
            <w:pPr>
              <w:pStyle w:val="P68B1DB1-Normal5"/>
              <w:numPr>
                <w:ilvl w:val="1"/>
                <w:numId w:val="1"/>
              </w:numPr>
              <w:ind w:hanging="360"/>
            </w:pPr>
            <w:r w:rsidRPr="00FA7A10">
              <w:t xml:space="preserve">Cómo mejorará la intervención el </w:t>
            </w:r>
            <w:r w:rsidRPr="00FA7A10">
              <w:rPr>
                <w:i/>
              </w:rPr>
              <w:t xml:space="preserve">acceso </w:t>
            </w:r>
            <w:r w:rsidRPr="00FA7A10">
              <w:t xml:space="preserve">y la </w:t>
            </w:r>
            <w:r w:rsidRPr="00FA7A10">
              <w:rPr>
                <w:i/>
              </w:rPr>
              <w:t xml:space="preserve">cobertura </w:t>
            </w:r>
            <w:r w:rsidRPr="00FA7A10">
              <w:t>para la población objetivo.</w:t>
            </w:r>
          </w:p>
          <w:p w14:paraId="13B5E9F8" w14:textId="77777777" w:rsidR="0026400A" w:rsidRPr="00FA7A10" w:rsidRDefault="00000000">
            <w:pPr>
              <w:pStyle w:val="P68B1DB1-Normal5"/>
              <w:numPr>
                <w:ilvl w:val="1"/>
                <w:numId w:val="1"/>
              </w:numPr>
              <w:pBdr>
                <w:top w:val="nil"/>
                <w:left w:val="nil"/>
                <w:bottom w:val="nil"/>
                <w:right w:val="nil"/>
                <w:between w:val="nil"/>
              </w:pBdr>
              <w:ind w:hanging="360"/>
              <w:rPr>
                <w:color w:val="000000"/>
              </w:rPr>
            </w:pPr>
            <w:r w:rsidRPr="00FA7A10">
              <w:t xml:space="preserve">Cómo se involucrará su intervención con la población objetivo y brindará servicios de </w:t>
            </w:r>
            <w:r w:rsidRPr="00FA7A10">
              <w:rPr>
                <w:i/>
              </w:rPr>
              <w:t>calidad</w:t>
            </w:r>
            <w:r w:rsidRPr="00FA7A10">
              <w:t xml:space="preserve"> que sean </w:t>
            </w:r>
            <w:r w:rsidRPr="00FA7A10">
              <w:rPr>
                <w:i/>
              </w:rPr>
              <w:t>seguros y estén centrados en la persona</w:t>
            </w:r>
            <w:r w:rsidRPr="00FA7A10">
              <w:t xml:space="preserve">. </w:t>
            </w:r>
          </w:p>
          <w:p w14:paraId="685B865E" w14:textId="67520BB0" w:rsidR="0026400A" w:rsidRPr="00FA7A10" w:rsidRDefault="00000000">
            <w:pPr>
              <w:pStyle w:val="P68B1DB1-Normal5"/>
              <w:numPr>
                <w:ilvl w:val="1"/>
                <w:numId w:val="1"/>
              </w:numPr>
              <w:pBdr>
                <w:top w:val="nil"/>
                <w:left w:val="nil"/>
                <w:bottom w:val="nil"/>
                <w:right w:val="nil"/>
                <w:between w:val="nil"/>
              </w:pBdr>
              <w:ind w:hanging="360"/>
              <w:rPr>
                <w:color w:val="000000"/>
              </w:rPr>
            </w:pPr>
            <w:r w:rsidRPr="00FA7A10">
              <w:lastRenderedPageBreak/>
              <w:t xml:space="preserve">A cuántas personas (objetivos) espera llegar con sus servicios. Cuántas personas espera que se identifiquen y traten de tuberculosis. Cuántas espera que se identifiquen con la otra afección distinta a la tuberculosis </w:t>
            </w:r>
            <w:proofErr w:type="gramStart"/>
            <w:r w:rsidRPr="00FA7A10">
              <w:t>con</w:t>
            </w:r>
            <w:proofErr w:type="gramEnd"/>
            <w:r w:rsidRPr="00FA7A10">
              <w:t xml:space="preserve"> la que se integra.</w:t>
            </w:r>
          </w:p>
          <w:p w14:paraId="32CE0FE5" w14:textId="41F2C94C" w:rsidR="0026400A" w:rsidRPr="00FA7A10" w:rsidRDefault="00000000">
            <w:pPr>
              <w:pStyle w:val="P68B1DB1-Normal5"/>
              <w:numPr>
                <w:ilvl w:val="1"/>
                <w:numId w:val="1"/>
              </w:numPr>
              <w:pBdr>
                <w:top w:val="nil"/>
                <w:left w:val="nil"/>
                <w:bottom w:val="nil"/>
                <w:right w:val="nil"/>
                <w:between w:val="nil"/>
              </w:pBdr>
              <w:ind w:hanging="360"/>
              <w:rPr>
                <w:color w:val="000000"/>
              </w:rPr>
            </w:pPr>
            <w:r w:rsidRPr="00FA7A10">
              <w:t xml:space="preserve">Si está llegando a poblaciones clave a través de sus intervenciones. Por favor, explique en más detalle. </w:t>
            </w:r>
          </w:p>
          <w:p w14:paraId="7DDF15C4" w14:textId="1A3EB06C" w:rsidR="0026400A" w:rsidRPr="00FA7A10" w:rsidRDefault="0026400A">
            <w:pPr>
              <w:rPr>
                <w:color w:val="000000" w:themeColor="text1"/>
              </w:rPr>
            </w:pPr>
          </w:p>
          <w:p w14:paraId="6905B04A" w14:textId="28F9E44A" w:rsidR="0026400A" w:rsidRPr="00FA7A10" w:rsidRDefault="00000000" w:rsidP="00270EC9">
            <w:pPr>
              <w:pStyle w:val="P68B1DB1-Normal26"/>
              <w:pBdr>
                <w:top w:val="nil"/>
                <w:left w:val="nil"/>
                <w:bottom w:val="nil"/>
                <w:right w:val="nil"/>
                <w:between w:val="nil"/>
              </w:pBdr>
              <w:tabs>
                <w:tab w:val="left" w:pos="333"/>
                <w:tab w:val="center" w:pos="4819"/>
              </w:tabs>
            </w:pPr>
            <w:r w:rsidRPr="00FA7A10">
              <w:t>Máximo 5000 caracteres (con espacios)</w:t>
            </w:r>
          </w:p>
        </w:tc>
      </w:tr>
      <w:tr w:rsidR="0026400A" w:rsidRPr="00FA7A10" w14:paraId="32D21F37" w14:textId="77777777">
        <w:tc>
          <w:tcPr>
            <w:tcW w:w="9628" w:type="dxa"/>
          </w:tcPr>
          <w:p w14:paraId="62716239" w14:textId="77777777" w:rsidR="0026400A" w:rsidRPr="00FA7A10" w:rsidRDefault="0026400A"/>
        </w:tc>
      </w:tr>
    </w:tbl>
    <w:p w14:paraId="5BEEF954" w14:textId="79DFE580" w:rsidR="0026400A" w:rsidRPr="00FA7A10" w:rsidRDefault="0026400A">
      <w:pPr>
        <w:pBdr>
          <w:top w:val="nil"/>
          <w:left w:val="nil"/>
          <w:bottom w:val="nil"/>
          <w:right w:val="nil"/>
          <w:between w:val="nil"/>
        </w:pBdr>
        <w:spacing w:after="0" w:line="240" w:lineRule="auto"/>
        <w:rPr>
          <w:color w:val="000000"/>
        </w:rPr>
      </w:pPr>
    </w:p>
    <w:p w14:paraId="1D746579" w14:textId="77777777" w:rsidR="0026400A" w:rsidRPr="00FA7A10" w:rsidRDefault="0026400A">
      <w:pPr>
        <w:pBdr>
          <w:top w:val="nil"/>
          <w:left w:val="nil"/>
          <w:bottom w:val="nil"/>
          <w:right w:val="nil"/>
          <w:between w:val="nil"/>
        </w:pBdr>
        <w:spacing w:after="0" w:line="240" w:lineRule="auto"/>
        <w:rPr>
          <w:color w:val="000000"/>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28"/>
      </w:tblGrid>
      <w:tr w:rsidR="0026400A" w:rsidRPr="00FA7A10" w14:paraId="22B02369" w14:textId="77777777">
        <w:tc>
          <w:tcPr>
            <w:tcW w:w="9628" w:type="dxa"/>
            <w:shd w:val="clear" w:color="auto" w:fill="D9D9D9" w:themeFill="background1" w:themeFillShade="D9"/>
          </w:tcPr>
          <w:p w14:paraId="71C35003" w14:textId="3EF2F308" w:rsidR="0026400A" w:rsidRPr="00FA7A10" w:rsidRDefault="00000000">
            <w:pPr>
              <w:pStyle w:val="P68B1DB1-Normal4"/>
              <w:keepNext/>
              <w:pBdr>
                <w:top w:val="nil"/>
                <w:left w:val="nil"/>
                <w:bottom w:val="nil"/>
                <w:right w:val="nil"/>
                <w:between w:val="nil"/>
              </w:pBdr>
              <w:spacing w:before="60"/>
              <w:rPr>
                <w:color w:val="000000"/>
              </w:rPr>
            </w:pPr>
            <w:r w:rsidRPr="00FA7A10">
              <w:t>4.3a ¿En qué medida es innovadora su intervención propuesta?</w:t>
            </w:r>
          </w:p>
          <w:p w14:paraId="1F8CA637" w14:textId="75586DAC" w:rsidR="0026400A" w:rsidRPr="00FA7A10" w:rsidRDefault="00000000">
            <w:pPr>
              <w:keepNext/>
              <w:pBdr>
                <w:top w:val="nil"/>
                <w:left w:val="nil"/>
                <w:bottom w:val="nil"/>
                <w:right w:val="nil"/>
                <w:between w:val="nil"/>
              </w:pBdr>
              <w:rPr>
                <w:rStyle w:val="normaltextrun"/>
                <w:shd w:val="clear" w:color="auto" w:fill="D9D9D9"/>
              </w:rPr>
            </w:pPr>
            <w:r w:rsidRPr="00FA7A10">
              <w:rPr>
                <w:rStyle w:val="normaltextrun"/>
                <w:shd w:val="clear" w:color="auto" w:fill="D9D9D9"/>
              </w:rPr>
              <w:t xml:space="preserve">Describa en qué medida es innovador su proyecto.  Describa cualquier nuevo enfoque o forma de trabajo incorporada en su proyecto, incluida la reorganización de las vías de los pacientes, las vías de diagnóstico, las reorganizaciones del personal, el uso de nuevas herramientas a nivel de atención primaria o la incorporación de herramientas de diagnóstico nuevas/emergentes, etc.  </w:t>
            </w:r>
          </w:p>
          <w:p w14:paraId="6CE184CA" w14:textId="77AE55AC" w:rsidR="0026400A" w:rsidRPr="00FA7A10" w:rsidRDefault="00000000">
            <w:pPr>
              <w:keepNext/>
              <w:pBdr>
                <w:top w:val="nil"/>
                <w:left w:val="nil"/>
                <w:bottom w:val="nil"/>
                <w:right w:val="nil"/>
                <w:between w:val="nil"/>
              </w:pBdr>
              <w:rPr>
                <w:shd w:val="clear" w:color="auto" w:fill="D9D9D9"/>
              </w:rPr>
            </w:pPr>
            <w:r w:rsidRPr="00FA7A10">
              <w:rPr>
                <w:rStyle w:val="normaltextrun"/>
                <w:shd w:val="clear" w:color="auto" w:fill="D9D9D9"/>
              </w:rPr>
              <w:t xml:space="preserve">¿Se ha implementado este método (o uno similar) en su país en el pasado? Cómo contribuirá su proyecto a las lecciones aprendidas de los programas de tuberculosis. ¿Otros donantes han financiado previamente este método en su país (o en otros)?  </w:t>
            </w:r>
            <w:r w:rsidRPr="00FA7A10">
              <w:rPr>
                <w:i/>
                <w:sz w:val="18"/>
              </w:rPr>
              <w:t>Máximo 2000 caracteres (con espacios)</w:t>
            </w:r>
          </w:p>
        </w:tc>
      </w:tr>
      <w:tr w:rsidR="0026400A" w:rsidRPr="00FA7A10" w14:paraId="4D473967" w14:textId="77777777">
        <w:tc>
          <w:tcPr>
            <w:tcW w:w="9628" w:type="dxa"/>
          </w:tcPr>
          <w:p w14:paraId="1037F1E3" w14:textId="77777777" w:rsidR="0026400A" w:rsidRPr="00FA7A10" w:rsidRDefault="0026400A">
            <w:pPr>
              <w:pBdr>
                <w:top w:val="nil"/>
                <w:left w:val="nil"/>
                <w:bottom w:val="nil"/>
                <w:right w:val="nil"/>
                <w:between w:val="nil"/>
              </w:pBdr>
              <w:spacing w:before="60"/>
              <w:rPr>
                <w:color w:val="000000"/>
              </w:rPr>
            </w:pPr>
          </w:p>
        </w:tc>
      </w:tr>
      <w:tr w:rsidR="0026400A" w:rsidRPr="00FA7A10" w14:paraId="4CAA164C" w14:textId="77777777">
        <w:tc>
          <w:tcPr>
            <w:tcW w:w="9628" w:type="dxa"/>
            <w:shd w:val="clear" w:color="auto" w:fill="D9D9D9" w:themeFill="background1" w:themeFillShade="D9"/>
          </w:tcPr>
          <w:p w14:paraId="1465C2F3" w14:textId="1676BD2E" w:rsidR="0026400A" w:rsidRPr="00FA7A10" w:rsidRDefault="00000000">
            <w:pPr>
              <w:pStyle w:val="P68B1DB1-Normal5"/>
              <w:pBdr>
                <w:top w:val="nil"/>
                <w:left w:val="nil"/>
                <w:bottom w:val="nil"/>
                <w:right w:val="nil"/>
                <w:between w:val="nil"/>
              </w:pBdr>
              <w:spacing w:before="60"/>
            </w:pPr>
            <w:r w:rsidRPr="00FA7A10">
              <w:rPr>
                <w:b/>
              </w:rPr>
              <w:t>4.3b</w:t>
            </w:r>
            <w:r w:rsidRPr="00FA7A10">
              <w:t xml:space="preserve">. ¿Qué cinco palabras clave/frases representan mejor las innovaciones incluidas en su intervención? </w:t>
            </w:r>
          </w:p>
          <w:p w14:paraId="690A73C0" w14:textId="794FF414" w:rsidR="0026400A" w:rsidRPr="00FA7A10" w:rsidRDefault="00000000">
            <w:pPr>
              <w:pStyle w:val="P68B1DB1-Normal5"/>
              <w:pBdr>
                <w:top w:val="nil"/>
                <w:left w:val="nil"/>
                <w:bottom w:val="nil"/>
                <w:right w:val="nil"/>
                <w:between w:val="nil"/>
              </w:pBdr>
              <w:spacing w:before="60"/>
              <w:rPr>
                <w:color w:val="000000"/>
              </w:rPr>
            </w:pPr>
            <w:r w:rsidRPr="00FA7A10">
              <w:t xml:space="preserve">Estas innovaciones se refieren a nuevas herramientas, un método/enfoque, una nueva forma de trabajar con poblaciones clave u </w:t>
            </w:r>
            <w:r w:rsidR="00270EC9" w:rsidRPr="00FA7A10">
              <w:rPr>
                <w:lang w:val="en-US"/>
              </w:rPr>
              <w:t>cualquier otra innovación</w:t>
            </w:r>
            <w:r w:rsidRPr="00FA7A10">
              <w:t>.</w:t>
            </w:r>
          </w:p>
          <w:p w14:paraId="2710DAE4" w14:textId="0AAAC2DE" w:rsidR="0026400A" w:rsidRPr="00FA7A10" w:rsidRDefault="00000000">
            <w:pPr>
              <w:pStyle w:val="P68B1DB1-Normal31"/>
              <w:pBdr>
                <w:top w:val="nil"/>
                <w:left w:val="nil"/>
                <w:bottom w:val="nil"/>
                <w:right w:val="nil"/>
                <w:between w:val="nil"/>
              </w:pBdr>
              <w:spacing w:before="60"/>
              <w:rPr>
                <w:color w:val="000000" w:themeColor="text1"/>
              </w:rPr>
            </w:pPr>
            <w:r w:rsidRPr="00FA7A10">
              <w:t>Máximo 100 caracteres (con espacios)</w:t>
            </w:r>
          </w:p>
        </w:tc>
      </w:tr>
      <w:tr w:rsidR="0026400A" w:rsidRPr="00FA7A10" w14:paraId="3B98075F" w14:textId="77777777">
        <w:tc>
          <w:tcPr>
            <w:tcW w:w="9628" w:type="dxa"/>
          </w:tcPr>
          <w:p w14:paraId="342647AA" w14:textId="77777777" w:rsidR="0026400A" w:rsidRPr="00FA7A10" w:rsidRDefault="0026400A">
            <w:pPr>
              <w:pBdr>
                <w:top w:val="nil"/>
                <w:left w:val="nil"/>
                <w:bottom w:val="nil"/>
                <w:right w:val="nil"/>
                <w:between w:val="nil"/>
              </w:pBdr>
              <w:spacing w:before="60"/>
              <w:rPr>
                <w:color w:val="000000" w:themeColor="text1"/>
              </w:rPr>
            </w:pPr>
          </w:p>
        </w:tc>
      </w:tr>
    </w:tbl>
    <w:p w14:paraId="277B8F33" w14:textId="0962A3B0" w:rsidR="0026400A" w:rsidRPr="00FA7A10" w:rsidRDefault="0026400A">
      <w:pPr>
        <w:spacing w:after="0" w:line="240" w:lineRule="auto"/>
        <w:rPr>
          <w:color w:val="000000" w:themeColor="text1"/>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28"/>
      </w:tblGrid>
      <w:tr w:rsidR="0026400A" w:rsidRPr="00FA7A10" w14:paraId="14AE9C16" w14:textId="77777777">
        <w:tc>
          <w:tcPr>
            <w:tcW w:w="9628" w:type="dxa"/>
            <w:shd w:val="clear" w:color="auto" w:fill="D9D9D9" w:themeFill="background1" w:themeFillShade="D9"/>
          </w:tcPr>
          <w:p w14:paraId="7344C984" w14:textId="142ADFEF" w:rsidR="0026400A" w:rsidRPr="00FA7A10" w:rsidRDefault="00000000">
            <w:pPr>
              <w:pStyle w:val="P68B1DB1-Normal4"/>
              <w:keepNext/>
              <w:pBdr>
                <w:top w:val="nil"/>
                <w:left w:val="nil"/>
                <w:bottom w:val="nil"/>
                <w:right w:val="nil"/>
                <w:between w:val="nil"/>
              </w:pBdr>
              <w:spacing w:before="60"/>
              <w:rPr>
                <w:color w:val="000000"/>
              </w:rPr>
            </w:pPr>
            <w:r w:rsidRPr="00FA7A10">
              <w:t>4.4 Experiencia de las organizaciones en ISD</w:t>
            </w:r>
          </w:p>
          <w:p w14:paraId="1933AFE3" w14:textId="47DBBB3B" w:rsidR="0026400A" w:rsidRPr="00FA7A10" w:rsidRDefault="00000000">
            <w:pPr>
              <w:keepNext/>
              <w:pBdr>
                <w:top w:val="nil"/>
                <w:left w:val="nil"/>
                <w:bottom w:val="nil"/>
                <w:right w:val="nil"/>
                <w:between w:val="nil"/>
              </w:pBdr>
              <w:rPr>
                <w:rStyle w:val="normaltextrun"/>
                <w:shd w:val="clear" w:color="auto" w:fill="D9D9D9"/>
              </w:rPr>
            </w:pPr>
            <w:r w:rsidRPr="00FA7A10">
              <w:rPr>
                <w:rStyle w:val="normaltextrun"/>
                <w:shd w:val="clear" w:color="auto" w:fill="D9D9D9"/>
              </w:rPr>
              <w:t>¿Usted u otras personas han implementado previamente alguna intervención de ISD relacionada con la tuberculosis (</w:t>
            </w:r>
            <w:r w:rsidRPr="00FA7A10">
              <w:rPr>
                <w:rStyle w:val="normaltextrun"/>
                <w:b/>
                <w:shd w:val="clear" w:color="auto" w:fill="D9D9D9"/>
              </w:rPr>
              <w:t>con la excepción de</w:t>
            </w:r>
            <w:r w:rsidRPr="00FA7A10">
              <w:rPr>
                <w:rStyle w:val="normaltextrun"/>
                <w:shd w:val="clear" w:color="auto" w:fill="D9D9D9"/>
              </w:rPr>
              <w:t xml:space="preserve"> </w:t>
            </w:r>
            <w:r w:rsidRPr="00FA7A10">
              <w:rPr>
                <w:rStyle w:val="normaltextrun"/>
                <w:b/>
                <w:shd w:val="clear" w:color="auto" w:fill="D9D9D9"/>
              </w:rPr>
              <w:t>TB/VIH y TB/diabetes)</w:t>
            </w:r>
            <w:r w:rsidRPr="00FA7A10">
              <w:rPr>
                <w:rStyle w:val="normaltextrun"/>
                <w:shd w:val="clear" w:color="auto" w:fill="D9D9D9"/>
              </w:rPr>
              <w:t xml:space="preserve">?  Explique esta intervención. Describa cualquier oportunidad para ampliar las intervenciones existentes para maximizar el impacto de las áreas de enfoque </w:t>
            </w:r>
            <w:r w:rsidR="00FA7A10" w:rsidRPr="00FA7A10">
              <w:rPr>
                <w:rStyle w:val="normaltextrun"/>
                <w:shd w:val="clear" w:color="auto" w:fill="D9D9D9"/>
              </w:rPr>
              <w:t>del Wave 11</w:t>
            </w:r>
            <w:r w:rsidRPr="00FA7A10">
              <w:rPr>
                <w:rStyle w:val="normaltextrun"/>
                <w:shd w:val="clear" w:color="auto" w:fill="D9D9D9"/>
              </w:rPr>
              <w:t>: tuberculosis y salud pulmonar.</w:t>
            </w:r>
          </w:p>
          <w:p w14:paraId="064EB627" w14:textId="06403F10" w:rsidR="0026400A" w:rsidRPr="00FA7A10" w:rsidRDefault="00000000">
            <w:pPr>
              <w:keepNext/>
              <w:pBdr>
                <w:top w:val="nil"/>
                <w:left w:val="nil"/>
                <w:bottom w:val="nil"/>
                <w:right w:val="nil"/>
                <w:between w:val="nil"/>
              </w:pBdr>
              <w:rPr>
                <w:shd w:val="clear" w:color="auto" w:fill="D9D9D9"/>
                <w:lang w:val="en-US"/>
              </w:rPr>
            </w:pPr>
            <w:r w:rsidRPr="00FA7A10">
              <w:rPr>
                <w:i/>
                <w:sz w:val="18"/>
              </w:rPr>
              <w:t>Máximo 2000 caracteres (con espacios</w:t>
            </w:r>
            <w:r w:rsidR="00270EC9" w:rsidRPr="00FA7A10">
              <w:rPr>
                <w:i/>
                <w:sz w:val="18"/>
                <w:lang w:val="en-US"/>
              </w:rPr>
              <w:t>)</w:t>
            </w:r>
          </w:p>
        </w:tc>
      </w:tr>
      <w:tr w:rsidR="0026400A" w:rsidRPr="00FA7A10" w14:paraId="6C29BF1F" w14:textId="77777777">
        <w:tc>
          <w:tcPr>
            <w:tcW w:w="9628" w:type="dxa"/>
          </w:tcPr>
          <w:p w14:paraId="09A6A806" w14:textId="77777777" w:rsidR="0026400A" w:rsidRPr="00FA7A10" w:rsidRDefault="0026400A">
            <w:pPr>
              <w:pBdr>
                <w:top w:val="nil"/>
                <w:left w:val="nil"/>
                <w:bottom w:val="nil"/>
                <w:right w:val="nil"/>
                <w:between w:val="nil"/>
              </w:pBdr>
              <w:spacing w:before="60"/>
              <w:rPr>
                <w:color w:val="000000"/>
              </w:rPr>
            </w:pPr>
          </w:p>
          <w:p w14:paraId="5988B237" w14:textId="77777777" w:rsidR="0026400A" w:rsidRPr="00FA7A10" w:rsidRDefault="0026400A">
            <w:pPr>
              <w:pBdr>
                <w:top w:val="nil"/>
                <w:left w:val="nil"/>
                <w:bottom w:val="nil"/>
                <w:right w:val="nil"/>
                <w:between w:val="nil"/>
              </w:pBdr>
              <w:spacing w:before="60"/>
              <w:rPr>
                <w:color w:val="000000"/>
              </w:rPr>
            </w:pPr>
          </w:p>
        </w:tc>
      </w:tr>
    </w:tbl>
    <w:p w14:paraId="2F331006" w14:textId="66CD2E6A" w:rsidR="0026400A" w:rsidRPr="00FA7A10" w:rsidRDefault="0026400A">
      <w:pPr>
        <w:tabs>
          <w:tab w:val="left" w:pos="3595"/>
        </w:tabs>
      </w:pPr>
    </w:p>
    <w:p w14:paraId="3C9D7B0C" w14:textId="77777777" w:rsidR="0026400A" w:rsidRPr="00FA7A10" w:rsidRDefault="0026400A">
      <w:pPr>
        <w:tabs>
          <w:tab w:val="left" w:pos="3595"/>
        </w:tabs>
      </w:pPr>
    </w:p>
    <w:tbl>
      <w:tblPr>
        <w:tblW w:w="946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9465"/>
      </w:tblGrid>
      <w:tr w:rsidR="0026400A" w:rsidRPr="00FA7A10" w14:paraId="06DCCB1B" w14:textId="77777777">
        <w:tc>
          <w:tcPr>
            <w:tcW w:w="94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26F01CCC" w14:textId="2BCCD44D" w:rsidR="0026400A" w:rsidRPr="00FA7A10" w:rsidRDefault="00000000">
            <w:pPr>
              <w:pStyle w:val="P68B1DB1-Normal4"/>
              <w:keepNext/>
              <w:pBdr>
                <w:top w:val="nil"/>
                <w:left w:val="nil"/>
                <w:bottom w:val="nil"/>
                <w:right w:val="nil"/>
                <w:between w:val="nil"/>
              </w:pBdr>
              <w:spacing w:before="60"/>
              <w:rPr>
                <w:color w:val="000000"/>
              </w:rPr>
            </w:pPr>
            <w:r w:rsidRPr="00FA7A10">
              <w:lastRenderedPageBreak/>
              <w:t>4.5 Intervenciones contra la tuberculosis con perspectiva de género</w:t>
            </w:r>
          </w:p>
          <w:p w14:paraId="205CF3EC" w14:textId="02273D34" w:rsidR="0026400A" w:rsidRPr="00FA7A10" w:rsidRDefault="00000000">
            <w:pPr>
              <w:pStyle w:val="P68B1DB1-Normal4"/>
              <w:keepNext/>
              <w:pBdr>
                <w:top w:val="nil"/>
                <w:left w:val="nil"/>
                <w:bottom w:val="nil"/>
                <w:right w:val="nil"/>
                <w:between w:val="nil"/>
              </w:pBdr>
              <w:spacing w:before="60"/>
              <w:rPr>
                <w:color w:val="000000"/>
              </w:rPr>
            </w:pPr>
            <w:r w:rsidRPr="00FA7A10">
              <w:t>En esta sección, describa brevemente la interacción entre el género y la tuberculosis y cómo propone abordar estos desafíos. Tenga en cuenta lo siguiente:</w:t>
            </w:r>
          </w:p>
          <w:p w14:paraId="64E52E24" w14:textId="5CB32921" w:rsidR="0026400A" w:rsidRPr="00FA7A10" w:rsidRDefault="00000000">
            <w:pPr>
              <w:pStyle w:val="ListParagraph"/>
              <w:numPr>
                <w:ilvl w:val="0"/>
                <w:numId w:val="24"/>
              </w:numPr>
            </w:pPr>
            <w:r w:rsidRPr="00FA7A10">
              <w:t xml:space="preserve">Cómo interactúan los roles de género y las normas culturales locales con la carga epidemiológica de la tuberculosis o los factores de riesgo de la tuberculosis en su área de intervención. </w:t>
            </w:r>
          </w:p>
          <w:p w14:paraId="7B7E0198" w14:textId="14F396C9" w:rsidR="0026400A" w:rsidRPr="00FA7A10" w:rsidRDefault="00000000">
            <w:pPr>
              <w:pStyle w:val="ListParagraph"/>
              <w:numPr>
                <w:ilvl w:val="0"/>
                <w:numId w:val="24"/>
              </w:numPr>
            </w:pPr>
            <w:r w:rsidRPr="00FA7A10">
              <w:t>Cómo influyen las normas de género en el acceso a los servicios contra la tuberculosis, los resultados del tratamiento o las consecuencias sociales y económicas adversas, por ejemplo, estigma, pérdida de ingresos</w:t>
            </w:r>
          </w:p>
          <w:p w14:paraId="7160B66E" w14:textId="5FEC6699" w:rsidR="0026400A" w:rsidRPr="00FA7A10" w:rsidRDefault="00000000">
            <w:pPr>
              <w:pStyle w:val="ListParagraph"/>
              <w:numPr>
                <w:ilvl w:val="0"/>
                <w:numId w:val="24"/>
              </w:numPr>
            </w:pPr>
            <w:r w:rsidRPr="00FA7A10">
              <w:t xml:space="preserve">¿Hay grupos específicos que corren más riesgo debido </w:t>
            </w:r>
            <w:proofErr w:type="gramStart"/>
            <w:r w:rsidRPr="00FA7A10">
              <w:t>a</w:t>
            </w:r>
            <w:proofErr w:type="gramEnd"/>
            <w:r w:rsidRPr="00FA7A10">
              <w:t xml:space="preserve"> otros factores transversales, como la edad, el origen étnico, la ocupación, etc.?</w:t>
            </w:r>
          </w:p>
          <w:p w14:paraId="05EC2392" w14:textId="3981C904" w:rsidR="0026400A" w:rsidRPr="00FA7A10" w:rsidRDefault="00000000">
            <w:pPr>
              <w:pStyle w:val="ListParagraph"/>
              <w:numPr>
                <w:ilvl w:val="0"/>
                <w:numId w:val="24"/>
              </w:numPr>
            </w:pPr>
            <w:r w:rsidRPr="00FA7A10">
              <w:t>Describa brevemente el modo en que las intervenciones abordarán las barreras y los problemas identificados para mejorar el acceso a la atención de la tuberculosis.</w:t>
            </w:r>
          </w:p>
          <w:p w14:paraId="71E99C0D" w14:textId="77777777" w:rsidR="0026400A" w:rsidRPr="00FA7A10" w:rsidRDefault="0026400A">
            <w:pPr>
              <w:ind w:left="360"/>
            </w:pPr>
          </w:p>
          <w:p w14:paraId="545CCACC" w14:textId="69BFFE3C" w:rsidR="0026400A" w:rsidRPr="00FA7A10" w:rsidRDefault="00000000" w:rsidP="00270EC9">
            <w:pPr>
              <w:keepNext/>
              <w:pBdr>
                <w:top w:val="nil"/>
                <w:left w:val="nil"/>
                <w:bottom w:val="nil"/>
                <w:right w:val="nil"/>
                <w:between w:val="nil"/>
              </w:pBdr>
              <w:rPr>
                <w:shd w:val="clear" w:color="auto" w:fill="D9D9D9"/>
              </w:rPr>
            </w:pPr>
            <w:r w:rsidRPr="00FA7A10">
              <w:rPr>
                <w:i/>
                <w:sz w:val="18"/>
              </w:rPr>
              <w:t>Máximo 2000 caracteres (con espacios)</w:t>
            </w:r>
          </w:p>
        </w:tc>
      </w:tr>
      <w:tr w:rsidR="0026400A" w:rsidRPr="00FA7A10" w14:paraId="1F5831A5" w14:textId="77777777">
        <w:tc>
          <w:tcPr>
            <w:tcW w:w="94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17EFD2" w14:textId="77777777" w:rsidR="0026400A" w:rsidRPr="00FA7A10" w:rsidRDefault="0026400A"/>
        </w:tc>
      </w:tr>
    </w:tbl>
    <w:p w14:paraId="7A6C218F" w14:textId="7CFA3184" w:rsidR="0026400A" w:rsidRPr="00FA7A10" w:rsidRDefault="0026400A">
      <w:pPr>
        <w:spacing w:after="0" w:line="240" w:lineRule="auto"/>
        <w:rPr>
          <w:color w:val="000000" w:themeColor="text1"/>
        </w:rPr>
      </w:pPr>
    </w:p>
    <w:p w14:paraId="253AA2D5" w14:textId="77777777" w:rsidR="0026400A" w:rsidRPr="00FA7A10" w:rsidRDefault="0026400A">
      <w:pPr>
        <w:spacing w:after="0" w:line="240" w:lineRule="auto"/>
        <w:rPr>
          <w:color w:val="000000" w:themeColor="text1"/>
        </w:rPr>
      </w:pPr>
    </w:p>
    <w:p w14:paraId="00A1CB62" w14:textId="77777777" w:rsidR="0026400A" w:rsidRPr="00FA7A10" w:rsidRDefault="0026400A">
      <w:pPr>
        <w:spacing w:after="0" w:line="240" w:lineRule="auto"/>
        <w:rPr>
          <w:color w:val="000000" w:themeColor="text1"/>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28"/>
      </w:tblGrid>
      <w:tr w:rsidR="0026400A" w:rsidRPr="00FA7A10" w14:paraId="71730E69" w14:textId="77777777">
        <w:tc>
          <w:tcPr>
            <w:tcW w:w="9628" w:type="dxa"/>
            <w:shd w:val="clear" w:color="auto" w:fill="E7E6E6"/>
          </w:tcPr>
          <w:p w14:paraId="6287FCE5" w14:textId="0E215863" w:rsidR="0026400A" w:rsidRPr="00FA7A10" w:rsidRDefault="00000000">
            <w:pPr>
              <w:pStyle w:val="P68B1DB1-Normal24"/>
            </w:pPr>
            <w:r w:rsidRPr="00FA7A10">
              <w:t xml:space="preserve">4.6 Fortalecimiento de los sistemas sanitarios </w:t>
            </w:r>
          </w:p>
          <w:p w14:paraId="12B9AA8E" w14:textId="583A1FE2" w:rsidR="0026400A" w:rsidRPr="00FA7A10" w:rsidRDefault="00000000">
            <w:pPr>
              <w:rPr>
                <w:color w:val="FF0000"/>
              </w:rPr>
            </w:pPr>
            <w:r w:rsidRPr="00FA7A10">
              <w:t xml:space="preserve">Describa el modo en que su proyecto contribuirá a sistemas de salud efectivos, eficientes y resilientes según el contexto en el que esté implementando su proyecto. </w:t>
            </w:r>
          </w:p>
          <w:p w14:paraId="508AA1EE" w14:textId="05893132" w:rsidR="0026400A" w:rsidRPr="00FA7A10" w:rsidRDefault="00000000" w:rsidP="00270EC9">
            <w:pPr>
              <w:pStyle w:val="P68B1DB1-Normal26"/>
              <w:pBdr>
                <w:top w:val="nil"/>
                <w:left w:val="nil"/>
                <w:bottom w:val="nil"/>
                <w:right w:val="nil"/>
                <w:between w:val="nil"/>
              </w:pBdr>
              <w:tabs>
                <w:tab w:val="left" w:pos="333"/>
                <w:tab w:val="center" w:pos="4819"/>
              </w:tabs>
            </w:pPr>
            <w:r w:rsidRPr="00FA7A10">
              <w:t>Máximo 2000 caracteres (con espacios)</w:t>
            </w:r>
          </w:p>
        </w:tc>
      </w:tr>
      <w:tr w:rsidR="0026400A" w:rsidRPr="00FA7A10" w14:paraId="56151D75" w14:textId="77777777">
        <w:tc>
          <w:tcPr>
            <w:tcW w:w="9628" w:type="dxa"/>
          </w:tcPr>
          <w:p w14:paraId="1B82B581" w14:textId="77777777" w:rsidR="0026400A" w:rsidRPr="00FA7A10" w:rsidRDefault="0026400A"/>
          <w:p w14:paraId="2CABCE46" w14:textId="77777777" w:rsidR="0026400A" w:rsidRPr="00FA7A10" w:rsidRDefault="0026400A"/>
        </w:tc>
      </w:tr>
    </w:tbl>
    <w:p w14:paraId="63EDEB2A" w14:textId="778F29A6" w:rsidR="0026400A" w:rsidRPr="00FA7A10" w:rsidRDefault="0026400A">
      <w:pPr>
        <w:pBdr>
          <w:top w:val="nil"/>
          <w:left w:val="nil"/>
          <w:bottom w:val="nil"/>
          <w:right w:val="nil"/>
          <w:between w:val="nil"/>
        </w:pBdr>
        <w:spacing w:after="0" w:line="240" w:lineRule="auto"/>
        <w:rPr>
          <w:color w:val="000000"/>
        </w:rPr>
      </w:pPr>
    </w:p>
    <w:p w14:paraId="07138655" w14:textId="34A3A56E" w:rsidR="0026400A" w:rsidRPr="00FA7A10" w:rsidRDefault="0026400A">
      <w:pPr>
        <w:spacing w:after="0" w:line="240" w:lineRule="auto"/>
        <w:rPr>
          <w:color w:val="000000" w:themeColor="text1"/>
        </w:rPr>
      </w:pPr>
    </w:p>
    <w:p w14:paraId="66F41416" w14:textId="77777777" w:rsidR="0026400A" w:rsidRPr="00FA7A10" w:rsidRDefault="0026400A">
      <w:pPr>
        <w:spacing w:after="0" w:line="240" w:lineRule="auto"/>
        <w:rPr>
          <w:color w:val="000000" w:themeColor="text1"/>
        </w:rPr>
      </w:pPr>
    </w:p>
    <w:p w14:paraId="59D269B4" w14:textId="77777777" w:rsidR="0026400A" w:rsidRPr="00FA7A10" w:rsidRDefault="0026400A">
      <w:pPr>
        <w:spacing w:after="0" w:line="240" w:lineRule="auto"/>
        <w:rPr>
          <w:color w:val="000000" w:themeColor="text1"/>
        </w:rPr>
      </w:pPr>
    </w:p>
    <w:p w14:paraId="7F625830" w14:textId="1D05F909" w:rsidR="0026400A" w:rsidRPr="00FA7A10" w:rsidRDefault="0026400A"/>
    <w:p w14:paraId="20BFEA58" w14:textId="55AB656F" w:rsidR="0026400A" w:rsidRPr="00FA7A10" w:rsidRDefault="0026400A"/>
    <w:p w14:paraId="230E0E97" w14:textId="7FD7A28C" w:rsidR="0026400A" w:rsidRPr="00FA7A10" w:rsidRDefault="0026400A"/>
    <w:p w14:paraId="355F2E7C" w14:textId="3F3DFF79" w:rsidR="0026400A" w:rsidRPr="00FA7A10" w:rsidRDefault="0026400A">
      <w:pPr>
        <w:spacing w:after="0" w:line="240" w:lineRule="auto"/>
        <w:rPr>
          <w:color w:val="000000" w:themeColor="text1"/>
        </w:rPr>
      </w:pPr>
    </w:p>
    <w:p w14:paraId="1CC4244F" w14:textId="77777777" w:rsidR="0026400A" w:rsidRPr="00FA7A10" w:rsidRDefault="0026400A">
      <w:pPr>
        <w:spacing w:after="0" w:line="240" w:lineRule="auto"/>
        <w:rPr>
          <w:color w:val="000000" w:themeColor="text1"/>
        </w:rPr>
      </w:pPr>
    </w:p>
    <w:p w14:paraId="6AABF224" w14:textId="650C2655" w:rsidR="0026400A" w:rsidRPr="00FA7A10" w:rsidRDefault="0026400A">
      <w:pPr>
        <w:spacing w:after="0" w:line="240" w:lineRule="auto"/>
        <w:rPr>
          <w:color w:val="000000" w:themeColor="text1"/>
        </w:rPr>
      </w:pPr>
    </w:p>
    <w:p w14:paraId="1B3ADFA3" w14:textId="1BCED5A6" w:rsidR="0026400A" w:rsidRPr="00FA7A10" w:rsidRDefault="0026400A">
      <w:pPr>
        <w:spacing w:after="0" w:line="240" w:lineRule="auto"/>
        <w:rPr>
          <w:color w:val="000000" w:themeColor="text1"/>
        </w:rPr>
      </w:pPr>
    </w:p>
    <w:p w14:paraId="6D6912F8" w14:textId="4B6A1F88" w:rsidR="0026400A" w:rsidRPr="00FA7A10" w:rsidRDefault="0026400A">
      <w:pPr>
        <w:spacing w:after="0" w:line="240" w:lineRule="auto"/>
        <w:rPr>
          <w:color w:val="000000" w:themeColor="text1"/>
        </w:rPr>
      </w:pPr>
    </w:p>
    <w:p w14:paraId="7E8997A7" w14:textId="7EE14B8E" w:rsidR="0026400A" w:rsidRPr="00FA7A10" w:rsidRDefault="0026400A">
      <w:pPr>
        <w:spacing w:after="0" w:line="240" w:lineRule="auto"/>
        <w:rPr>
          <w:color w:val="000000" w:themeColor="text1"/>
        </w:rPr>
      </w:pPr>
    </w:p>
    <w:p w14:paraId="0B6A2012" w14:textId="6D17C3BC" w:rsidR="0026400A" w:rsidRPr="00FA7A10" w:rsidRDefault="00000000">
      <w:pPr>
        <w:pStyle w:val="Heading1"/>
      </w:pPr>
      <w:r w:rsidRPr="00FA7A10">
        <w:lastRenderedPageBreak/>
        <w:t>Sección 5 – Capacidad organizativa</w:t>
      </w:r>
    </w:p>
    <w:p w14:paraId="1E3A4EAA" w14:textId="77777777" w:rsidR="0026400A" w:rsidRPr="00FA7A10" w:rsidRDefault="0026400A">
      <w:pPr>
        <w:pBdr>
          <w:top w:val="nil"/>
          <w:left w:val="nil"/>
          <w:bottom w:val="nil"/>
          <w:right w:val="nil"/>
          <w:between w:val="nil"/>
        </w:pBdr>
        <w:spacing w:after="0" w:line="240" w:lineRule="auto"/>
        <w:rPr>
          <w:color w:val="000000"/>
        </w:rPr>
      </w:pPr>
    </w:p>
    <w:tbl>
      <w:tblPr>
        <w:tblStyle w:val="TableGrid"/>
        <w:tblW w:w="0" w:type="auto"/>
        <w:tblLayout w:type="fixed"/>
        <w:tblLook w:val="06A0" w:firstRow="1" w:lastRow="0" w:firstColumn="1" w:lastColumn="0" w:noHBand="1" w:noVBand="1"/>
      </w:tblPr>
      <w:tblGrid>
        <w:gridCol w:w="6840"/>
        <w:gridCol w:w="90"/>
        <w:gridCol w:w="2700"/>
      </w:tblGrid>
      <w:tr w:rsidR="0026400A" w:rsidRPr="00FA7A10" w14:paraId="72151BB9" w14:textId="77777777">
        <w:trPr>
          <w:trHeight w:val="300"/>
        </w:trPr>
        <w:tc>
          <w:tcPr>
            <w:tcW w:w="9630" w:type="dxa"/>
            <w:gridSpan w:val="3"/>
          </w:tcPr>
          <w:p w14:paraId="00D8EEFD" w14:textId="7630E852" w:rsidR="0026400A" w:rsidRPr="00FA7A10" w:rsidRDefault="00000000">
            <w:pPr>
              <w:pStyle w:val="P68B1DB1-Normal32"/>
            </w:pPr>
            <w:r w:rsidRPr="00FA7A10">
              <w:t>5.1.a Evaluación de la capacidad</w:t>
            </w:r>
          </w:p>
          <w:p w14:paraId="6E593FDC" w14:textId="045536F9" w:rsidR="0026400A" w:rsidRPr="00FA7A10" w:rsidRDefault="0026400A">
            <w:pPr>
              <w:rPr>
                <w:rFonts w:asciiTheme="majorHAnsi" w:hAnsiTheme="majorHAnsi" w:cstheme="majorHAnsi"/>
                <w:color w:val="000000" w:themeColor="text1"/>
              </w:rPr>
            </w:pPr>
          </w:p>
          <w:p w14:paraId="2EEB58CC" w14:textId="53C74E77" w:rsidR="0026400A" w:rsidRPr="00FA7A10" w:rsidRDefault="00000000">
            <w:pPr>
              <w:pStyle w:val="P68B1DB1-Normal33"/>
              <w:jc w:val="both"/>
            </w:pPr>
            <w:r w:rsidRPr="00FA7A10">
              <w:t>La evaluación de la capacidad de los socios de implementación («beneficiarios») se ha convertido en un factor importante en el proceso de selección en las organizaciones del sistema de las Naciones Unidas y la Unidad conjunta de inspección ha pedido a la UNOPS que se ajuste a los principios rectores.</w:t>
            </w:r>
          </w:p>
          <w:p w14:paraId="2E0CDBAE" w14:textId="0F8B1BD0" w:rsidR="0026400A" w:rsidRPr="00FA7A10" w:rsidRDefault="0026400A">
            <w:pPr>
              <w:jc w:val="both"/>
              <w:rPr>
                <w:rFonts w:asciiTheme="majorHAnsi" w:eastAsia="Calibri" w:hAnsiTheme="majorHAnsi" w:cstheme="majorHAnsi"/>
              </w:rPr>
            </w:pPr>
          </w:p>
          <w:p w14:paraId="175FB1B5" w14:textId="36EF752E" w:rsidR="0026400A" w:rsidRPr="00FA7A10" w:rsidRDefault="00000000">
            <w:pPr>
              <w:pStyle w:val="P68B1DB1-Normal33"/>
              <w:jc w:val="both"/>
            </w:pPr>
            <w:r w:rsidRPr="00FA7A10">
              <w:t xml:space="preserve">El siguiente cuestionario de evaluación de la capacidad tiene la intención de brindar a TB REACH una visión general de las capacidades organizativas del solicitante para evaluar las necesidades y determinar las posibles actividades de apoyo que pueden servir como punto de referencia para el seguimiento del progreso. Los resultados de la evaluación NO EXCLUIRÁN a ningún solicitante de participar en el proceso de selección y NO FORMAN PARTE de los criterios de selección.  Los solicitantes tampoco estarán obligados a presentar documentos de apoyo y se les anima a proporcionar respuestas razonables y honestas. </w:t>
            </w:r>
          </w:p>
          <w:p w14:paraId="04AB93DD" w14:textId="49D98B46" w:rsidR="0026400A" w:rsidRPr="00FA7A10" w:rsidRDefault="0026400A">
            <w:pPr>
              <w:jc w:val="both"/>
              <w:rPr>
                <w:rFonts w:asciiTheme="majorHAnsi" w:eastAsia="Calibri" w:hAnsiTheme="majorHAnsi" w:cstheme="majorHAnsi"/>
              </w:rPr>
            </w:pPr>
          </w:p>
          <w:p w14:paraId="7F28ECDA" w14:textId="77777777" w:rsidR="0026400A" w:rsidRPr="00FA7A10" w:rsidRDefault="00000000" w:rsidP="00270EC9">
            <w:pPr>
              <w:pStyle w:val="P68B1DB1-Normal33"/>
              <w:jc w:val="both"/>
            </w:pPr>
            <w:r w:rsidRPr="00FA7A10">
              <w:t>El cuestionario de autoevaluación consta de dos secciones: una sobre el nivel organizativo del solicitante y otra más específicamente sobre la protección contra la explotación y el abuso sexual.</w:t>
            </w:r>
          </w:p>
          <w:p w14:paraId="18A3045F" w14:textId="7B310621" w:rsidR="00270EC9" w:rsidRPr="00FA7A10" w:rsidRDefault="00270EC9" w:rsidP="00270EC9">
            <w:pPr>
              <w:pStyle w:val="P68B1DB1-Normal33"/>
              <w:jc w:val="both"/>
            </w:pPr>
          </w:p>
        </w:tc>
      </w:tr>
      <w:tr w:rsidR="0026400A" w:rsidRPr="00FA7A10" w14:paraId="32E94BB5" w14:textId="77777777">
        <w:trPr>
          <w:trHeight w:val="300"/>
        </w:trPr>
        <w:tc>
          <w:tcPr>
            <w:tcW w:w="6840" w:type="dxa"/>
          </w:tcPr>
          <w:p w14:paraId="4259AD24" w14:textId="24DBA649" w:rsidR="0026400A" w:rsidRPr="00FA7A10" w:rsidRDefault="00000000">
            <w:pPr>
              <w:pStyle w:val="P68B1DB1-Normal34"/>
              <w:rPr>
                <w:rFonts w:eastAsia="Calibri"/>
              </w:rPr>
            </w:pPr>
            <w:r w:rsidRPr="00FA7A10">
              <w:t>¿Ha completado su organización alguna evaluación de la capacidad dirigida por donantes o por las Naciones Unidas en los últimos 5 años? (por ejemplo, evaluación de la capacidad organizativa de USAID, etc.)</w:t>
            </w:r>
          </w:p>
          <w:p w14:paraId="64C367DC" w14:textId="130B807E" w:rsidR="0026400A" w:rsidRPr="00FA7A10" w:rsidRDefault="0026400A">
            <w:pPr>
              <w:rPr>
                <w:rFonts w:asciiTheme="majorHAnsi" w:eastAsia="Calibri" w:hAnsiTheme="majorHAnsi" w:cstheme="majorHAnsi"/>
              </w:rPr>
            </w:pPr>
          </w:p>
        </w:tc>
        <w:tc>
          <w:tcPr>
            <w:tcW w:w="2790" w:type="dxa"/>
            <w:gridSpan w:val="2"/>
          </w:tcPr>
          <w:p w14:paraId="2B45B8A6" w14:textId="35E1044E" w:rsidR="0026400A" w:rsidRPr="00FA7A10" w:rsidRDefault="00000000">
            <w:pPr>
              <w:pStyle w:val="P68B1DB1-Normal35"/>
              <w:rPr>
                <w:color w:val="000000" w:themeColor="text1"/>
              </w:rPr>
            </w:pPr>
            <w:proofErr w:type="gramStart"/>
            <w:r w:rsidRPr="00FA7A10">
              <w:t>[  ]</w:t>
            </w:r>
            <w:proofErr w:type="gramEnd"/>
            <w:r w:rsidRPr="00FA7A10">
              <w:t xml:space="preserve"> Sí    [  ]No   [  ] En proceso</w:t>
            </w:r>
          </w:p>
          <w:p w14:paraId="0A1940D4" w14:textId="781B3647" w:rsidR="0026400A" w:rsidRPr="00FA7A10" w:rsidRDefault="0026400A">
            <w:pPr>
              <w:rPr>
                <w:rFonts w:asciiTheme="majorHAnsi" w:hAnsiTheme="majorHAnsi" w:cstheme="majorHAnsi"/>
                <w:b/>
                <w:color w:val="000000" w:themeColor="text1"/>
              </w:rPr>
            </w:pPr>
          </w:p>
        </w:tc>
      </w:tr>
      <w:tr w:rsidR="0026400A" w:rsidRPr="00FA7A10" w14:paraId="5F267E66" w14:textId="77777777">
        <w:trPr>
          <w:trHeight w:val="300"/>
        </w:trPr>
        <w:tc>
          <w:tcPr>
            <w:tcW w:w="6930" w:type="dxa"/>
            <w:gridSpan w:val="2"/>
          </w:tcPr>
          <w:p w14:paraId="53074803" w14:textId="68A0ABFC" w:rsidR="0026400A" w:rsidRPr="00FA7A10" w:rsidRDefault="00000000">
            <w:pPr>
              <w:pStyle w:val="P68B1DB1-Normal34"/>
              <w:rPr>
                <w:rFonts w:eastAsia="Calibri"/>
              </w:rPr>
            </w:pPr>
            <w:r w:rsidRPr="00FA7A10">
              <w:t>¿Es o ha sido su organización objeto de alguna acción legal?</w:t>
            </w:r>
          </w:p>
          <w:p w14:paraId="66262A12" w14:textId="4D85CEB3" w:rsidR="0026400A" w:rsidRPr="00FA7A10" w:rsidRDefault="0026400A">
            <w:pPr>
              <w:rPr>
                <w:rFonts w:asciiTheme="majorHAnsi" w:hAnsiTheme="majorHAnsi" w:cstheme="majorHAnsi"/>
                <w:color w:val="000000" w:themeColor="text1"/>
              </w:rPr>
            </w:pPr>
          </w:p>
        </w:tc>
        <w:tc>
          <w:tcPr>
            <w:tcW w:w="2700" w:type="dxa"/>
          </w:tcPr>
          <w:p w14:paraId="581DD33B" w14:textId="7E8B2DC6" w:rsidR="0026400A" w:rsidRPr="00FA7A10" w:rsidRDefault="00000000">
            <w:pPr>
              <w:pStyle w:val="P68B1DB1-Normal34"/>
              <w:rPr>
                <w:rFonts w:eastAsiaTheme="majorEastAsia"/>
                <w:color w:val="000000" w:themeColor="text1"/>
              </w:rPr>
            </w:pPr>
            <w:proofErr w:type="gramStart"/>
            <w:r w:rsidRPr="00FA7A10">
              <w:t>[  ]</w:t>
            </w:r>
            <w:proofErr w:type="gramEnd"/>
            <w:r w:rsidRPr="00FA7A10">
              <w:t xml:space="preserve">  Nunca </w:t>
            </w:r>
          </w:p>
          <w:p w14:paraId="5ECD4439" w14:textId="3A3FD9B5" w:rsidR="0026400A" w:rsidRPr="00FA7A10" w:rsidRDefault="00000000">
            <w:pPr>
              <w:pStyle w:val="P68B1DB1-Normal34"/>
              <w:rPr>
                <w:rFonts w:eastAsiaTheme="majorEastAsia"/>
                <w:color w:val="000000" w:themeColor="text1"/>
              </w:rPr>
            </w:pPr>
            <w:proofErr w:type="gramStart"/>
            <w:r w:rsidRPr="00FA7A10">
              <w:t>[  ]</w:t>
            </w:r>
            <w:proofErr w:type="gramEnd"/>
            <w:r w:rsidRPr="00FA7A10">
              <w:t xml:space="preserve"> No, pero ha sido objeto de acciones legales previas</w:t>
            </w:r>
          </w:p>
          <w:p w14:paraId="01FE4F40" w14:textId="3E65E8D3" w:rsidR="0026400A" w:rsidRPr="00FA7A10" w:rsidRDefault="00000000">
            <w:pPr>
              <w:pStyle w:val="P68B1DB1-Normal36"/>
              <w:rPr>
                <w:rFonts w:eastAsia="Calibri"/>
              </w:rPr>
            </w:pPr>
            <w:r w:rsidRPr="00FA7A10">
              <w:t>Si está marcado: proporcione cualquier información y aclaraciones adicionales</w:t>
            </w:r>
          </w:p>
          <w:p w14:paraId="132C2BB2" w14:textId="3E54AC26" w:rsidR="0026400A" w:rsidRPr="00FA7A10" w:rsidRDefault="00000000">
            <w:pPr>
              <w:pStyle w:val="P68B1DB1-Normal34"/>
              <w:rPr>
                <w:rFonts w:eastAsiaTheme="majorEastAsia"/>
                <w:color w:val="000000" w:themeColor="text1"/>
              </w:rPr>
            </w:pPr>
            <w:proofErr w:type="gramStart"/>
            <w:r w:rsidRPr="00FA7A10">
              <w:t>[  ]</w:t>
            </w:r>
            <w:proofErr w:type="gramEnd"/>
            <w:r w:rsidRPr="00FA7A10">
              <w:t xml:space="preserve"> Sí, la entidad está actualmente sujeta a acciones legales.  </w:t>
            </w:r>
          </w:p>
          <w:p w14:paraId="01155078" w14:textId="597FE5EB" w:rsidR="0026400A" w:rsidRPr="00FA7A10" w:rsidRDefault="00000000">
            <w:pPr>
              <w:pStyle w:val="P68B1DB1-Normal36"/>
              <w:rPr>
                <w:rFonts w:eastAsia="Calibri"/>
              </w:rPr>
            </w:pPr>
            <w:r w:rsidRPr="00FA7A10">
              <w:t xml:space="preserve"> Si se selecciona, proporcione cualquier información y aclaraciones adicionales.</w:t>
            </w:r>
          </w:p>
          <w:p w14:paraId="28F76083" w14:textId="51436A81" w:rsidR="0026400A" w:rsidRPr="00FA7A10" w:rsidRDefault="0026400A">
            <w:pPr>
              <w:rPr>
                <w:rFonts w:asciiTheme="majorHAnsi" w:hAnsiTheme="majorHAnsi" w:cstheme="majorHAnsi"/>
                <w:color w:val="000000" w:themeColor="text1"/>
              </w:rPr>
            </w:pPr>
          </w:p>
        </w:tc>
      </w:tr>
      <w:tr w:rsidR="0026400A" w:rsidRPr="00FA7A10" w14:paraId="6FCD2267" w14:textId="77777777">
        <w:trPr>
          <w:trHeight w:val="300"/>
        </w:trPr>
        <w:tc>
          <w:tcPr>
            <w:tcW w:w="6930" w:type="dxa"/>
            <w:gridSpan w:val="2"/>
          </w:tcPr>
          <w:p w14:paraId="7FD6A0AA" w14:textId="317C00F7" w:rsidR="0026400A" w:rsidRPr="00FA7A10" w:rsidRDefault="00000000">
            <w:pPr>
              <w:pStyle w:val="P68B1DB1-Normal34"/>
              <w:rPr>
                <w:rFonts w:eastAsia="Calibri"/>
              </w:rPr>
            </w:pPr>
            <w:r w:rsidRPr="00FA7A10">
              <w:t>¿Tiene su organización una política de gestión financiera o directrices financieras?</w:t>
            </w:r>
          </w:p>
          <w:p w14:paraId="4887025C" w14:textId="3DF280D4" w:rsidR="0026400A" w:rsidRPr="00FA7A10" w:rsidRDefault="0026400A">
            <w:pPr>
              <w:rPr>
                <w:rFonts w:asciiTheme="majorHAnsi" w:hAnsiTheme="majorHAnsi" w:cstheme="majorHAnsi"/>
                <w:color w:val="000000" w:themeColor="text1"/>
              </w:rPr>
            </w:pPr>
          </w:p>
        </w:tc>
        <w:tc>
          <w:tcPr>
            <w:tcW w:w="2700" w:type="dxa"/>
          </w:tcPr>
          <w:p w14:paraId="63A9236B" w14:textId="77777777" w:rsidR="00270EC9" w:rsidRPr="00FA7A10" w:rsidRDefault="00000000">
            <w:pPr>
              <w:pStyle w:val="P68B1DB1-Normal35"/>
            </w:pPr>
            <w:proofErr w:type="gramStart"/>
            <w:r w:rsidRPr="00FA7A10">
              <w:t>[  ]</w:t>
            </w:r>
            <w:proofErr w:type="gramEnd"/>
            <w:r w:rsidRPr="00FA7A10">
              <w:t xml:space="preserve"> Sí    [  ]No   </w:t>
            </w:r>
          </w:p>
          <w:p w14:paraId="0AE3F686" w14:textId="601368D2" w:rsidR="0026400A" w:rsidRPr="00FA7A10" w:rsidRDefault="00000000">
            <w:pPr>
              <w:pStyle w:val="P68B1DB1-Normal35"/>
              <w:rPr>
                <w:color w:val="000000" w:themeColor="text1"/>
              </w:rPr>
            </w:pPr>
            <w:proofErr w:type="gramStart"/>
            <w:r w:rsidRPr="00FA7A10">
              <w:t>[  ]</w:t>
            </w:r>
            <w:proofErr w:type="gramEnd"/>
            <w:r w:rsidRPr="00FA7A10">
              <w:t xml:space="preserve"> En proceso</w:t>
            </w:r>
          </w:p>
          <w:p w14:paraId="6F5A729C" w14:textId="17FC01D4" w:rsidR="0026400A" w:rsidRPr="00FA7A10" w:rsidRDefault="0026400A">
            <w:pPr>
              <w:rPr>
                <w:rFonts w:asciiTheme="majorHAnsi" w:hAnsiTheme="majorHAnsi" w:cstheme="majorHAnsi"/>
                <w:color w:val="000000" w:themeColor="text1"/>
              </w:rPr>
            </w:pPr>
          </w:p>
        </w:tc>
      </w:tr>
      <w:tr w:rsidR="0026400A" w:rsidRPr="00FA7A10" w14:paraId="350EFA0C" w14:textId="77777777">
        <w:trPr>
          <w:trHeight w:val="300"/>
        </w:trPr>
        <w:tc>
          <w:tcPr>
            <w:tcW w:w="6930" w:type="dxa"/>
            <w:gridSpan w:val="2"/>
          </w:tcPr>
          <w:p w14:paraId="57C8669E" w14:textId="152D19F0" w:rsidR="0026400A" w:rsidRPr="00FA7A10" w:rsidRDefault="00000000">
            <w:pPr>
              <w:pStyle w:val="P68B1DB1-Normal34"/>
              <w:rPr>
                <w:rFonts w:eastAsia="Calibri"/>
              </w:rPr>
            </w:pPr>
            <w:r w:rsidRPr="00FA7A10">
              <w:t xml:space="preserve">¿Tiene su organización un sistema de contabilidad que permita el registro y la presentación de informes adecuados de las transacciones financieras con los donantes, incluida la asignación de los gastos de acuerdo con los componentes respectivos, las categorías de desembolso y las fuentes de los fondos? </w:t>
            </w:r>
          </w:p>
          <w:p w14:paraId="69418C9D" w14:textId="17870C6A" w:rsidR="0026400A" w:rsidRPr="00FA7A10" w:rsidRDefault="0026400A">
            <w:pPr>
              <w:rPr>
                <w:rFonts w:asciiTheme="majorHAnsi" w:hAnsiTheme="majorHAnsi" w:cstheme="majorHAnsi"/>
                <w:color w:val="000000" w:themeColor="text1"/>
              </w:rPr>
            </w:pPr>
          </w:p>
        </w:tc>
        <w:tc>
          <w:tcPr>
            <w:tcW w:w="2700" w:type="dxa"/>
          </w:tcPr>
          <w:p w14:paraId="1FED0E39" w14:textId="484AEF34" w:rsidR="0026400A" w:rsidRPr="00FA7A10" w:rsidRDefault="00000000">
            <w:pPr>
              <w:pStyle w:val="P68B1DB1-Normal35"/>
              <w:rPr>
                <w:color w:val="000000" w:themeColor="text1"/>
              </w:rPr>
            </w:pPr>
            <w:proofErr w:type="gramStart"/>
            <w:r w:rsidRPr="00FA7A10">
              <w:t>[  ]</w:t>
            </w:r>
            <w:proofErr w:type="gramEnd"/>
            <w:r w:rsidRPr="00FA7A10">
              <w:t xml:space="preserve"> Sí </w:t>
            </w:r>
          </w:p>
          <w:p w14:paraId="4A14CD31" w14:textId="46A0333C" w:rsidR="0026400A" w:rsidRPr="00FA7A10" w:rsidRDefault="00000000">
            <w:pPr>
              <w:pStyle w:val="P68B1DB1-Normal37"/>
            </w:pPr>
            <w:r w:rsidRPr="00FA7A10">
              <w:t>En caso afirmativo, proporcione el nombre del software de ERP/contabilidad</w:t>
            </w:r>
          </w:p>
          <w:p w14:paraId="7B9EB839" w14:textId="77777777" w:rsidR="00270EC9" w:rsidRPr="00FA7A10" w:rsidRDefault="00000000">
            <w:pPr>
              <w:pStyle w:val="P68B1DB1-Normal35"/>
            </w:pPr>
            <w:proofErr w:type="gramStart"/>
            <w:r w:rsidRPr="00FA7A10">
              <w:t>[  ]</w:t>
            </w:r>
            <w:proofErr w:type="gramEnd"/>
            <w:r w:rsidRPr="00FA7A10">
              <w:t xml:space="preserve"> Sí    [  ]No   </w:t>
            </w:r>
          </w:p>
          <w:p w14:paraId="2554E89D" w14:textId="6AC0A59F" w:rsidR="0026400A" w:rsidRPr="00FA7A10" w:rsidRDefault="00000000">
            <w:pPr>
              <w:pStyle w:val="P68B1DB1-Normal35"/>
              <w:rPr>
                <w:color w:val="000000" w:themeColor="text1"/>
              </w:rPr>
            </w:pPr>
            <w:proofErr w:type="gramStart"/>
            <w:r w:rsidRPr="00FA7A10">
              <w:t>[  ]</w:t>
            </w:r>
            <w:proofErr w:type="gramEnd"/>
            <w:r w:rsidRPr="00FA7A10">
              <w:t xml:space="preserve"> En proceso</w:t>
            </w:r>
          </w:p>
          <w:p w14:paraId="306C5B6D" w14:textId="27548EB0" w:rsidR="0026400A" w:rsidRPr="00FA7A10" w:rsidRDefault="0026400A">
            <w:pPr>
              <w:rPr>
                <w:rFonts w:asciiTheme="majorHAnsi" w:hAnsiTheme="majorHAnsi" w:cstheme="majorHAnsi"/>
                <w:color w:val="000000" w:themeColor="text1"/>
              </w:rPr>
            </w:pPr>
          </w:p>
        </w:tc>
      </w:tr>
      <w:tr w:rsidR="0026400A" w:rsidRPr="00FA7A10" w14:paraId="4B16B2DE" w14:textId="77777777">
        <w:trPr>
          <w:trHeight w:val="300"/>
        </w:trPr>
        <w:tc>
          <w:tcPr>
            <w:tcW w:w="6930" w:type="dxa"/>
            <w:gridSpan w:val="2"/>
          </w:tcPr>
          <w:p w14:paraId="56B4631F" w14:textId="50354727" w:rsidR="0026400A" w:rsidRPr="00FA7A10" w:rsidRDefault="00000000">
            <w:pPr>
              <w:pStyle w:val="P68B1DB1-Normal34"/>
              <w:rPr>
                <w:rFonts w:eastAsia="Cambria"/>
              </w:rPr>
            </w:pPr>
            <w:r w:rsidRPr="00FA7A10">
              <w:t>¿Cómo se asegura su organización de no participar ni beneficiarse de ninguna forma de trabajo forzoso u obligatorio o de trabajo infantil?</w:t>
            </w:r>
          </w:p>
        </w:tc>
        <w:tc>
          <w:tcPr>
            <w:tcW w:w="2700" w:type="dxa"/>
          </w:tcPr>
          <w:p w14:paraId="2C9C6B62" w14:textId="7C3785AF" w:rsidR="0026400A" w:rsidRPr="00FA7A10" w:rsidRDefault="00000000">
            <w:pPr>
              <w:pStyle w:val="P68B1DB1-Normal34"/>
              <w:rPr>
                <w:rFonts w:eastAsiaTheme="majorEastAsia"/>
                <w:color w:val="000000" w:themeColor="text1"/>
              </w:rPr>
            </w:pPr>
            <w:proofErr w:type="gramStart"/>
            <w:r w:rsidRPr="00FA7A10">
              <w:t>[  ]</w:t>
            </w:r>
            <w:proofErr w:type="gramEnd"/>
            <w:r w:rsidRPr="00FA7A10">
              <w:t xml:space="preserve">  La entidad ha desarrollado una política </w:t>
            </w:r>
            <w:r w:rsidRPr="00FA7A10">
              <w:lastRenderedPageBreak/>
              <w:t>sólida contra el trabajo forzoso u obligatorio y el trabajo infantil, que se incorpora en sus procesos de adquisición, se transmite a sus socios subimplementadores (subIP) y se comunica adecuadamente a todo el personal.</w:t>
            </w:r>
          </w:p>
          <w:p w14:paraId="5C4BC66F" w14:textId="2F17524A" w:rsidR="0026400A" w:rsidRPr="00FA7A10" w:rsidRDefault="00000000">
            <w:pPr>
              <w:pStyle w:val="P68B1DB1-Normal34"/>
              <w:rPr>
                <w:rFonts w:eastAsiaTheme="majorEastAsia"/>
                <w:color w:val="000000" w:themeColor="text1"/>
              </w:rPr>
            </w:pPr>
            <w:proofErr w:type="gramStart"/>
            <w:r w:rsidRPr="00FA7A10">
              <w:t>[  ]</w:t>
            </w:r>
            <w:proofErr w:type="gramEnd"/>
            <w:r w:rsidRPr="00FA7A10">
              <w:t xml:space="preserve"> La entidad tiene una política formal contra el trabajo forzoso u obligatorio y el trabajo infantil, pero la política no se comunica adecuadamente al personal, los proveedores o los subIP de la entidad.</w:t>
            </w:r>
          </w:p>
          <w:p w14:paraId="5568EDF3" w14:textId="152E2763" w:rsidR="0026400A" w:rsidRPr="00FA7A10" w:rsidRDefault="00000000">
            <w:pPr>
              <w:pStyle w:val="P68B1DB1-Normal34"/>
              <w:rPr>
                <w:rFonts w:eastAsiaTheme="majorEastAsia"/>
                <w:color w:val="000000" w:themeColor="text1"/>
              </w:rPr>
            </w:pPr>
            <w:proofErr w:type="gramStart"/>
            <w:r w:rsidRPr="00FA7A10">
              <w:t>[  ]</w:t>
            </w:r>
            <w:proofErr w:type="gramEnd"/>
            <w:r w:rsidRPr="00FA7A10">
              <w:t xml:space="preserve"> La entidad no tiene una política formal contra el trabajo forzoso u obligatorio y el trabajo infantil. Tiene prácticas informales, que no son exhaustivas.</w:t>
            </w:r>
          </w:p>
          <w:p w14:paraId="1BB0DBFB" w14:textId="06D862B4" w:rsidR="0026400A" w:rsidRPr="00FA7A10" w:rsidRDefault="0026400A">
            <w:pPr>
              <w:rPr>
                <w:rFonts w:asciiTheme="majorHAnsi" w:hAnsiTheme="majorHAnsi" w:cstheme="majorHAnsi"/>
                <w:color w:val="000000" w:themeColor="text1"/>
              </w:rPr>
            </w:pPr>
          </w:p>
        </w:tc>
      </w:tr>
      <w:tr w:rsidR="0026400A" w:rsidRPr="00FA7A10" w14:paraId="677D271F" w14:textId="77777777">
        <w:trPr>
          <w:trHeight w:val="300"/>
        </w:trPr>
        <w:tc>
          <w:tcPr>
            <w:tcW w:w="6930" w:type="dxa"/>
            <w:gridSpan w:val="2"/>
          </w:tcPr>
          <w:p w14:paraId="629EC32E" w14:textId="1FE7D5EE" w:rsidR="0026400A" w:rsidRPr="00FA7A10" w:rsidRDefault="00000000">
            <w:pPr>
              <w:pStyle w:val="P68B1DB1-Normal34"/>
              <w:rPr>
                <w:rFonts w:eastAsia="Calibri"/>
              </w:rPr>
            </w:pPr>
            <w:r w:rsidRPr="00FA7A10">
              <w:lastRenderedPageBreak/>
              <w:t>Si su organización tiene la intención de asociarse con subreceptores, ¿cómo los selecciona?</w:t>
            </w:r>
          </w:p>
          <w:p w14:paraId="286895CB" w14:textId="6B7234E2" w:rsidR="0026400A" w:rsidRPr="00FA7A10" w:rsidRDefault="0026400A">
            <w:pPr>
              <w:rPr>
                <w:rFonts w:asciiTheme="majorHAnsi" w:hAnsiTheme="majorHAnsi" w:cstheme="majorHAnsi"/>
                <w:color w:val="000000" w:themeColor="text1"/>
              </w:rPr>
            </w:pPr>
          </w:p>
        </w:tc>
        <w:tc>
          <w:tcPr>
            <w:tcW w:w="2700" w:type="dxa"/>
          </w:tcPr>
          <w:p w14:paraId="243BB7CB" w14:textId="49C3789F" w:rsidR="0026400A" w:rsidRPr="00FA7A10" w:rsidRDefault="00000000">
            <w:pPr>
              <w:pStyle w:val="P68B1DB1-Normal34"/>
              <w:rPr>
                <w:rFonts w:eastAsia="Calibri"/>
              </w:rPr>
            </w:pPr>
            <w:proofErr w:type="gramStart"/>
            <w:r w:rsidRPr="00FA7A10">
              <w:t>[  ]</w:t>
            </w:r>
            <w:proofErr w:type="gramEnd"/>
            <w:r w:rsidRPr="00FA7A10">
              <w:t xml:space="preserve"> Sí, la entidad tiene una metodología definida y un proceso competitivo para seleccionar los sub</w:t>
            </w:r>
            <w:r w:rsidR="00270EC9" w:rsidRPr="00FA7A10">
              <w:rPr>
                <w:lang w:val="en-US"/>
              </w:rPr>
              <w:t>RP</w:t>
            </w:r>
            <w:r w:rsidRPr="00FA7A10">
              <w:t>.</w:t>
            </w:r>
          </w:p>
          <w:p w14:paraId="1EB892C1" w14:textId="4493BE4E" w:rsidR="0026400A" w:rsidRPr="00FA7A10" w:rsidRDefault="00000000">
            <w:pPr>
              <w:pStyle w:val="P68B1DB1-Normal34"/>
              <w:rPr>
                <w:rFonts w:eastAsia="Calibri"/>
              </w:rPr>
            </w:pPr>
            <w:proofErr w:type="gramStart"/>
            <w:r w:rsidRPr="00FA7A10">
              <w:t>[  ]</w:t>
            </w:r>
            <w:proofErr w:type="gramEnd"/>
            <w:r w:rsidRPr="00FA7A10">
              <w:t xml:space="preserve"> Sí, la entidad tiene un proceso competitivo para seleccionar los sub</w:t>
            </w:r>
            <w:r w:rsidR="00270EC9" w:rsidRPr="00FA7A10">
              <w:rPr>
                <w:lang w:val="en-US"/>
              </w:rPr>
              <w:t>RP</w:t>
            </w:r>
            <w:r w:rsidRPr="00FA7A10">
              <w:t>, pero no está formalizado y hay excepciones al proceso.</w:t>
            </w:r>
          </w:p>
          <w:p w14:paraId="39C905F6" w14:textId="689F7D54" w:rsidR="0026400A" w:rsidRPr="00FA7A10" w:rsidRDefault="00000000">
            <w:pPr>
              <w:pStyle w:val="P68B1DB1-Normal34"/>
              <w:rPr>
                <w:rFonts w:eastAsia="Calibri"/>
              </w:rPr>
            </w:pPr>
            <w:proofErr w:type="gramStart"/>
            <w:r w:rsidRPr="00FA7A10">
              <w:t>[  ]</w:t>
            </w:r>
            <w:proofErr w:type="gramEnd"/>
            <w:r w:rsidRPr="00FA7A10">
              <w:t xml:space="preserve"> No, la entidad no tiene una metodología definida.</w:t>
            </w:r>
          </w:p>
          <w:p w14:paraId="6EF88BBA" w14:textId="3E268103" w:rsidR="0026400A" w:rsidRPr="00FA7A10" w:rsidRDefault="0026400A">
            <w:pPr>
              <w:rPr>
                <w:rFonts w:asciiTheme="majorHAnsi" w:hAnsiTheme="majorHAnsi" w:cstheme="majorHAnsi"/>
                <w:color w:val="000000" w:themeColor="text1"/>
              </w:rPr>
            </w:pPr>
          </w:p>
        </w:tc>
      </w:tr>
      <w:tr w:rsidR="0026400A" w:rsidRPr="00FA7A10" w14:paraId="05EDAD54" w14:textId="77777777">
        <w:trPr>
          <w:trHeight w:val="300"/>
        </w:trPr>
        <w:tc>
          <w:tcPr>
            <w:tcW w:w="6930" w:type="dxa"/>
            <w:gridSpan w:val="2"/>
          </w:tcPr>
          <w:p w14:paraId="4FEB10DA" w14:textId="391E2A89" w:rsidR="0026400A" w:rsidRPr="00FA7A10" w:rsidRDefault="00000000">
            <w:pPr>
              <w:pStyle w:val="P68B1DB1-Normal34"/>
              <w:rPr>
                <w:rFonts w:eastAsia="Calibri"/>
              </w:rPr>
            </w:pPr>
            <w:r w:rsidRPr="00FA7A10">
              <w:t>Si su organización tiene la intención de asociarse con subreceptores, ¿están estos legalmente registrados?</w:t>
            </w:r>
          </w:p>
          <w:p w14:paraId="687B135E" w14:textId="68098FEC" w:rsidR="0026400A" w:rsidRPr="00FA7A10" w:rsidRDefault="0026400A">
            <w:pPr>
              <w:rPr>
                <w:rFonts w:asciiTheme="majorHAnsi" w:hAnsiTheme="majorHAnsi" w:cstheme="majorHAnsi"/>
                <w:color w:val="000000" w:themeColor="text1"/>
              </w:rPr>
            </w:pPr>
          </w:p>
        </w:tc>
        <w:tc>
          <w:tcPr>
            <w:tcW w:w="2700" w:type="dxa"/>
          </w:tcPr>
          <w:p w14:paraId="548978DF" w14:textId="2FB69504" w:rsidR="0026400A" w:rsidRPr="00FA7A10" w:rsidRDefault="00000000">
            <w:pPr>
              <w:pStyle w:val="P68B1DB1-Normal34"/>
              <w:rPr>
                <w:rFonts w:eastAsia="Calibri"/>
              </w:rPr>
            </w:pPr>
            <w:proofErr w:type="gramStart"/>
            <w:r w:rsidRPr="00FA7A10">
              <w:t>[  ]</w:t>
            </w:r>
            <w:proofErr w:type="gramEnd"/>
            <w:r w:rsidRPr="00FA7A10">
              <w:t xml:space="preserve"> La entidad tiene un acuerdo actual con uno o más subreceptores, que están legalmente registrados en el país donde opera el programa.</w:t>
            </w:r>
          </w:p>
          <w:p w14:paraId="647C4F94" w14:textId="6E095E5F" w:rsidR="0026400A" w:rsidRPr="00FA7A10" w:rsidRDefault="00000000">
            <w:pPr>
              <w:pStyle w:val="P68B1DB1-Normal34"/>
              <w:rPr>
                <w:rFonts w:eastAsia="Calibri"/>
              </w:rPr>
            </w:pPr>
            <w:proofErr w:type="gramStart"/>
            <w:r w:rsidRPr="00FA7A10">
              <w:t>[  ]</w:t>
            </w:r>
            <w:proofErr w:type="gramEnd"/>
            <w:r w:rsidRPr="00FA7A10">
              <w:t xml:space="preserve"> La entidad tiene un acuerdo actual con uno o más subreceptores, que no tienen personalidad </w:t>
            </w:r>
            <w:r w:rsidRPr="00FA7A10">
              <w:lastRenderedPageBreak/>
              <w:t>jurídica, sino que tienen representantes designados.</w:t>
            </w:r>
          </w:p>
          <w:p w14:paraId="4CDE9203" w14:textId="056AA541" w:rsidR="0026400A" w:rsidRPr="00FA7A10" w:rsidRDefault="00000000">
            <w:pPr>
              <w:pStyle w:val="P68B1DB1-Normal34"/>
              <w:rPr>
                <w:rFonts w:eastAsia="Calibri"/>
              </w:rPr>
            </w:pPr>
            <w:proofErr w:type="gramStart"/>
            <w:r w:rsidRPr="00FA7A10">
              <w:t>[  ]</w:t>
            </w:r>
            <w:proofErr w:type="gramEnd"/>
            <w:r w:rsidRPr="00FA7A10">
              <w:t xml:space="preserve"> Otros, por favor especifique</w:t>
            </w:r>
          </w:p>
          <w:p w14:paraId="6CA804D4" w14:textId="2D8A2442" w:rsidR="0026400A" w:rsidRPr="00FA7A10" w:rsidRDefault="0026400A">
            <w:pPr>
              <w:rPr>
                <w:rFonts w:asciiTheme="majorHAnsi" w:hAnsiTheme="majorHAnsi" w:cstheme="majorHAnsi"/>
                <w:color w:val="000000" w:themeColor="text1"/>
              </w:rPr>
            </w:pPr>
          </w:p>
        </w:tc>
      </w:tr>
    </w:tbl>
    <w:p w14:paraId="3C17C7F8" w14:textId="2C0D0243" w:rsidR="0026400A" w:rsidRPr="00FA7A10" w:rsidRDefault="0026400A"/>
    <w:tbl>
      <w:tblPr>
        <w:tblStyle w:val="TableGrid"/>
        <w:tblW w:w="0" w:type="auto"/>
        <w:tblLayout w:type="fixed"/>
        <w:tblLook w:val="06A0" w:firstRow="1" w:lastRow="0" w:firstColumn="1" w:lastColumn="0" w:noHBand="1" w:noVBand="1"/>
      </w:tblPr>
      <w:tblGrid>
        <w:gridCol w:w="6945"/>
        <w:gridCol w:w="2685"/>
      </w:tblGrid>
      <w:tr w:rsidR="0026400A" w:rsidRPr="00FA7A10" w14:paraId="367E7D4F" w14:textId="77777777">
        <w:trPr>
          <w:trHeight w:val="300"/>
        </w:trPr>
        <w:tc>
          <w:tcPr>
            <w:tcW w:w="9630" w:type="dxa"/>
            <w:gridSpan w:val="2"/>
          </w:tcPr>
          <w:p w14:paraId="3CBB9F63" w14:textId="6868FD37" w:rsidR="0026400A" w:rsidRPr="00FA7A10" w:rsidRDefault="00000000">
            <w:pPr>
              <w:pStyle w:val="P68B1DB1-Normal38"/>
              <w:rPr>
                <w:rFonts w:eastAsia="Cambria"/>
              </w:rPr>
            </w:pPr>
            <w:r w:rsidRPr="00FA7A10">
              <w:t>5.1.b Evaluación de la capacidad de prevención de la explotación y el abuso sexual</w:t>
            </w:r>
          </w:p>
          <w:p w14:paraId="4A9B81D9" w14:textId="7C528DA9" w:rsidR="0026400A" w:rsidRPr="00FA7A10" w:rsidRDefault="0026400A">
            <w:pPr>
              <w:rPr>
                <w:rFonts w:ascii="Calibri" w:eastAsia="Cambria" w:hAnsi="Calibri" w:cs="Calibri"/>
              </w:rPr>
            </w:pPr>
          </w:p>
          <w:p w14:paraId="3FC38497" w14:textId="14B0F176" w:rsidR="0026400A" w:rsidRPr="00FA7A10" w:rsidRDefault="00000000">
            <w:pPr>
              <w:pStyle w:val="P68B1DB1-Normal39"/>
            </w:pPr>
            <w:r w:rsidRPr="00FA7A10">
              <w:t>La Evaluación de la capacidad de prevención de la explotación y el abuso sexual (PEAS) no tiene ningún efecto legal y servirá como herramienta de referencia en relación con todo el sistema de respuesta de las Naciones Unidas a la explotación y el abuso sexual (EAS) cuando se trabaje con los socios implementadores.</w:t>
            </w:r>
          </w:p>
          <w:p w14:paraId="1D476128" w14:textId="1EB41629" w:rsidR="0026400A" w:rsidRPr="00FA7A10" w:rsidRDefault="0026400A">
            <w:pPr>
              <w:rPr>
                <w:rFonts w:ascii="Calibri" w:eastAsia="Cambria" w:hAnsi="Calibri" w:cs="Calibri"/>
              </w:rPr>
            </w:pPr>
          </w:p>
        </w:tc>
      </w:tr>
      <w:tr w:rsidR="0026400A" w:rsidRPr="00FA7A10" w14:paraId="194C8CCA" w14:textId="77777777">
        <w:trPr>
          <w:trHeight w:val="300"/>
        </w:trPr>
        <w:tc>
          <w:tcPr>
            <w:tcW w:w="6945" w:type="dxa"/>
          </w:tcPr>
          <w:p w14:paraId="16907901" w14:textId="07821AB2" w:rsidR="0026400A" w:rsidRPr="00FA7A10" w:rsidRDefault="00000000">
            <w:pPr>
              <w:rPr>
                <w:rFonts w:ascii="Calibri" w:hAnsi="Calibri" w:cs="Calibri"/>
              </w:rPr>
            </w:pPr>
            <w:r w:rsidRPr="00FA7A10">
              <w:t>¿Tiene su organización un documento de política sobre PEAS?</w:t>
            </w:r>
          </w:p>
        </w:tc>
        <w:tc>
          <w:tcPr>
            <w:tcW w:w="2685" w:type="dxa"/>
          </w:tcPr>
          <w:p w14:paraId="65095D2E" w14:textId="77777777" w:rsidR="00270EC9" w:rsidRPr="00FA7A10" w:rsidRDefault="00000000">
            <w:pPr>
              <w:pStyle w:val="P68B1DB1-Normal40"/>
            </w:pPr>
            <w:proofErr w:type="gramStart"/>
            <w:r w:rsidRPr="00FA7A10">
              <w:t>[  ]</w:t>
            </w:r>
            <w:proofErr w:type="gramEnd"/>
            <w:r w:rsidRPr="00FA7A10">
              <w:t xml:space="preserve"> Sí    [  ]No   </w:t>
            </w:r>
          </w:p>
          <w:p w14:paraId="35D46B54" w14:textId="3348A1A0" w:rsidR="0026400A" w:rsidRPr="00FA7A10" w:rsidRDefault="00000000">
            <w:pPr>
              <w:pStyle w:val="P68B1DB1-Normal40"/>
              <w:rPr>
                <w:color w:val="000000" w:themeColor="text1"/>
              </w:rPr>
            </w:pPr>
            <w:proofErr w:type="gramStart"/>
            <w:r w:rsidRPr="00FA7A10">
              <w:t>[  ]</w:t>
            </w:r>
            <w:proofErr w:type="gramEnd"/>
            <w:r w:rsidRPr="00FA7A10">
              <w:t xml:space="preserve"> En proceso</w:t>
            </w:r>
          </w:p>
          <w:p w14:paraId="1469FA7B" w14:textId="7E88E3D9" w:rsidR="0026400A" w:rsidRPr="00FA7A10" w:rsidRDefault="0026400A">
            <w:pPr>
              <w:rPr>
                <w:rFonts w:ascii="Calibri" w:hAnsi="Calibri" w:cs="Calibri"/>
              </w:rPr>
            </w:pPr>
          </w:p>
        </w:tc>
      </w:tr>
      <w:tr w:rsidR="0026400A" w:rsidRPr="00FA7A10" w14:paraId="5A1CEEEA" w14:textId="77777777">
        <w:trPr>
          <w:trHeight w:val="300"/>
        </w:trPr>
        <w:tc>
          <w:tcPr>
            <w:tcW w:w="6945" w:type="dxa"/>
          </w:tcPr>
          <w:p w14:paraId="08298864" w14:textId="4EF6080D" w:rsidR="0026400A" w:rsidRPr="00FA7A10" w:rsidRDefault="00000000">
            <w:pPr>
              <w:rPr>
                <w:rFonts w:ascii="Calibri" w:eastAsia="Calibri" w:hAnsi="Calibri" w:cs="Calibri"/>
              </w:rPr>
            </w:pPr>
            <w:r w:rsidRPr="00FA7A10">
              <w:t xml:space="preserve">¿Los contratos y acuerdos de asociación de su organización incluyen una cláusula estándar que requiere que los subcontratistas adopten políticas que prohíban la EAS y tomen medidas para prevenir y responder </w:t>
            </w:r>
            <w:proofErr w:type="gramStart"/>
            <w:r w:rsidRPr="00FA7A10">
              <w:t>a</w:t>
            </w:r>
            <w:proofErr w:type="gramEnd"/>
            <w:r w:rsidRPr="00FA7A10">
              <w:t xml:space="preserve"> ellos?</w:t>
            </w:r>
          </w:p>
          <w:p w14:paraId="2D155B60" w14:textId="410E6BCC" w:rsidR="0026400A" w:rsidRPr="00FA7A10" w:rsidRDefault="0026400A">
            <w:pPr>
              <w:rPr>
                <w:rFonts w:ascii="Calibri" w:hAnsi="Calibri" w:cs="Calibri"/>
              </w:rPr>
            </w:pPr>
          </w:p>
        </w:tc>
        <w:tc>
          <w:tcPr>
            <w:tcW w:w="2685" w:type="dxa"/>
          </w:tcPr>
          <w:p w14:paraId="51720FEB" w14:textId="77777777" w:rsidR="00270EC9" w:rsidRPr="00FA7A10" w:rsidRDefault="00000000">
            <w:pPr>
              <w:pStyle w:val="P68B1DB1-Normal40"/>
            </w:pPr>
            <w:proofErr w:type="gramStart"/>
            <w:r w:rsidRPr="00FA7A10">
              <w:t>[  ]</w:t>
            </w:r>
            <w:proofErr w:type="gramEnd"/>
            <w:r w:rsidRPr="00FA7A10">
              <w:t xml:space="preserve"> Sí    [  ]No   </w:t>
            </w:r>
          </w:p>
          <w:p w14:paraId="4716B1BB" w14:textId="70C50587" w:rsidR="0026400A" w:rsidRPr="00FA7A10" w:rsidRDefault="00000000">
            <w:pPr>
              <w:pStyle w:val="P68B1DB1-Normal40"/>
              <w:rPr>
                <w:color w:val="000000" w:themeColor="text1"/>
              </w:rPr>
            </w:pPr>
            <w:proofErr w:type="gramStart"/>
            <w:r w:rsidRPr="00FA7A10">
              <w:t>[  ]</w:t>
            </w:r>
            <w:proofErr w:type="gramEnd"/>
            <w:r w:rsidRPr="00FA7A10">
              <w:t xml:space="preserve"> En proceso</w:t>
            </w:r>
          </w:p>
          <w:p w14:paraId="459CD3FA" w14:textId="7018D5E6" w:rsidR="0026400A" w:rsidRPr="00FA7A10" w:rsidRDefault="0026400A">
            <w:pPr>
              <w:rPr>
                <w:rFonts w:ascii="Calibri" w:hAnsi="Calibri" w:cs="Calibri"/>
              </w:rPr>
            </w:pPr>
          </w:p>
        </w:tc>
      </w:tr>
      <w:tr w:rsidR="0026400A" w:rsidRPr="00FA7A10" w14:paraId="53504D6A" w14:textId="77777777">
        <w:trPr>
          <w:trHeight w:val="300"/>
        </w:trPr>
        <w:tc>
          <w:tcPr>
            <w:tcW w:w="6945" w:type="dxa"/>
          </w:tcPr>
          <w:p w14:paraId="30699FFA" w14:textId="540CC01E" w:rsidR="0026400A" w:rsidRPr="00FA7A10" w:rsidRDefault="00000000">
            <w:pPr>
              <w:rPr>
                <w:rFonts w:ascii="Calibri" w:eastAsia="Calibri" w:hAnsi="Calibri" w:cs="Calibri"/>
              </w:rPr>
            </w:pPr>
            <w:r w:rsidRPr="00FA7A10">
              <w:t>Su organización cuenta con un procedimiento de investigación sistemático para los candidatos a un puesto de trabajo a través de un proceso de selección adecuado. Esto debe incluir, como mínimo, verificaciones de referencia de mala conducta sexual y una autodeclaración por parte del candidato al puesto de trabajo, confirmando que nunca ha sido objeto de sanciones (disciplinarias, administrativas o penales) derivadas de una investigación en relación con la EAS, o ha dejado el empleo pendiente de investigación y se ha negado a cooperar en dicha investigación.</w:t>
            </w:r>
          </w:p>
        </w:tc>
        <w:tc>
          <w:tcPr>
            <w:tcW w:w="2685" w:type="dxa"/>
          </w:tcPr>
          <w:p w14:paraId="74E5F1FA" w14:textId="77777777" w:rsidR="00270EC9" w:rsidRPr="00FA7A10" w:rsidRDefault="00000000">
            <w:pPr>
              <w:pStyle w:val="P68B1DB1-Normal40"/>
            </w:pPr>
            <w:proofErr w:type="gramStart"/>
            <w:r w:rsidRPr="00FA7A10">
              <w:t>[  ]</w:t>
            </w:r>
            <w:proofErr w:type="gramEnd"/>
            <w:r w:rsidRPr="00FA7A10">
              <w:t xml:space="preserve"> Sí    [  ]No   </w:t>
            </w:r>
          </w:p>
          <w:p w14:paraId="16706062" w14:textId="1FD97839" w:rsidR="0026400A" w:rsidRPr="00FA7A10" w:rsidRDefault="00000000">
            <w:pPr>
              <w:pStyle w:val="P68B1DB1-Normal40"/>
              <w:rPr>
                <w:color w:val="000000" w:themeColor="text1"/>
              </w:rPr>
            </w:pPr>
            <w:proofErr w:type="gramStart"/>
            <w:r w:rsidRPr="00FA7A10">
              <w:t>[  ]</w:t>
            </w:r>
            <w:proofErr w:type="gramEnd"/>
            <w:r w:rsidRPr="00FA7A10">
              <w:t xml:space="preserve"> En proceso</w:t>
            </w:r>
          </w:p>
          <w:p w14:paraId="0E22A942" w14:textId="250342BF" w:rsidR="0026400A" w:rsidRPr="00FA7A10" w:rsidRDefault="0026400A">
            <w:pPr>
              <w:rPr>
                <w:rFonts w:ascii="Calibri" w:eastAsiaTheme="majorEastAsia" w:hAnsi="Calibri" w:cs="Calibri"/>
              </w:rPr>
            </w:pPr>
          </w:p>
        </w:tc>
      </w:tr>
      <w:tr w:rsidR="0026400A" w:rsidRPr="00FA7A10" w14:paraId="635FA040" w14:textId="77777777">
        <w:trPr>
          <w:trHeight w:val="300"/>
        </w:trPr>
        <w:tc>
          <w:tcPr>
            <w:tcW w:w="6945" w:type="dxa"/>
          </w:tcPr>
          <w:p w14:paraId="40394D51" w14:textId="442A0E89" w:rsidR="0026400A" w:rsidRPr="00FA7A10" w:rsidRDefault="00000000">
            <w:pPr>
              <w:rPr>
                <w:rFonts w:ascii="Calibri" w:eastAsia="Cambria" w:hAnsi="Calibri" w:cs="Calibri"/>
              </w:rPr>
            </w:pPr>
            <w:r w:rsidRPr="00FA7A10">
              <w:t>¿Tiene su organización capacitaciones obligatorias (en línea o en persona) para todos los empleados de IP y el personal asociado (en el presente, el «personal») sobre PEAS y el procedimiento relevante?</w:t>
            </w:r>
          </w:p>
        </w:tc>
        <w:tc>
          <w:tcPr>
            <w:tcW w:w="2685" w:type="dxa"/>
          </w:tcPr>
          <w:p w14:paraId="5586E049" w14:textId="77777777" w:rsidR="00270EC9" w:rsidRPr="00FA7A10" w:rsidRDefault="00000000">
            <w:pPr>
              <w:pStyle w:val="P68B1DB1-Normal40"/>
            </w:pPr>
            <w:proofErr w:type="gramStart"/>
            <w:r w:rsidRPr="00FA7A10">
              <w:t>[  ]</w:t>
            </w:r>
            <w:proofErr w:type="gramEnd"/>
            <w:r w:rsidRPr="00FA7A10">
              <w:t xml:space="preserve"> Sí    [  ]No   </w:t>
            </w:r>
          </w:p>
          <w:p w14:paraId="04A068E5" w14:textId="34810AC4" w:rsidR="0026400A" w:rsidRPr="00FA7A10" w:rsidRDefault="00000000">
            <w:pPr>
              <w:pStyle w:val="P68B1DB1-Normal40"/>
              <w:rPr>
                <w:color w:val="000000" w:themeColor="text1"/>
              </w:rPr>
            </w:pPr>
            <w:proofErr w:type="gramStart"/>
            <w:r w:rsidRPr="00FA7A10">
              <w:t>[  ]</w:t>
            </w:r>
            <w:proofErr w:type="gramEnd"/>
            <w:r w:rsidRPr="00FA7A10">
              <w:t xml:space="preserve"> En proceso</w:t>
            </w:r>
          </w:p>
          <w:p w14:paraId="4C6A1094" w14:textId="253443CC" w:rsidR="0026400A" w:rsidRPr="00FA7A10" w:rsidRDefault="0026400A">
            <w:pPr>
              <w:rPr>
                <w:rFonts w:ascii="Calibri" w:hAnsi="Calibri" w:cs="Calibri"/>
              </w:rPr>
            </w:pPr>
          </w:p>
        </w:tc>
      </w:tr>
      <w:tr w:rsidR="0026400A" w:rsidRPr="00FA7A10" w14:paraId="4419E9FB" w14:textId="77777777">
        <w:trPr>
          <w:trHeight w:val="300"/>
        </w:trPr>
        <w:tc>
          <w:tcPr>
            <w:tcW w:w="6945" w:type="dxa"/>
          </w:tcPr>
          <w:p w14:paraId="21BFE808" w14:textId="5F9585B4" w:rsidR="0026400A" w:rsidRPr="00FA7A10" w:rsidRDefault="00000000">
            <w:pPr>
              <w:rPr>
                <w:rFonts w:ascii="Calibri" w:eastAsia="Calibri" w:hAnsi="Calibri" w:cs="Calibri"/>
              </w:rPr>
            </w:pPr>
            <w:r w:rsidRPr="00FA7A10">
              <w:t>¿Tiene su organización mecanismos y procedimientos para que el personal, los destinatarios de la asistencia y las comunidades, incluidos los niños, denuncien los posibles casos de EAS que cumplan con las normas estándar de denuncia?</w:t>
            </w:r>
          </w:p>
          <w:p w14:paraId="5DE1FAA3" w14:textId="540934C2" w:rsidR="0026400A" w:rsidRPr="00FA7A10" w:rsidRDefault="0026400A">
            <w:pPr>
              <w:rPr>
                <w:rFonts w:ascii="Calibri" w:hAnsi="Calibri" w:cs="Calibri"/>
              </w:rPr>
            </w:pPr>
          </w:p>
        </w:tc>
        <w:tc>
          <w:tcPr>
            <w:tcW w:w="2685" w:type="dxa"/>
          </w:tcPr>
          <w:p w14:paraId="57E39BDB" w14:textId="77777777" w:rsidR="00270EC9" w:rsidRPr="00FA7A10" w:rsidRDefault="00000000">
            <w:pPr>
              <w:pStyle w:val="P68B1DB1-Normal40"/>
            </w:pPr>
            <w:proofErr w:type="gramStart"/>
            <w:r w:rsidRPr="00FA7A10">
              <w:t>[  ]</w:t>
            </w:r>
            <w:proofErr w:type="gramEnd"/>
            <w:r w:rsidRPr="00FA7A10">
              <w:t xml:space="preserve"> Sí    [  ]No   </w:t>
            </w:r>
          </w:p>
          <w:p w14:paraId="58372ED7" w14:textId="32573D9E" w:rsidR="0026400A" w:rsidRPr="00FA7A10" w:rsidRDefault="00000000">
            <w:pPr>
              <w:pStyle w:val="P68B1DB1-Normal40"/>
              <w:rPr>
                <w:color w:val="000000" w:themeColor="text1"/>
              </w:rPr>
            </w:pPr>
            <w:proofErr w:type="gramStart"/>
            <w:r w:rsidRPr="00FA7A10">
              <w:t>[  ]</w:t>
            </w:r>
            <w:proofErr w:type="gramEnd"/>
            <w:r w:rsidRPr="00FA7A10">
              <w:t xml:space="preserve"> En proceso</w:t>
            </w:r>
          </w:p>
          <w:p w14:paraId="5587C888" w14:textId="5D6BA111" w:rsidR="0026400A" w:rsidRPr="00FA7A10" w:rsidRDefault="0026400A">
            <w:pPr>
              <w:rPr>
                <w:rFonts w:ascii="Calibri" w:hAnsi="Calibri" w:cs="Calibri"/>
              </w:rPr>
            </w:pPr>
          </w:p>
        </w:tc>
      </w:tr>
      <w:tr w:rsidR="0026400A" w:rsidRPr="00FA7A10" w14:paraId="36EF5D23" w14:textId="77777777">
        <w:trPr>
          <w:trHeight w:val="300"/>
        </w:trPr>
        <w:tc>
          <w:tcPr>
            <w:tcW w:w="6945" w:type="dxa"/>
          </w:tcPr>
          <w:p w14:paraId="1D5BD7B5" w14:textId="04229489" w:rsidR="0026400A" w:rsidRPr="00FA7A10" w:rsidRDefault="00000000">
            <w:pPr>
              <w:rPr>
                <w:rFonts w:ascii="Calibri" w:eastAsia="Calibri" w:hAnsi="Calibri" w:cs="Calibri"/>
              </w:rPr>
            </w:pPr>
            <w:r w:rsidRPr="00FA7A10">
              <w:t>¿Tiene su organización un sistema para remitir a las víctimas de EAS a los servicios de ayuda disponibles a nivel local, en función de sus necesidades y consentimiento? Esto puede incluir contribuir activamente a las redes nacionales de PEAS o a los sistemas de violencia de género (cuando corresponda), o a las vías de derivación a nivel interinstitucional.</w:t>
            </w:r>
          </w:p>
          <w:p w14:paraId="3E3BE76D" w14:textId="0F8A75E3" w:rsidR="0026400A" w:rsidRPr="00FA7A10" w:rsidRDefault="0026400A">
            <w:pPr>
              <w:rPr>
                <w:rFonts w:ascii="Calibri" w:hAnsi="Calibri" w:cs="Calibri"/>
              </w:rPr>
            </w:pPr>
          </w:p>
        </w:tc>
        <w:tc>
          <w:tcPr>
            <w:tcW w:w="2685" w:type="dxa"/>
          </w:tcPr>
          <w:p w14:paraId="74697381" w14:textId="77777777" w:rsidR="00270EC9" w:rsidRPr="00FA7A10" w:rsidRDefault="00000000">
            <w:pPr>
              <w:pStyle w:val="P68B1DB1-Normal40"/>
            </w:pPr>
            <w:proofErr w:type="gramStart"/>
            <w:r w:rsidRPr="00FA7A10">
              <w:t>[  ]</w:t>
            </w:r>
            <w:proofErr w:type="gramEnd"/>
            <w:r w:rsidRPr="00FA7A10">
              <w:t xml:space="preserve"> Sí    [  ]No   </w:t>
            </w:r>
          </w:p>
          <w:p w14:paraId="04827748" w14:textId="51DF0902" w:rsidR="0026400A" w:rsidRPr="00FA7A10" w:rsidRDefault="00000000">
            <w:pPr>
              <w:pStyle w:val="P68B1DB1-Normal40"/>
              <w:rPr>
                <w:color w:val="000000" w:themeColor="text1"/>
              </w:rPr>
            </w:pPr>
            <w:proofErr w:type="gramStart"/>
            <w:r w:rsidRPr="00FA7A10">
              <w:t>[  ]</w:t>
            </w:r>
            <w:proofErr w:type="gramEnd"/>
            <w:r w:rsidRPr="00FA7A10">
              <w:t xml:space="preserve"> En proceso</w:t>
            </w:r>
          </w:p>
          <w:p w14:paraId="260EB09C" w14:textId="0BC87765" w:rsidR="0026400A" w:rsidRPr="00FA7A10" w:rsidRDefault="0026400A">
            <w:pPr>
              <w:rPr>
                <w:rFonts w:ascii="Calibri" w:hAnsi="Calibri" w:cs="Calibri"/>
              </w:rPr>
            </w:pPr>
          </w:p>
        </w:tc>
      </w:tr>
      <w:tr w:rsidR="0026400A" w:rsidRPr="00FA7A10" w14:paraId="30DFECB3" w14:textId="77777777">
        <w:trPr>
          <w:trHeight w:val="300"/>
        </w:trPr>
        <w:tc>
          <w:tcPr>
            <w:tcW w:w="6945" w:type="dxa"/>
          </w:tcPr>
          <w:p w14:paraId="37177CBF" w14:textId="0079681A" w:rsidR="0026400A" w:rsidRPr="00FA7A10" w:rsidRDefault="00000000">
            <w:pPr>
              <w:rPr>
                <w:rFonts w:ascii="Calibri" w:eastAsia="Calibri" w:hAnsi="Calibri" w:cs="Calibri"/>
              </w:rPr>
            </w:pPr>
            <w:r w:rsidRPr="00FA7A10">
              <w:t>Su organización cuenta con un proceso para investigar las denuncias de EAS y puede proporcionar pruebas. Esto puede incluir un sistema de derivación para investigaciones cuando no exista capacidad interna.</w:t>
            </w:r>
          </w:p>
        </w:tc>
        <w:tc>
          <w:tcPr>
            <w:tcW w:w="2685" w:type="dxa"/>
          </w:tcPr>
          <w:p w14:paraId="505AE722" w14:textId="77777777" w:rsidR="00270EC9" w:rsidRPr="00FA7A10" w:rsidRDefault="00000000">
            <w:pPr>
              <w:pStyle w:val="P68B1DB1-Normal40"/>
            </w:pPr>
            <w:proofErr w:type="gramStart"/>
            <w:r w:rsidRPr="00FA7A10">
              <w:t>[  ]</w:t>
            </w:r>
            <w:proofErr w:type="gramEnd"/>
            <w:r w:rsidRPr="00FA7A10">
              <w:t xml:space="preserve"> Sí    [  ]No   </w:t>
            </w:r>
          </w:p>
          <w:p w14:paraId="24A4F3ED" w14:textId="4A61D2ED" w:rsidR="0026400A" w:rsidRPr="00FA7A10" w:rsidRDefault="00000000">
            <w:pPr>
              <w:pStyle w:val="P68B1DB1-Normal40"/>
              <w:rPr>
                <w:color w:val="000000" w:themeColor="text1"/>
              </w:rPr>
            </w:pPr>
            <w:proofErr w:type="gramStart"/>
            <w:r w:rsidRPr="00FA7A10">
              <w:t>[  ]</w:t>
            </w:r>
            <w:proofErr w:type="gramEnd"/>
            <w:r w:rsidRPr="00FA7A10">
              <w:t xml:space="preserve"> En proceso</w:t>
            </w:r>
          </w:p>
          <w:p w14:paraId="4FEAB1F8" w14:textId="0142D2FC" w:rsidR="0026400A" w:rsidRPr="00FA7A10" w:rsidRDefault="0026400A">
            <w:pPr>
              <w:rPr>
                <w:rFonts w:ascii="Calibri" w:eastAsiaTheme="majorEastAsia" w:hAnsi="Calibri" w:cs="Calibri"/>
              </w:rPr>
            </w:pPr>
          </w:p>
        </w:tc>
      </w:tr>
      <w:tr w:rsidR="0026400A" w:rsidRPr="00FA7A10" w14:paraId="063C34B8" w14:textId="77777777">
        <w:trPr>
          <w:trHeight w:val="300"/>
        </w:trPr>
        <w:tc>
          <w:tcPr>
            <w:tcW w:w="6945" w:type="dxa"/>
          </w:tcPr>
          <w:p w14:paraId="20D40C34" w14:textId="10CEBC4A" w:rsidR="0026400A" w:rsidRPr="00FA7A10" w:rsidRDefault="00000000">
            <w:pPr>
              <w:rPr>
                <w:rFonts w:ascii="Calibri" w:eastAsia="Calibri" w:hAnsi="Calibri" w:cs="Calibri"/>
              </w:rPr>
            </w:pPr>
            <w:r w:rsidRPr="00FA7A10">
              <w:t>Su organización ha tomado las medidas correctivas adecuadas en respuesta a las denuncias de EAS, si las hubiera.</w:t>
            </w:r>
          </w:p>
        </w:tc>
        <w:tc>
          <w:tcPr>
            <w:tcW w:w="2685" w:type="dxa"/>
          </w:tcPr>
          <w:p w14:paraId="0600BB16" w14:textId="04C5593A" w:rsidR="0026400A" w:rsidRPr="00FA7A10" w:rsidRDefault="00000000">
            <w:pPr>
              <w:pStyle w:val="P68B1DB1-Normal40"/>
            </w:pPr>
            <w:proofErr w:type="gramStart"/>
            <w:r w:rsidRPr="00FA7A10">
              <w:t>[  ]</w:t>
            </w:r>
            <w:proofErr w:type="gramEnd"/>
            <w:r w:rsidRPr="00FA7A10">
              <w:t xml:space="preserve"> Sí    [  ]No   [  ] N/A - sin acusaciones anteriores</w:t>
            </w:r>
          </w:p>
          <w:p w14:paraId="10061889" w14:textId="40138DA1" w:rsidR="0026400A" w:rsidRPr="00FA7A10" w:rsidRDefault="0026400A">
            <w:pPr>
              <w:rPr>
                <w:rFonts w:ascii="Calibri" w:eastAsiaTheme="majorEastAsia" w:hAnsi="Calibri" w:cs="Calibri"/>
              </w:rPr>
            </w:pPr>
          </w:p>
        </w:tc>
      </w:tr>
    </w:tbl>
    <w:p w14:paraId="5F4E5076" w14:textId="7342BB91" w:rsidR="0026400A" w:rsidRPr="00FA7A10" w:rsidRDefault="0026400A">
      <w:pPr>
        <w:pBdr>
          <w:top w:val="nil"/>
          <w:left w:val="nil"/>
          <w:bottom w:val="nil"/>
          <w:right w:val="nil"/>
          <w:between w:val="nil"/>
        </w:pBdr>
        <w:spacing w:after="0" w:line="240" w:lineRule="auto"/>
        <w:rPr>
          <w:color w:val="000000" w:themeColor="text1"/>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28"/>
      </w:tblGrid>
      <w:tr w:rsidR="0026400A" w:rsidRPr="00FA7A10" w14:paraId="44601443" w14:textId="77777777">
        <w:tc>
          <w:tcPr>
            <w:tcW w:w="9628" w:type="dxa"/>
            <w:shd w:val="clear" w:color="auto" w:fill="E7E6E6"/>
          </w:tcPr>
          <w:p w14:paraId="3DE89FEE" w14:textId="35D29BF7" w:rsidR="0026400A" w:rsidRPr="00FA7A10" w:rsidRDefault="00000000">
            <w:pPr>
              <w:pStyle w:val="P68B1DB1-Normal4"/>
              <w:pBdr>
                <w:top w:val="nil"/>
                <w:left w:val="nil"/>
                <w:bottom w:val="nil"/>
                <w:right w:val="nil"/>
                <w:between w:val="nil"/>
              </w:pBdr>
              <w:spacing w:before="60"/>
              <w:rPr>
                <w:color w:val="000000"/>
              </w:rPr>
            </w:pPr>
            <w:r w:rsidRPr="00FA7A10">
              <w:t xml:space="preserve">5.2 Capacidad de implementación organizativa </w:t>
            </w:r>
          </w:p>
          <w:p w14:paraId="2B634F1C" w14:textId="21FCC90F" w:rsidR="0026400A" w:rsidRPr="00FA7A10" w:rsidRDefault="00000000" w:rsidP="00270EC9">
            <w:pPr>
              <w:jc w:val="both"/>
            </w:pPr>
            <w:r w:rsidRPr="00FA7A10">
              <w:t>Describa la capacidad de su organización y de sus socios para comenzar rápidamente la implementación de las</w:t>
            </w:r>
            <w:r w:rsidRPr="00FA7A10">
              <w:rPr>
                <w:i/>
              </w:rPr>
              <w:t xml:space="preserve"> </w:t>
            </w:r>
            <w:r w:rsidRPr="00FA7A10">
              <w:t xml:space="preserve">actividades de ISD que propone tanto en el país como en las áreas donde planea implementar su proyecto. Se espera que los proyectos de TB REACH comiencen </w:t>
            </w:r>
            <w:proofErr w:type="gramStart"/>
            <w:r w:rsidRPr="00FA7A10">
              <w:t>a</w:t>
            </w:r>
            <w:proofErr w:type="gramEnd"/>
            <w:r w:rsidRPr="00FA7A10">
              <w:t xml:space="preserve"> implementar actividades en el cuarto trimestre de 2024, poco después de que se desembolsen los fondos.</w:t>
            </w:r>
          </w:p>
          <w:p w14:paraId="744EC668" w14:textId="79BA06C2" w:rsidR="0026400A" w:rsidRPr="00FA7A10" w:rsidRDefault="00000000" w:rsidP="00270EC9">
            <w:pPr>
              <w:pStyle w:val="P68B1DB1-Normal5"/>
              <w:pBdr>
                <w:top w:val="nil"/>
                <w:left w:val="nil"/>
                <w:bottom w:val="nil"/>
                <w:right w:val="nil"/>
                <w:between w:val="nil"/>
              </w:pBdr>
              <w:jc w:val="both"/>
              <w:rPr>
                <w:color w:val="000000"/>
              </w:rPr>
            </w:pPr>
            <w:r w:rsidRPr="00FA7A10">
              <w:t>Describa el historial de su organización en la prestación de servicios en el país de implementación. Asegúrese de incluir el número de años de funcionamiento de la organización en el país; áreas técnicas de implementación con el personal local; número actual de personal en el país; fuentes actuales de financiación; y breves planes para el crecimiento y desarrollo futuro de la organización.</w:t>
            </w:r>
          </w:p>
          <w:p w14:paraId="4816CD02" w14:textId="70A23729" w:rsidR="0026400A" w:rsidRPr="00FA7A10" w:rsidRDefault="00000000" w:rsidP="00270EC9">
            <w:pPr>
              <w:pStyle w:val="P68B1DB1-Normal5"/>
              <w:pBdr>
                <w:top w:val="nil"/>
                <w:left w:val="nil"/>
                <w:bottom w:val="nil"/>
                <w:right w:val="nil"/>
                <w:between w:val="nil"/>
              </w:pBdr>
              <w:jc w:val="both"/>
              <w:rPr>
                <w:color w:val="000000"/>
              </w:rPr>
            </w:pPr>
            <w:r w:rsidRPr="00FA7A10">
              <w:t xml:space="preserve">Describa cómo se asociará su organización con otras organizaciones para implementar las actividades descritas en esta propuesta. Explique la capacidad de cada socio para ayudar a llevar a cabo su intervención propuesta. </w:t>
            </w:r>
          </w:p>
          <w:p w14:paraId="2DC39CB8" w14:textId="496C10DD" w:rsidR="0026400A" w:rsidRPr="00FA7A10" w:rsidRDefault="00000000">
            <w:pPr>
              <w:pStyle w:val="P68B1DB1-Normal21"/>
              <w:pBdr>
                <w:top w:val="nil"/>
                <w:left w:val="nil"/>
                <w:bottom w:val="nil"/>
                <w:right w:val="nil"/>
                <w:between w:val="nil"/>
              </w:pBdr>
              <w:spacing w:after="120"/>
            </w:pPr>
            <w:r w:rsidRPr="00FA7A10">
              <w:t>Máximo 3000 caracteres (con espacios)</w:t>
            </w:r>
          </w:p>
        </w:tc>
      </w:tr>
      <w:tr w:rsidR="0026400A" w:rsidRPr="00FA7A10" w14:paraId="08FCF30F" w14:textId="77777777">
        <w:tc>
          <w:tcPr>
            <w:tcW w:w="9628" w:type="dxa"/>
          </w:tcPr>
          <w:p w14:paraId="34F62AE1" w14:textId="77777777" w:rsidR="0026400A" w:rsidRPr="00FA7A10" w:rsidRDefault="0026400A">
            <w:pPr>
              <w:pBdr>
                <w:top w:val="nil"/>
                <w:left w:val="nil"/>
                <w:bottom w:val="nil"/>
                <w:right w:val="nil"/>
                <w:between w:val="nil"/>
              </w:pBdr>
              <w:rPr>
                <w:color w:val="000000"/>
              </w:rPr>
            </w:pPr>
          </w:p>
          <w:p w14:paraId="62D7B9BA" w14:textId="77777777" w:rsidR="0026400A" w:rsidRPr="00FA7A10" w:rsidRDefault="0026400A">
            <w:pPr>
              <w:pBdr>
                <w:top w:val="nil"/>
                <w:left w:val="nil"/>
                <w:bottom w:val="nil"/>
                <w:right w:val="nil"/>
                <w:between w:val="nil"/>
              </w:pBdr>
              <w:rPr>
                <w:color w:val="000000"/>
              </w:rPr>
            </w:pPr>
          </w:p>
        </w:tc>
      </w:tr>
    </w:tbl>
    <w:p w14:paraId="161D0920" w14:textId="77866D72" w:rsidR="0026400A" w:rsidRPr="00FA7A10" w:rsidRDefault="0026400A">
      <w:pPr>
        <w:pBdr>
          <w:top w:val="nil"/>
          <w:left w:val="nil"/>
          <w:bottom w:val="nil"/>
          <w:right w:val="nil"/>
          <w:between w:val="nil"/>
        </w:pBdr>
        <w:spacing w:after="0" w:line="240" w:lineRule="auto"/>
        <w:rPr>
          <w:color w:val="000000"/>
        </w:rPr>
      </w:pPr>
    </w:p>
    <w:p w14:paraId="2EBFA4B8" w14:textId="77777777" w:rsidR="0026400A" w:rsidRPr="00FA7A10" w:rsidRDefault="0026400A">
      <w:pPr>
        <w:pBdr>
          <w:top w:val="nil"/>
          <w:left w:val="nil"/>
          <w:bottom w:val="nil"/>
          <w:right w:val="nil"/>
          <w:between w:val="nil"/>
        </w:pBdr>
        <w:spacing w:after="0" w:line="240" w:lineRule="auto"/>
        <w:rPr>
          <w:color w:val="000000"/>
        </w:rPr>
      </w:pPr>
    </w:p>
    <w:p w14:paraId="2FDC56CD" w14:textId="05CD7076" w:rsidR="0026400A" w:rsidRPr="00FA7A10" w:rsidRDefault="0026400A">
      <w:pPr>
        <w:spacing w:after="0" w:line="240" w:lineRule="auto"/>
        <w:rPr>
          <w:color w:val="000000" w:themeColor="text1"/>
        </w:rPr>
      </w:pPr>
    </w:p>
    <w:p w14:paraId="207FB300" w14:textId="77777777" w:rsidR="0026400A" w:rsidRPr="00FA7A10" w:rsidRDefault="0026400A">
      <w:pPr>
        <w:pBdr>
          <w:top w:val="nil"/>
          <w:left w:val="nil"/>
          <w:bottom w:val="nil"/>
          <w:right w:val="nil"/>
          <w:between w:val="nil"/>
        </w:pBdr>
        <w:spacing w:after="0" w:line="240" w:lineRule="auto"/>
        <w:rPr>
          <w:color w:val="000000"/>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1701"/>
        <w:gridCol w:w="3686"/>
        <w:gridCol w:w="2545"/>
      </w:tblGrid>
      <w:tr w:rsidR="0026400A" w:rsidRPr="00FA7A10" w14:paraId="691B7A47" w14:textId="77777777">
        <w:tc>
          <w:tcPr>
            <w:tcW w:w="9628" w:type="dxa"/>
            <w:gridSpan w:val="4"/>
            <w:shd w:val="clear" w:color="auto" w:fill="D9D9D9" w:themeFill="background1" w:themeFillShade="D9"/>
          </w:tcPr>
          <w:p w14:paraId="42D3E789" w14:textId="740C76A2" w:rsidR="0026400A" w:rsidRPr="00FA7A10" w:rsidRDefault="00000000">
            <w:pPr>
              <w:pStyle w:val="P68B1DB1-Normal4"/>
              <w:pBdr>
                <w:top w:val="nil"/>
                <w:left w:val="nil"/>
                <w:bottom w:val="nil"/>
                <w:right w:val="nil"/>
                <w:between w:val="nil"/>
              </w:pBdr>
              <w:spacing w:before="60" w:after="60"/>
              <w:rPr>
                <w:color w:val="000000"/>
              </w:rPr>
            </w:pPr>
            <w:r w:rsidRPr="00FA7A10">
              <w:t>5.3 Cartas de apoyo de programas de tuberculosis provinciales/estatales o nacionales, otros programas relevantes del Ministerio de Salud o socios técnicos o de la industria involucrados en el proyecto</w:t>
            </w:r>
          </w:p>
          <w:p w14:paraId="324E6B8A" w14:textId="56AD6FA7" w:rsidR="0026400A" w:rsidRPr="00FA7A10" w:rsidRDefault="00000000">
            <w:pPr>
              <w:pStyle w:val="P68B1DB1-Normal5"/>
              <w:pBdr>
                <w:top w:val="nil"/>
                <w:left w:val="nil"/>
                <w:bottom w:val="nil"/>
                <w:right w:val="nil"/>
                <w:between w:val="nil"/>
              </w:pBdr>
              <w:spacing w:before="60" w:after="60"/>
              <w:jc w:val="both"/>
              <w:rPr>
                <w:color w:val="000000"/>
              </w:rPr>
            </w:pPr>
            <w:r w:rsidRPr="00FA7A10">
              <w:t xml:space="preserve">Indique si tiene una carta de apoyo del programa de tuberculosis provincial/estatal o nacional u otros programas relevantes del Ministerio de Salud, otros sectores gubernamentales relevantes o socios. La carta de apoyo debe incluir el compromiso de NTP de proporcionar tratamiento contra la tuberculosis a todas las personas diagnosticadas con tuberculosis, así como medicamentos para controlar las reacciones adversas a los medicamentos y proporcionar al beneficiario la notificación de casos de tuberculosis o los datos de los resultados del tratamiento para facilitar la medición del impacto. </w:t>
            </w:r>
          </w:p>
          <w:p w14:paraId="27FD39FB" w14:textId="38A619AA" w:rsidR="0026400A" w:rsidRPr="00FA7A10" w:rsidRDefault="0026400A">
            <w:pPr>
              <w:pBdr>
                <w:top w:val="nil"/>
                <w:left w:val="nil"/>
                <w:bottom w:val="nil"/>
                <w:right w:val="nil"/>
                <w:between w:val="nil"/>
              </w:pBdr>
              <w:spacing w:before="60" w:after="60"/>
              <w:jc w:val="both"/>
              <w:rPr>
                <w:color w:val="000000"/>
              </w:rPr>
            </w:pPr>
          </w:p>
          <w:p w14:paraId="57337389" w14:textId="1A997882" w:rsidR="0026400A" w:rsidRPr="00FA7A10" w:rsidRDefault="00000000">
            <w:pPr>
              <w:pStyle w:val="P68B1DB1-Normal5"/>
              <w:pBdr>
                <w:top w:val="nil"/>
                <w:left w:val="nil"/>
                <w:bottom w:val="nil"/>
                <w:right w:val="nil"/>
                <w:between w:val="nil"/>
              </w:pBdr>
              <w:spacing w:before="60" w:after="60"/>
              <w:jc w:val="both"/>
              <w:rPr>
                <w:color w:val="000000"/>
              </w:rPr>
            </w:pPr>
            <w:r w:rsidRPr="00FA7A10">
              <w:t>Además, los proyectos deben ponerse en contacto con la autoridad pertinente (dependiendo de la afección pulmonar adicional), incluidos los socios gubernamentales, no gubernamentales y de la industria. La autoridad gubernamental pertinente (Ministerio de Salud) debe proporcionar una carta de apoyo al proyecto, indicando funciones y responsabilidades claras en el proyecto y la disponibilidad de fondos en especie para el diagnóstico y el tratamiento de los servicios que no son para la tuberculosis que se integran en el proyecto propuesto.</w:t>
            </w:r>
          </w:p>
          <w:p w14:paraId="2F563A2C" w14:textId="77777777" w:rsidR="0026400A" w:rsidRPr="00FA7A10" w:rsidRDefault="0026400A">
            <w:pPr>
              <w:pBdr>
                <w:top w:val="nil"/>
                <w:left w:val="nil"/>
                <w:bottom w:val="nil"/>
                <w:right w:val="nil"/>
                <w:between w:val="nil"/>
              </w:pBdr>
              <w:spacing w:before="60" w:after="60"/>
              <w:jc w:val="both"/>
              <w:rPr>
                <w:color w:val="000000"/>
              </w:rPr>
            </w:pPr>
          </w:p>
          <w:p w14:paraId="1A02664E" w14:textId="221B770E" w:rsidR="0026400A" w:rsidRPr="00FA7A10" w:rsidRDefault="00000000">
            <w:pPr>
              <w:pStyle w:val="P68B1DB1-Normal22"/>
              <w:pBdr>
                <w:top w:val="nil"/>
                <w:left w:val="nil"/>
                <w:bottom w:val="nil"/>
                <w:right w:val="nil"/>
                <w:between w:val="nil"/>
              </w:pBdr>
              <w:spacing w:before="60" w:after="60"/>
              <w:jc w:val="both"/>
            </w:pPr>
            <w:r w:rsidRPr="00FA7A10">
              <w:t>Aunque no es obligatorio para la Etapa 1, los solicitantes de la Etapa 2 deberán presentar cartas de apoyo de todos los socios relevantes.</w:t>
            </w:r>
          </w:p>
        </w:tc>
      </w:tr>
      <w:tr w:rsidR="0026400A" w:rsidRPr="00FA7A10" w14:paraId="73DC9AFE" w14:textId="77777777">
        <w:tc>
          <w:tcPr>
            <w:tcW w:w="1696" w:type="dxa"/>
            <w:tcBorders>
              <w:right w:val="nil"/>
            </w:tcBorders>
            <w:shd w:val="clear" w:color="auto" w:fill="auto"/>
          </w:tcPr>
          <w:p w14:paraId="5E2EDB9E" w14:textId="77777777" w:rsidR="0026400A" w:rsidRPr="00FA7A10" w:rsidRDefault="00000000">
            <w:pPr>
              <w:pStyle w:val="P68B1DB1-Normal5"/>
              <w:pBdr>
                <w:top w:val="nil"/>
                <w:left w:val="nil"/>
                <w:bottom w:val="nil"/>
                <w:right w:val="nil"/>
                <w:between w:val="nil"/>
              </w:pBdr>
              <w:spacing w:before="60" w:after="60"/>
              <w:rPr>
                <w:b/>
                <w:color w:val="000000"/>
              </w:rPr>
            </w:pPr>
            <w:proofErr w:type="gramStart"/>
            <w:r w:rsidRPr="00FA7A10">
              <w:t>[  ]</w:t>
            </w:r>
            <w:proofErr w:type="gramEnd"/>
            <w:r w:rsidRPr="00FA7A10">
              <w:t xml:space="preserve"> Sí</w:t>
            </w:r>
          </w:p>
        </w:tc>
        <w:tc>
          <w:tcPr>
            <w:tcW w:w="1701" w:type="dxa"/>
            <w:tcBorders>
              <w:left w:val="nil"/>
              <w:right w:val="nil"/>
            </w:tcBorders>
            <w:shd w:val="clear" w:color="auto" w:fill="auto"/>
          </w:tcPr>
          <w:p w14:paraId="46AC36D5" w14:textId="77777777" w:rsidR="0026400A" w:rsidRPr="00FA7A10" w:rsidRDefault="00000000">
            <w:pPr>
              <w:pStyle w:val="P68B1DB1-Normal5"/>
              <w:pBdr>
                <w:top w:val="nil"/>
                <w:left w:val="nil"/>
                <w:bottom w:val="nil"/>
                <w:right w:val="nil"/>
                <w:between w:val="nil"/>
              </w:pBdr>
              <w:spacing w:before="60" w:after="60"/>
              <w:rPr>
                <w:b/>
                <w:color w:val="000000"/>
              </w:rPr>
            </w:pPr>
            <w:proofErr w:type="gramStart"/>
            <w:r w:rsidRPr="00FA7A10">
              <w:t>[  ]</w:t>
            </w:r>
            <w:proofErr w:type="gramEnd"/>
            <w:r w:rsidRPr="00FA7A10">
              <w:t xml:space="preserve"> No</w:t>
            </w:r>
          </w:p>
        </w:tc>
        <w:tc>
          <w:tcPr>
            <w:tcW w:w="3686" w:type="dxa"/>
            <w:tcBorders>
              <w:left w:val="nil"/>
              <w:right w:val="nil"/>
            </w:tcBorders>
            <w:shd w:val="clear" w:color="auto" w:fill="auto"/>
          </w:tcPr>
          <w:p w14:paraId="57C05B93" w14:textId="77777777" w:rsidR="0026400A" w:rsidRPr="00FA7A10" w:rsidRDefault="0026400A">
            <w:pPr>
              <w:pBdr>
                <w:top w:val="nil"/>
                <w:left w:val="nil"/>
                <w:bottom w:val="nil"/>
                <w:right w:val="nil"/>
                <w:between w:val="nil"/>
              </w:pBdr>
              <w:spacing w:before="60" w:after="60"/>
              <w:rPr>
                <w:b/>
                <w:color w:val="000000"/>
              </w:rPr>
            </w:pPr>
          </w:p>
        </w:tc>
        <w:tc>
          <w:tcPr>
            <w:tcW w:w="2545" w:type="dxa"/>
            <w:tcBorders>
              <w:left w:val="nil"/>
            </w:tcBorders>
            <w:shd w:val="clear" w:color="auto" w:fill="auto"/>
          </w:tcPr>
          <w:p w14:paraId="0985FA36" w14:textId="77777777" w:rsidR="0026400A" w:rsidRPr="00FA7A10" w:rsidRDefault="0026400A">
            <w:pPr>
              <w:pBdr>
                <w:top w:val="nil"/>
                <w:left w:val="nil"/>
                <w:bottom w:val="nil"/>
                <w:right w:val="nil"/>
                <w:between w:val="nil"/>
              </w:pBdr>
              <w:spacing w:before="60" w:after="60"/>
              <w:rPr>
                <w:b/>
                <w:color w:val="000000"/>
              </w:rPr>
            </w:pPr>
          </w:p>
        </w:tc>
      </w:tr>
    </w:tbl>
    <w:p w14:paraId="7132F702" w14:textId="77777777" w:rsidR="0026400A" w:rsidRPr="00FA7A10" w:rsidRDefault="0026400A">
      <w:pPr>
        <w:pBdr>
          <w:top w:val="nil"/>
          <w:left w:val="nil"/>
          <w:bottom w:val="nil"/>
          <w:right w:val="nil"/>
          <w:between w:val="nil"/>
        </w:pBdr>
        <w:spacing w:after="0" w:line="240" w:lineRule="auto"/>
        <w:rPr>
          <w:color w:val="000000"/>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28"/>
      </w:tblGrid>
      <w:tr w:rsidR="0026400A" w:rsidRPr="00FA7A10" w14:paraId="0BF6BD25" w14:textId="77777777">
        <w:tc>
          <w:tcPr>
            <w:tcW w:w="9628" w:type="dxa"/>
            <w:shd w:val="clear" w:color="auto" w:fill="D9D9D9" w:themeFill="background1" w:themeFillShade="D9"/>
          </w:tcPr>
          <w:p w14:paraId="4B3B07EE" w14:textId="267F5B40" w:rsidR="0026400A" w:rsidRPr="00FA7A10" w:rsidRDefault="00000000">
            <w:pPr>
              <w:pStyle w:val="P68B1DB1-Normal24"/>
              <w:spacing w:before="60"/>
            </w:pPr>
            <w:r w:rsidRPr="00FA7A10">
              <w:lastRenderedPageBreak/>
              <w:t xml:space="preserve">5.4 </w:t>
            </w:r>
            <w:r w:rsidR="00270EC9" w:rsidRPr="00FA7A10">
              <w:rPr>
                <w:lang w:val="en-US"/>
              </w:rPr>
              <w:t>Adjuntar</w:t>
            </w:r>
            <w:r w:rsidRPr="00FA7A10">
              <w:t xml:space="preserve"> la carta de apoyo del programa de tuberculosis provincial/estatal o nacional, otros programas relevantes del Ministerio de Salud y otros socios de implementación</w:t>
            </w:r>
          </w:p>
          <w:p w14:paraId="5FF1A508" w14:textId="1062AFDE" w:rsidR="0026400A" w:rsidRPr="00FA7A10" w:rsidRDefault="00000000">
            <w:pPr>
              <w:pStyle w:val="P68B1DB1-Normal5"/>
              <w:pBdr>
                <w:top w:val="nil"/>
                <w:left w:val="nil"/>
                <w:bottom w:val="nil"/>
                <w:right w:val="nil"/>
                <w:between w:val="nil"/>
              </w:pBdr>
              <w:spacing w:before="60"/>
              <w:jc w:val="both"/>
            </w:pPr>
            <w:r w:rsidRPr="00FA7A10">
              <w:t xml:space="preserve">Cargue archivos en la página de inicio y </w:t>
            </w:r>
            <w:r w:rsidR="00270EC9" w:rsidRPr="00FA7A10">
              <w:rPr>
                <w:lang w:val="en-US"/>
              </w:rPr>
              <w:t xml:space="preserve">utilice la siguiente </w:t>
            </w:r>
            <w:r w:rsidRPr="00FA7A10">
              <w:t xml:space="preserve">nomenclatura: </w:t>
            </w:r>
          </w:p>
          <w:p w14:paraId="0C9D5C9D" w14:textId="01DD4375" w:rsidR="0026400A" w:rsidRPr="00FA7A10" w:rsidRDefault="00000000" w:rsidP="00270EC9">
            <w:pPr>
              <w:pBdr>
                <w:top w:val="nil"/>
                <w:left w:val="nil"/>
                <w:bottom w:val="nil"/>
                <w:right w:val="nil"/>
                <w:between w:val="nil"/>
              </w:pBdr>
              <w:spacing w:before="60"/>
              <w:rPr>
                <w:color w:val="000000"/>
              </w:rPr>
            </w:pPr>
            <w:r w:rsidRPr="00FA7A10">
              <w:rPr>
                <w:b/>
                <w:color w:val="000000" w:themeColor="text1"/>
              </w:rPr>
              <w:t xml:space="preserve">ID#_ de la solicitud Apoyo NTP </w:t>
            </w:r>
            <w:r w:rsidRPr="00FA7A10">
              <w:br/>
            </w:r>
            <w:r w:rsidRPr="00FA7A10">
              <w:rPr>
                <w:b/>
                <w:color w:val="000000" w:themeColor="text1"/>
              </w:rPr>
              <w:t>ID#_ de la solicitud Apoyo (Ministerio de Salud/nombre del socio)</w:t>
            </w:r>
          </w:p>
        </w:tc>
      </w:tr>
      <w:tr w:rsidR="0026400A" w:rsidRPr="00FA7A10" w14:paraId="1BFFB27A" w14:textId="77777777">
        <w:tc>
          <w:tcPr>
            <w:tcW w:w="9628" w:type="dxa"/>
            <w:shd w:val="clear" w:color="auto" w:fill="D9D9D9" w:themeFill="background1" w:themeFillShade="D9"/>
          </w:tcPr>
          <w:p w14:paraId="09444B0C" w14:textId="4E081DB0" w:rsidR="0026400A" w:rsidRPr="00FA7A10" w:rsidRDefault="00000000">
            <w:pPr>
              <w:pStyle w:val="P68B1DB1-Normal24"/>
              <w:spacing w:before="60"/>
            </w:pPr>
            <w:r w:rsidRPr="00FA7A10">
              <w:t xml:space="preserve"> </w:t>
            </w:r>
          </w:p>
        </w:tc>
      </w:tr>
    </w:tbl>
    <w:p w14:paraId="13C2DA35" w14:textId="77777777" w:rsidR="0026400A" w:rsidRPr="00FA7A10" w:rsidRDefault="0026400A">
      <w:pPr>
        <w:pBdr>
          <w:top w:val="nil"/>
          <w:left w:val="nil"/>
          <w:bottom w:val="nil"/>
          <w:right w:val="nil"/>
          <w:between w:val="nil"/>
        </w:pBdr>
        <w:spacing w:after="0" w:line="240" w:lineRule="auto"/>
        <w:rPr>
          <w:color w:val="000000"/>
        </w:rPr>
      </w:pPr>
    </w:p>
    <w:p w14:paraId="6B5CB77F" w14:textId="77777777" w:rsidR="0026400A" w:rsidRPr="00FA7A10" w:rsidRDefault="0026400A">
      <w:pPr>
        <w:pBdr>
          <w:top w:val="nil"/>
          <w:left w:val="nil"/>
          <w:bottom w:val="nil"/>
          <w:right w:val="nil"/>
          <w:between w:val="nil"/>
        </w:pBdr>
        <w:spacing w:after="0" w:line="240" w:lineRule="auto"/>
        <w:rPr>
          <w:color w:val="000000"/>
        </w:rPr>
      </w:pPr>
    </w:p>
    <w:p w14:paraId="3539EBB6" w14:textId="1DC1BF59" w:rsidR="0026400A" w:rsidRPr="00FA7A10" w:rsidRDefault="00000000">
      <w:pPr>
        <w:pStyle w:val="Heading1"/>
      </w:pPr>
      <w:r w:rsidRPr="00FA7A10">
        <w:t>Sección 6 – Presupuesto solicitado</w:t>
      </w:r>
    </w:p>
    <w:p w14:paraId="0A147166" w14:textId="54027665" w:rsidR="0026400A" w:rsidRPr="00FA7A10" w:rsidRDefault="00000000">
      <w:pPr>
        <w:pStyle w:val="P68B1DB1-Normal5"/>
        <w:pBdr>
          <w:top w:val="nil"/>
          <w:left w:val="nil"/>
          <w:bottom w:val="nil"/>
          <w:right w:val="nil"/>
          <w:between w:val="nil"/>
        </w:pBdr>
        <w:spacing w:after="0" w:line="240" w:lineRule="auto"/>
        <w:rPr>
          <w:color w:val="000000"/>
        </w:rPr>
      </w:pPr>
      <w:r w:rsidRPr="00FA7A10">
        <w:t>Lea las instrucciones presupuestarias antes de completar esta sección.</w:t>
      </w:r>
    </w:p>
    <w:p w14:paraId="4D4F0615" w14:textId="77777777" w:rsidR="0026400A" w:rsidRPr="00FA7A10" w:rsidRDefault="0026400A">
      <w:pPr>
        <w:pBdr>
          <w:top w:val="nil"/>
          <w:left w:val="nil"/>
          <w:bottom w:val="nil"/>
          <w:right w:val="nil"/>
          <w:between w:val="nil"/>
        </w:pBdr>
        <w:spacing w:after="0" w:line="240" w:lineRule="auto"/>
        <w:rPr>
          <w:color w:val="000000"/>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28"/>
      </w:tblGrid>
      <w:tr w:rsidR="0026400A" w:rsidRPr="00FA7A10" w14:paraId="29833FA0" w14:textId="77777777">
        <w:tc>
          <w:tcPr>
            <w:tcW w:w="9628" w:type="dxa"/>
            <w:shd w:val="clear" w:color="auto" w:fill="D9D9D9"/>
          </w:tcPr>
          <w:p w14:paraId="56BD69AF" w14:textId="3582DFFD" w:rsidR="0026400A" w:rsidRPr="00FA7A10" w:rsidRDefault="00000000">
            <w:pPr>
              <w:pStyle w:val="P68B1DB1-Normal5"/>
              <w:pBdr>
                <w:top w:val="nil"/>
                <w:left w:val="nil"/>
                <w:bottom w:val="nil"/>
                <w:right w:val="nil"/>
                <w:between w:val="nil"/>
              </w:pBdr>
              <w:spacing w:after="60"/>
              <w:rPr>
                <w:i/>
                <w:color w:val="000000"/>
                <w:sz w:val="18"/>
              </w:rPr>
            </w:pPr>
            <w:r w:rsidRPr="00FA7A10">
              <w:rPr>
                <w:b/>
              </w:rPr>
              <w:t xml:space="preserve">6.1 Informe de auditoría financiera del solicitante principal </w:t>
            </w:r>
            <w:r w:rsidRPr="00FA7A10">
              <w:t>Los solicitantes principales deben cargar su último informe de auditoría financiera</w:t>
            </w:r>
            <w:r w:rsidRPr="00FA7A10">
              <w:rPr>
                <w:i/>
                <w:sz w:val="18"/>
              </w:rPr>
              <w:t xml:space="preserve"> </w:t>
            </w:r>
            <w:r w:rsidRPr="00FA7A10">
              <w:t>en la página de inicio</w:t>
            </w:r>
          </w:p>
          <w:p w14:paraId="3B8C4201" w14:textId="77777777" w:rsidR="0026400A" w:rsidRPr="00FA7A10" w:rsidRDefault="00000000">
            <w:pPr>
              <w:pStyle w:val="P68B1DB1-Normal5"/>
              <w:pBdr>
                <w:top w:val="nil"/>
                <w:left w:val="nil"/>
                <w:bottom w:val="nil"/>
                <w:right w:val="nil"/>
                <w:between w:val="nil"/>
              </w:pBdr>
              <w:spacing w:before="60" w:after="60"/>
              <w:rPr>
                <w:color w:val="000000"/>
              </w:rPr>
            </w:pPr>
            <w:r w:rsidRPr="00FA7A10">
              <w:t>Si no puede cargar uno o más de los documentos de apoyo necesarios, explique los motivos.</w:t>
            </w:r>
          </w:p>
          <w:p w14:paraId="0ECCFBA1" w14:textId="13548A98" w:rsidR="0026400A" w:rsidRPr="00FA7A10" w:rsidRDefault="00000000">
            <w:pPr>
              <w:pStyle w:val="P68B1DB1-Normal5"/>
              <w:pBdr>
                <w:top w:val="nil"/>
                <w:left w:val="nil"/>
                <w:bottom w:val="nil"/>
                <w:right w:val="nil"/>
                <w:between w:val="nil"/>
              </w:pBdr>
              <w:spacing w:before="60" w:after="60"/>
              <w:rPr>
                <w:color w:val="000000"/>
              </w:rPr>
            </w:pPr>
            <w:r w:rsidRPr="00FA7A10">
              <w:t xml:space="preserve">Cargue archivos en la página de inicio y </w:t>
            </w:r>
            <w:r w:rsidR="00D84E64" w:rsidRPr="00FA7A10">
              <w:rPr>
                <w:lang w:val="en-US"/>
              </w:rPr>
              <w:t xml:space="preserve">utilice la siguiente </w:t>
            </w:r>
            <w:r w:rsidRPr="00FA7A10">
              <w:t xml:space="preserve">nomenclatura: </w:t>
            </w:r>
            <w:r w:rsidRPr="00FA7A10">
              <w:rPr>
                <w:b/>
              </w:rPr>
              <w:t>ID#_ de la solicitud Auditoría</w:t>
            </w:r>
          </w:p>
          <w:p w14:paraId="68DE0C1A" w14:textId="3B16AACE" w:rsidR="0026400A" w:rsidRPr="00FA7A10" w:rsidRDefault="00000000">
            <w:pPr>
              <w:pStyle w:val="P68B1DB1-Normal5"/>
              <w:pBdr>
                <w:top w:val="nil"/>
                <w:left w:val="nil"/>
                <w:bottom w:val="nil"/>
                <w:right w:val="nil"/>
                <w:between w:val="nil"/>
              </w:pBdr>
              <w:spacing w:before="60" w:after="60"/>
              <w:rPr>
                <w:i/>
                <w:color w:val="000000"/>
                <w:sz w:val="18"/>
              </w:rPr>
            </w:pPr>
            <w:r w:rsidRPr="00FA7A10">
              <w:t>* Tenga en cuenta que hasta que se cargue este documento, esta sección permanecerá incompleta.</w:t>
            </w:r>
          </w:p>
        </w:tc>
      </w:tr>
      <w:tr w:rsidR="0026400A" w:rsidRPr="00FA7A10" w14:paraId="6CC77B29" w14:textId="77777777">
        <w:tc>
          <w:tcPr>
            <w:tcW w:w="9628" w:type="dxa"/>
            <w:shd w:val="clear" w:color="auto" w:fill="auto"/>
          </w:tcPr>
          <w:p w14:paraId="2B2CB278" w14:textId="77777777" w:rsidR="0026400A" w:rsidRPr="00FA7A10" w:rsidRDefault="0026400A">
            <w:pPr>
              <w:pBdr>
                <w:top w:val="nil"/>
                <w:left w:val="nil"/>
                <w:bottom w:val="nil"/>
                <w:right w:val="nil"/>
                <w:between w:val="nil"/>
              </w:pBdr>
              <w:spacing w:before="60" w:after="60"/>
              <w:rPr>
                <w:color w:val="000000"/>
              </w:rPr>
            </w:pPr>
          </w:p>
        </w:tc>
      </w:tr>
    </w:tbl>
    <w:p w14:paraId="3BCCBE5E" w14:textId="77777777" w:rsidR="0026400A" w:rsidRPr="00FA7A10" w:rsidRDefault="0026400A">
      <w:pPr>
        <w:pBdr>
          <w:top w:val="nil"/>
          <w:left w:val="nil"/>
          <w:bottom w:val="nil"/>
          <w:right w:val="nil"/>
          <w:between w:val="nil"/>
        </w:pBdr>
        <w:spacing w:after="0" w:line="240" w:lineRule="auto"/>
        <w:rPr>
          <w:color w:val="000000"/>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28"/>
      </w:tblGrid>
      <w:tr w:rsidR="0026400A" w:rsidRPr="00FA7A10" w14:paraId="354F772E" w14:textId="77777777">
        <w:trPr>
          <w:trHeight w:val="2737"/>
        </w:trPr>
        <w:tc>
          <w:tcPr>
            <w:tcW w:w="9628" w:type="dxa"/>
            <w:shd w:val="clear" w:color="auto" w:fill="D9D9D9" w:themeFill="background1" w:themeFillShade="D9"/>
          </w:tcPr>
          <w:p w14:paraId="38AFFA56" w14:textId="5DBB3EA6" w:rsidR="0026400A" w:rsidRPr="00FA7A10" w:rsidRDefault="00000000">
            <w:pPr>
              <w:pStyle w:val="P68B1DB1-Normal4"/>
              <w:pBdr>
                <w:top w:val="nil"/>
                <w:left w:val="nil"/>
                <w:bottom w:val="nil"/>
                <w:right w:val="nil"/>
                <w:between w:val="nil"/>
              </w:pBdr>
              <w:spacing w:after="60"/>
              <w:rPr>
                <w:color w:val="000000"/>
              </w:rPr>
            </w:pPr>
            <w:r w:rsidRPr="00FA7A10">
              <w:t xml:space="preserve">6.2 Ingresos auditados del solicitante principal en USD </w:t>
            </w:r>
          </w:p>
          <w:p w14:paraId="3420B810" w14:textId="6623CFA4" w:rsidR="0026400A" w:rsidRPr="00FA7A10" w:rsidRDefault="00000000">
            <w:pPr>
              <w:pStyle w:val="P68B1DB1-Normal5"/>
              <w:pBdr>
                <w:top w:val="nil"/>
                <w:left w:val="nil"/>
                <w:bottom w:val="nil"/>
                <w:right w:val="nil"/>
                <w:between w:val="nil"/>
              </w:pBdr>
              <w:spacing w:before="60" w:after="60"/>
              <w:rPr>
                <w:color w:val="000000"/>
              </w:rPr>
            </w:pPr>
            <w:r w:rsidRPr="00FA7A10">
              <w:t>Introduzca el importe de la cifra del activo neto durante un año según su última auditoría, cargada en el sistema (en la moneda local del informe de auditoría).</w:t>
            </w:r>
          </w:p>
          <w:p w14:paraId="06E1B7A6" w14:textId="77777777" w:rsidR="0026400A" w:rsidRPr="00FA7A10" w:rsidRDefault="0026400A">
            <w:pPr>
              <w:pBdr>
                <w:top w:val="nil"/>
                <w:left w:val="nil"/>
                <w:bottom w:val="nil"/>
                <w:right w:val="nil"/>
                <w:between w:val="nil"/>
              </w:pBdr>
              <w:spacing w:before="60" w:after="60"/>
              <w:rPr>
                <w:color w:val="000000"/>
                <w:sz w:val="18"/>
              </w:rPr>
            </w:pPr>
          </w:p>
          <w:p w14:paraId="664205D1" w14:textId="77777777" w:rsidR="0026400A" w:rsidRPr="00FA7A10" w:rsidRDefault="00000000">
            <w:pPr>
              <w:pBdr>
                <w:top w:val="nil"/>
                <w:left w:val="nil"/>
                <w:bottom w:val="nil"/>
                <w:right w:val="nil"/>
                <w:between w:val="nil"/>
              </w:pBdr>
              <w:rPr>
                <w:color w:val="000000"/>
              </w:rPr>
            </w:pPr>
            <w:r w:rsidRPr="00FA7A10">
              <w:rPr>
                <w:color w:val="CC0000"/>
              </w:rPr>
              <w:t>*</w:t>
            </w:r>
            <w:r w:rsidRPr="00FA7A10">
              <w:rPr>
                <w:color w:val="000000"/>
              </w:rPr>
              <w:t> Introduzca el tipo de cambio en la fecha de la auditoría utilizada para convertir a USD (si la auditoría ya está en USD, introduzca 1.0)</w:t>
            </w:r>
          </w:p>
          <w:p w14:paraId="2083B9FE" w14:textId="77777777" w:rsidR="0026400A" w:rsidRPr="00FA7A10" w:rsidRDefault="0026400A">
            <w:pPr>
              <w:pBdr>
                <w:top w:val="nil"/>
                <w:left w:val="nil"/>
                <w:bottom w:val="nil"/>
                <w:right w:val="nil"/>
                <w:between w:val="nil"/>
              </w:pBdr>
              <w:spacing w:after="60"/>
              <w:rPr>
                <w:color w:val="000000"/>
              </w:rPr>
            </w:pPr>
          </w:p>
          <w:p w14:paraId="52237515" w14:textId="7877808A" w:rsidR="0026400A" w:rsidRPr="00FA7A10" w:rsidRDefault="00000000">
            <w:pPr>
              <w:pBdr>
                <w:top w:val="nil"/>
                <w:left w:val="nil"/>
                <w:bottom w:val="nil"/>
                <w:right w:val="nil"/>
                <w:between w:val="nil"/>
              </w:pBdr>
              <w:spacing w:after="60"/>
              <w:rPr>
                <w:color w:val="000000"/>
                <w:sz w:val="18"/>
              </w:rPr>
            </w:pPr>
            <w:r w:rsidRPr="00FA7A10">
              <w:rPr>
                <w:color w:val="000000" w:themeColor="text1"/>
              </w:rPr>
              <w:t>Ejemplo:</w:t>
            </w:r>
            <w:r w:rsidRPr="00FA7A10">
              <w:br/>
            </w:r>
            <w:r w:rsidRPr="00FA7A10">
              <w:rPr>
                <w:color w:val="000000" w:themeColor="text1"/>
              </w:rPr>
              <w:t xml:space="preserve"> cifra del activo neto según la auditoría: 123 456 789 rupias </w:t>
            </w:r>
            <w:r w:rsidRPr="00FA7A10">
              <w:br/>
            </w:r>
            <w:r w:rsidRPr="00FA7A10">
              <w:rPr>
                <w:color w:val="000000" w:themeColor="text1"/>
              </w:rPr>
              <w:t xml:space="preserve">El tipo de cambio de la rupia india a USD </w:t>
            </w:r>
            <w:proofErr w:type="gramStart"/>
            <w:r w:rsidRPr="00FA7A10">
              <w:rPr>
                <w:color w:val="000000" w:themeColor="text1"/>
              </w:rPr>
              <w:t>a</w:t>
            </w:r>
            <w:proofErr w:type="gramEnd"/>
            <w:r w:rsidRPr="00FA7A10">
              <w:rPr>
                <w:color w:val="000000" w:themeColor="text1"/>
              </w:rPr>
              <w:t xml:space="preserve"> 18 de marzo de 2022 fue: 76,06 (1 USD = 76,06 INR)</w:t>
            </w:r>
          </w:p>
        </w:tc>
      </w:tr>
      <w:tr w:rsidR="0026400A" w:rsidRPr="00FA7A10" w14:paraId="2980E4BA" w14:textId="77777777">
        <w:tc>
          <w:tcPr>
            <w:tcW w:w="9628" w:type="dxa"/>
            <w:shd w:val="clear" w:color="auto" w:fill="auto"/>
          </w:tcPr>
          <w:p w14:paraId="394300F6" w14:textId="77777777" w:rsidR="0026400A" w:rsidRPr="00FA7A10" w:rsidRDefault="00000000">
            <w:pPr>
              <w:pStyle w:val="P68B1DB1-Normal5"/>
              <w:pBdr>
                <w:top w:val="nil"/>
                <w:left w:val="nil"/>
                <w:bottom w:val="nil"/>
                <w:right w:val="nil"/>
                <w:between w:val="nil"/>
              </w:pBdr>
              <w:rPr>
                <w:color w:val="000000"/>
              </w:rPr>
            </w:pPr>
            <w:r w:rsidRPr="00FA7A10">
              <w:t xml:space="preserve">País de moneda:      Importe de la cifra del activo neto: </w:t>
            </w:r>
          </w:p>
          <w:p w14:paraId="5A88BC86" w14:textId="77777777" w:rsidR="0026400A" w:rsidRPr="00FA7A10" w:rsidRDefault="00000000">
            <w:pPr>
              <w:spacing w:before="120" w:after="120" w:line="276" w:lineRule="auto"/>
              <w:jc w:val="both"/>
            </w:pPr>
            <w:r w:rsidRPr="00FA7A10">
              <w:t xml:space="preserve">Tipo de cambio en la fecha de la auditoría utilizada para convertir a USD: </w:t>
            </w:r>
          </w:p>
          <w:p w14:paraId="4AB554BE" w14:textId="77777777" w:rsidR="0026400A" w:rsidRPr="00FA7A10" w:rsidRDefault="00000000">
            <w:pPr>
              <w:pStyle w:val="P68B1DB1-Normal5"/>
              <w:pBdr>
                <w:top w:val="nil"/>
                <w:left w:val="nil"/>
                <w:bottom w:val="nil"/>
                <w:right w:val="nil"/>
                <w:between w:val="nil"/>
              </w:pBdr>
              <w:rPr>
                <w:color w:val="CC0000"/>
              </w:rPr>
            </w:pPr>
            <w:r w:rsidRPr="00FA7A10">
              <w:rPr>
                <w:b/>
              </w:rPr>
              <w:t>Importe de ingresos en USD</w:t>
            </w:r>
            <w:r w:rsidRPr="00FA7A10">
              <w:t> (esto se calculará automáticamente cuando haga clic en «Guardar sus cambios» en la parte inferior de la página): 0,00</w:t>
            </w:r>
          </w:p>
        </w:tc>
      </w:tr>
    </w:tbl>
    <w:p w14:paraId="50D37608" w14:textId="77777777" w:rsidR="0026400A" w:rsidRPr="00FA7A10" w:rsidRDefault="0026400A">
      <w:pPr>
        <w:pBdr>
          <w:top w:val="nil"/>
          <w:left w:val="nil"/>
          <w:bottom w:val="nil"/>
          <w:right w:val="nil"/>
          <w:between w:val="nil"/>
        </w:pBdr>
        <w:spacing w:after="0" w:line="240" w:lineRule="auto"/>
        <w:rPr>
          <w:color w:val="000000"/>
        </w:rPr>
      </w:pPr>
    </w:p>
    <w:p w14:paraId="5B63EF2A" w14:textId="77777777" w:rsidR="0026400A" w:rsidRPr="00FA7A10" w:rsidRDefault="0026400A">
      <w:pPr>
        <w:pBdr>
          <w:top w:val="nil"/>
          <w:left w:val="nil"/>
          <w:bottom w:val="nil"/>
          <w:right w:val="nil"/>
          <w:between w:val="nil"/>
        </w:pBdr>
        <w:spacing w:after="0" w:line="240" w:lineRule="auto"/>
        <w:rPr>
          <w:color w:val="000000"/>
        </w:rPr>
      </w:pPr>
    </w:p>
    <w:tbl>
      <w:tblPr>
        <w:tblW w:w="962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07"/>
        <w:gridCol w:w="6726"/>
        <w:gridCol w:w="2095"/>
      </w:tblGrid>
      <w:tr w:rsidR="0026400A" w:rsidRPr="00FA7A10" w14:paraId="4E536E03" w14:textId="77777777">
        <w:trPr>
          <w:jc w:val="center"/>
        </w:trPr>
        <w:tc>
          <w:tcPr>
            <w:tcW w:w="7533" w:type="dxa"/>
            <w:gridSpan w:val="2"/>
            <w:shd w:val="clear" w:color="auto" w:fill="D9D9D9" w:themeFill="background1" w:themeFillShade="D9"/>
          </w:tcPr>
          <w:p w14:paraId="23DB0B6E" w14:textId="27B9A24A" w:rsidR="0026400A" w:rsidRPr="00FA7A10" w:rsidRDefault="00000000">
            <w:pPr>
              <w:pStyle w:val="P68B1DB1-Normal24"/>
            </w:pPr>
            <w:r w:rsidRPr="00FA7A10">
              <w:t>6.3 Presupuesto y categorías propuestas</w:t>
            </w:r>
          </w:p>
          <w:p w14:paraId="25524764" w14:textId="77777777" w:rsidR="0026400A" w:rsidRPr="00FA7A10" w:rsidRDefault="00000000">
            <w:pPr>
              <w:pStyle w:val="P68B1DB1-Normal26"/>
              <w:numPr>
                <w:ilvl w:val="0"/>
                <w:numId w:val="10"/>
              </w:numPr>
              <w:pBdr>
                <w:top w:val="nil"/>
                <w:left w:val="nil"/>
                <w:bottom w:val="nil"/>
                <w:right w:val="nil"/>
                <w:between w:val="nil"/>
              </w:pBdr>
            </w:pPr>
            <w:r w:rsidRPr="00FA7A10">
              <w:t>La solicitud de presupuesto total de los solicitantes no puede exceder 5 veces el monto de su presupuesto anual, que debe indicarse claramente en el estado de auditoría financiera cargado.</w:t>
            </w:r>
          </w:p>
          <w:p w14:paraId="6089854B" w14:textId="4A22D2DF" w:rsidR="0026400A" w:rsidRPr="00FA7A10" w:rsidRDefault="00000000">
            <w:pPr>
              <w:pStyle w:val="P68B1DB1-Normal26"/>
              <w:numPr>
                <w:ilvl w:val="0"/>
                <w:numId w:val="10"/>
              </w:numPr>
              <w:pBdr>
                <w:top w:val="nil"/>
                <w:left w:val="nil"/>
                <w:bottom w:val="nil"/>
                <w:right w:val="nil"/>
                <w:between w:val="nil"/>
              </w:pBdr>
              <w:ind w:left="763"/>
            </w:pPr>
            <w:r w:rsidRPr="00FA7A10">
              <w:lastRenderedPageBreak/>
              <w:t xml:space="preserve">La cantidad máxima de fondos que puede solicitar es de 550 000 USD. </w:t>
            </w:r>
          </w:p>
          <w:p w14:paraId="16CB7068" w14:textId="19E3F317" w:rsidR="0026400A" w:rsidRPr="00FA7A10" w:rsidRDefault="00000000">
            <w:pPr>
              <w:pStyle w:val="P68B1DB1-Normal26"/>
              <w:numPr>
                <w:ilvl w:val="0"/>
                <w:numId w:val="10"/>
              </w:numPr>
              <w:pBdr>
                <w:top w:val="nil"/>
                <w:left w:val="nil"/>
                <w:bottom w:val="nil"/>
                <w:right w:val="nil"/>
                <w:between w:val="nil"/>
              </w:pBdr>
              <w:rPr>
                <w:b/>
              </w:rPr>
            </w:pPr>
            <w:r w:rsidRPr="00FA7A10">
              <w:t xml:space="preserve">Tenga en cuenta que la </w:t>
            </w:r>
            <w:r w:rsidRPr="00FA7A10">
              <w:rPr>
                <w:b/>
              </w:rPr>
              <w:t>financiación</w:t>
            </w:r>
            <w:r w:rsidRPr="00FA7A10">
              <w:t xml:space="preserve"> de TB REACH </w:t>
            </w:r>
            <w:r w:rsidRPr="00FA7A10">
              <w:rPr>
                <w:b/>
              </w:rPr>
              <w:t>no se puede</w:t>
            </w:r>
            <w:r w:rsidRPr="00FA7A10">
              <w:t xml:space="preserve"> utilizar para la adquisición de medicamentos contra la tuberculosis en esta Wave</w:t>
            </w:r>
          </w:p>
        </w:tc>
        <w:tc>
          <w:tcPr>
            <w:tcW w:w="2095" w:type="dxa"/>
            <w:shd w:val="clear" w:color="auto" w:fill="D9D9D9" w:themeFill="background1" w:themeFillShade="D9"/>
          </w:tcPr>
          <w:p w14:paraId="15A3F750" w14:textId="77777777" w:rsidR="0026400A" w:rsidRPr="00FA7A10" w:rsidRDefault="00000000">
            <w:pPr>
              <w:pStyle w:val="P68B1DB1-Normal24"/>
              <w:jc w:val="center"/>
            </w:pPr>
            <w:r w:rsidRPr="00FA7A10">
              <w:lastRenderedPageBreak/>
              <w:t>Presupuesto (en USD)</w:t>
            </w:r>
          </w:p>
        </w:tc>
      </w:tr>
      <w:tr w:rsidR="0026400A" w:rsidRPr="00FA7A10" w14:paraId="77174F74" w14:textId="77777777">
        <w:trPr>
          <w:jc w:val="center"/>
        </w:trPr>
        <w:tc>
          <w:tcPr>
            <w:tcW w:w="807" w:type="dxa"/>
          </w:tcPr>
          <w:p w14:paraId="71B03A89" w14:textId="77777777" w:rsidR="0026400A" w:rsidRPr="00FA7A10" w:rsidRDefault="00000000">
            <w:pPr>
              <w:jc w:val="center"/>
            </w:pPr>
            <w:r w:rsidRPr="00FA7A10">
              <w:t>1</w:t>
            </w:r>
          </w:p>
        </w:tc>
        <w:tc>
          <w:tcPr>
            <w:tcW w:w="6726" w:type="dxa"/>
          </w:tcPr>
          <w:p w14:paraId="10C2849F" w14:textId="77777777" w:rsidR="0026400A" w:rsidRPr="00FA7A10" w:rsidRDefault="00000000">
            <w:r w:rsidRPr="00FA7A10">
              <w:t>Recursos humanos (máx. 15 % del presupuesto total)</w:t>
            </w:r>
          </w:p>
          <w:p w14:paraId="11667C24" w14:textId="77777777" w:rsidR="0026400A" w:rsidRPr="00FA7A10" w:rsidRDefault="0026400A"/>
        </w:tc>
        <w:tc>
          <w:tcPr>
            <w:tcW w:w="2095" w:type="dxa"/>
          </w:tcPr>
          <w:p w14:paraId="23B52348" w14:textId="77777777" w:rsidR="0026400A" w:rsidRPr="00FA7A10" w:rsidRDefault="0026400A">
            <w:pPr>
              <w:jc w:val="center"/>
            </w:pPr>
          </w:p>
        </w:tc>
      </w:tr>
      <w:tr w:rsidR="0026400A" w:rsidRPr="00FA7A10" w14:paraId="0AA0A30F" w14:textId="77777777">
        <w:trPr>
          <w:jc w:val="center"/>
        </w:trPr>
        <w:tc>
          <w:tcPr>
            <w:tcW w:w="807" w:type="dxa"/>
          </w:tcPr>
          <w:p w14:paraId="54500E39" w14:textId="77777777" w:rsidR="0026400A" w:rsidRPr="00FA7A10" w:rsidRDefault="00000000">
            <w:pPr>
              <w:jc w:val="center"/>
            </w:pPr>
            <w:r w:rsidRPr="00FA7A10">
              <w:t>2</w:t>
            </w:r>
          </w:p>
        </w:tc>
        <w:tc>
          <w:tcPr>
            <w:tcW w:w="6726" w:type="dxa"/>
          </w:tcPr>
          <w:p w14:paraId="1E3E8EEE" w14:textId="3C97F1DF" w:rsidR="0026400A" w:rsidRPr="00FA7A10" w:rsidRDefault="00000000">
            <w:r w:rsidRPr="00FA7A10">
              <w:t>Actividades directas relacionadas con el proyecto</w:t>
            </w:r>
          </w:p>
        </w:tc>
        <w:tc>
          <w:tcPr>
            <w:tcW w:w="2095" w:type="dxa"/>
          </w:tcPr>
          <w:p w14:paraId="60FDFB5A" w14:textId="77777777" w:rsidR="0026400A" w:rsidRPr="00FA7A10" w:rsidRDefault="0026400A">
            <w:pPr>
              <w:jc w:val="center"/>
            </w:pPr>
          </w:p>
        </w:tc>
      </w:tr>
      <w:tr w:rsidR="0026400A" w:rsidRPr="00FA7A10" w14:paraId="6446E9EE" w14:textId="77777777">
        <w:trPr>
          <w:jc w:val="center"/>
        </w:trPr>
        <w:tc>
          <w:tcPr>
            <w:tcW w:w="807" w:type="dxa"/>
          </w:tcPr>
          <w:p w14:paraId="4F9C377D" w14:textId="77777777" w:rsidR="0026400A" w:rsidRPr="00FA7A10" w:rsidRDefault="00000000">
            <w:pPr>
              <w:jc w:val="center"/>
            </w:pPr>
            <w:r w:rsidRPr="00FA7A10">
              <w:t>3</w:t>
            </w:r>
          </w:p>
        </w:tc>
        <w:tc>
          <w:tcPr>
            <w:tcW w:w="6726" w:type="dxa"/>
          </w:tcPr>
          <w:p w14:paraId="3709835D" w14:textId="47079A3E" w:rsidR="0026400A" w:rsidRPr="00FA7A10" w:rsidRDefault="00000000">
            <w:r w:rsidRPr="00FA7A10">
              <w:t>Viajes relacionados con el proyecto (incluya la participación en las reuniones de beneficiarios de TB REACH 202</w:t>
            </w:r>
            <w:r w:rsidR="00D84E64" w:rsidRPr="00FA7A10">
              <w:rPr>
                <w:lang w:val="en-US"/>
              </w:rPr>
              <w:t>4</w:t>
            </w:r>
            <w:r w:rsidRPr="00FA7A10">
              <w:t>)</w:t>
            </w:r>
          </w:p>
        </w:tc>
        <w:tc>
          <w:tcPr>
            <w:tcW w:w="2095" w:type="dxa"/>
          </w:tcPr>
          <w:p w14:paraId="03014F2C" w14:textId="77777777" w:rsidR="0026400A" w:rsidRPr="00FA7A10" w:rsidRDefault="0026400A">
            <w:pPr>
              <w:jc w:val="center"/>
            </w:pPr>
          </w:p>
        </w:tc>
      </w:tr>
      <w:tr w:rsidR="0026400A" w:rsidRPr="00FA7A10" w14:paraId="4EB6005D" w14:textId="77777777">
        <w:trPr>
          <w:jc w:val="center"/>
        </w:trPr>
        <w:tc>
          <w:tcPr>
            <w:tcW w:w="807" w:type="dxa"/>
          </w:tcPr>
          <w:p w14:paraId="0F8929FB" w14:textId="77777777" w:rsidR="0026400A" w:rsidRPr="00FA7A10" w:rsidRDefault="00000000">
            <w:pPr>
              <w:jc w:val="center"/>
            </w:pPr>
            <w:r w:rsidRPr="00FA7A10">
              <w:t>4</w:t>
            </w:r>
          </w:p>
        </w:tc>
        <w:tc>
          <w:tcPr>
            <w:tcW w:w="6726" w:type="dxa"/>
          </w:tcPr>
          <w:p w14:paraId="1C1C367C" w14:textId="77777777" w:rsidR="0026400A" w:rsidRPr="00FA7A10" w:rsidRDefault="00000000">
            <w:r w:rsidRPr="00FA7A10">
              <w:t xml:space="preserve">Fondos retenidos en origen para la adquisición de suministros de GDF </w:t>
            </w:r>
          </w:p>
        </w:tc>
        <w:tc>
          <w:tcPr>
            <w:tcW w:w="2095" w:type="dxa"/>
          </w:tcPr>
          <w:p w14:paraId="016304A6" w14:textId="77777777" w:rsidR="0026400A" w:rsidRPr="00FA7A10" w:rsidRDefault="0026400A">
            <w:pPr>
              <w:jc w:val="center"/>
            </w:pPr>
          </w:p>
        </w:tc>
      </w:tr>
      <w:tr w:rsidR="0026400A" w:rsidRPr="00FA7A10" w14:paraId="14F420B9" w14:textId="77777777">
        <w:trPr>
          <w:jc w:val="center"/>
        </w:trPr>
        <w:tc>
          <w:tcPr>
            <w:tcW w:w="807" w:type="dxa"/>
          </w:tcPr>
          <w:p w14:paraId="3738C222" w14:textId="77777777" w:rsidR="0026400A" w:rsidRPr="00FA7A10" w:rsidRDefault="00000000">
            <w:pPr>
              <w:jc w:val="center"/>
            </w:pPr>
            <w:r w:rsidRPr="00FA7A10">
              <w:t>5</w:t>
            </w:r>
          </w:p>
        </w:tc>
        <w:tc>
          <w:tcPr>
            <w:tcW w:w="6726" w:type="dxa"/>
          </w:tcPr>
          <w:p w14:paraId="177C6932" w14:textId="4930F44A" w:rsidR="0026400A" w:rsidRPr="00FA7A10" w:rsidRDefault="00000000">
            <w:r w:rsidRPr="00FA7A10">
              <w:t>Adquisición de artículos médicos (adquisición no GDF)</w:t>
            </w:r>
          </w:p>
        </w:tc>
        <w:tc>
          <w:tcPr>
            <w:tcW w:w="2095" w:type="dxa"/>
          </w:tcPr>
          <w:p w14:paraId="1ADC6AA6" w14:textId="77777777" w:rsidR="0026400A" w:rsidRPr="00FA7A10" w:rsidRDefault="0026400A">
            <w:pPr>
              <w:jc w:val="center"/>
            </w:pPr>
          </w:p>
        </w:tc>
      </w:tr>
      <w:tr w:rsidR="0026400A" w:rsidRPr="00FA7A10" w14:paraId="151B42BA" w14:textId="77777777">
        <w:trPr>
          <w:jc w:val="center"/>
        </w:trPr>
        <w:tc>
          <w:tcPr>
            <w:tcW w:w="807" w:type="dxa"/>
          </w:tcPr>
          <w:p w14:paraId="74981872" w14:textId="77777777" w:rsidR="0026400A" w:rsidRPr="00FA7A10" w:rsidRDefault="00000000">
            <w:pPr>
              <w:jc w:val="center"/>
            </w:pPr>
            <w:r w:rsidRPr="00FA7A10">
              <w:t>6</w:t>
            </w:r>
          </w:p>
        </w:tc>
        <w:tc>
          <w:tcPr>
            <w:tcW w:w="6726" w:type="dxa"/>
          </w:tcPr>
          <w:p w14:paraId="09EEB2F2" w14:textId="77777777" w:rsidR="0026400A" w:rsidRPr="00FA7A10" w:rsidRDefault="00000000">
            <w:r w:rsidRPr="00FA7A10">
              <w:t>Adquisición de artículos no médicos</w:t>
            </w:r>
          </w:p>
        </w:tc>
        <w:tc>
          <w:tcPr>
            <w:tcW w:w="2095" w:type="dxa"/>
          </w:tcPr>
          <w:p w14:paraId="2553A630" w14:textId="77777777" w:rsidR="0026400A" w:rsidRPr="00FA7A10" w:rsidRDefault="0026400A">
            <w:pPr>
              <w:jc w:val="center"/>
            </w:pPr>
          </w:p>
        </w:tc>
      </w:tr>
      <w:tr w:rsidR="0026400A" w:rsidRPr="00FA7A10" w14:paraId="05D688AC" w14:textId="77777777">
        <w:trPr>
          <w:jc w:val="center"/>
        </w:trPr>
        <w:tc>
          <w:tcPr>
            <w:tcW w:w="807" w:type="dxa"/>
          </w:tcPr>
          <w:p w14:paraId="51DB9164" w14:textId="77777777" w:rsidR="0026400A" w:rsidRPr="00FA7A10" w:rsidRDefault="00000000">
            <w:pPr>
              <w:jc w:val="center"/>
            </w:pPr>
            <w:r w:rsidRPr="00FA7A10">
              <w:t>7</w:t>
            </w:r>
          </w:p>
        </w:tc>
        <w:tc>
          <w:tcPr>
            <w:tcW w:w="6726" w:type="dxa"/>
          </w:tcPr>
          <w:p w14:paraId="6F658F87" w14:textId="77777777" w:rsidR="0026400A" w:rsidRPr="00FA7A10" w:rsidRDefault="00000000">
            <w:r w:rsidRPr="00FA7A10">
              <w:t>Informática, comunicaciones y difusión de resultados</w:t>
            </w:r>
          </w:p>
        </w:tc>
        <w:tc>
          <w:tcPr>
            <w:tcW w:w="2095" w:type="dxa"/>
          </w:tcPr>
          <w:p w14:paraId="264024F5" w14:textId="77777777" w:rsidR="0026400A" w:rsidRPr="00FA7A10" w:rsidRDefault="0026400A">
            <w:pPr>
              <w:jc w:val="center"/>
            </w:pPr>
          </w:p>
        </w:tc>
      </w:tr>
      <w:tr w:rsidR="0026400A" w:rsidRPr="00FA7A10" w14:paraId="4BA7784C" w14:textId="77777777">
        <w:trPr>
          <w:jc w:val="center"/>
        </w:trPr>
        <w:tc>
          <w:tcPr>
            <w:tcW w:w="807" w:type="dxa"/>
          </w:tcPr>
          <w:p w14:paraId="1245F4C5" w14:textId="77777777" w:rsidR="0026400A" w:rsidRPr="00FA7A10" w:rsidRDefault="00000000">
            <w:pPr>
              <w:jc w:val="center"/>
            </w:pPr>
            <w:r w:rsidRPr="00FA7A10">
              <w:t>8</w:t>
            </w:r>
          </w:p>
        </w:tc>
        <w:tc>
          <w:tcPr>
            <w:tcW w:w="6726" w:type="dxa"/>
          </w:tcPr>
          <w:p w14:paraId="20CBEB95" w14:textId="77777777" w:rsidR="0026400A" w:rsidRPr="00FA7A10" w:rsidRDefault="00000000">
            <w:r w:rsidRPr="00FA7A10">
              <w:t>Apoyo directo al programa (máx. 12 % del presupuesto total)</w:t>
            </w:r>
          </w:p>
        </w:tc>
        <w:tc>
          <w:tcPr>
            <w:tcW w:w="2095" w:type="dxa"/>
          </w:tcPr>
          <w:p w14:paraId="4A196794" w14:textId="77777777" w:rsidR="0026400A" w:rsidRPr="00FA7A10" w:rsidRDefault="0026400A">
            <w:pPr>
              <w:jc w:val="center"/>
            </w:pPr>
          </w:p>
        </w:tc>
      </w:tr>
      <w:tr w:rsidR="0026400A" w:rsidRPr="00FA7A10" w14:paraId="63C80C27" w14:textId="77777777">
        <w:trPr>
          <w:jc w:val="center"/>
        </w:trPr>
        <w:tc>
          <w:tcPr>
            <w:tcW w:w="807" w:type="dxa"/>
          </w:tcPr>
          <w:p w14:paraId="72BEEC26" w14:textId="77777777" w:rsidR="0026400A" w:rsidRPr="00FA7A10" w:rsidRDefault="00000000">
            <w:pPr>
              <w:jc w:val="center"/>
            </w:pPr>
            <w:r w:rsidRPr="00FA7A10">
              <w:t>9</w:t>
            </w:r>
          </w:p>
        </w:tc>
        <w:tc>
          <w:tcPr>
            <w:tcW w:w="6726" w:type="dxa"/>
          </w:tcPr>
          <w:p w14:paraId="21766744" w14:textId="2160DDE8" w:rsidR="0026400A" w:rsidRPr="00FA7A10" w:rsidRDefault="00000000">
            <w:r w:rsidRPr="00FA7A10">
              <w:t xml:space="preserve">Investigación de implementación (máx. 10 % del presupuesto </w:t>
            </w:r>
            <w:proofErr w:type="gramStart"/>
            <w:r w:rsidRPr="00FA7A10">
              <w:t>total)*</w:t>
            </w:r>
            <w:proofErr w:type="gramEnd"/>
          </w:p>
        </w:tc>
        <w:tc>
          <w:tcPr>
            <w:tcW w:w="2095" w:type="dxa"/>
          </w:tcPr>
          <w:p w14:paraId="5664601D" w14:textId="77777777" w:rsidR="0026400A" w:rsidRPr="00FA7A10" w:rsidRDefault="0026400A">
            <w:pPr>
              <w:jc w:val="center"/>
            </w:pPr>
          </w:p>
        </w:tc>
      </w:tr>
      <w:tr w:rsidR="0026400A" w:rsidRPr="00FA7A10" w14:paraId="0F2BC6A6" w14:textId="77777777">
        <w:trPr>
          <w:jc w:val="center"/>
        </w:trPr>
        <w:tc>
          <w:tcPr>
            <w:tcW w:w="807" w:type="dxa"/>
          </w:tcPr>
          <w:p w14:paraId="0C872949" w14:textId="77777777" w:rsidR="0026400A" w:rsidRPr="00FA7A10" w:rsidRDefault="00000000">
            <w:pPr>
              <w:jc w:val="center"/>
            </w:pPr>
            <w:r w:rsidRPr="00FA7A10">
              <w:t>10</w:t>
            </w:r>
          </w:p>
        </w:tc>
        <w:tc>
          <w:tcPr>
            <w:tcW w:w="6726" w:type="dxa"/>
          </w:tcPr>
          <w:p w14:paraId="38478553" w14:textId="77777777" w:rsidR="0026400A" w:rsidRPr="00FA7A10" w:rsidRDefault="00000000">
            <w:r w:rsidRPr="00FA7A10">
              <w:t>Proceso externo de seguimiento y evaluación</w:t>
            </w:r>
          </w:p>
          <w:p w14:paraId="2AD296A6" w14:textId="77777777" w:rsidR="0026400A" w:rsidRPr="00FA7A10" w:rsidRDefault="00000000">
            <w:pPr>
              <w:pStyle w:val="P68B1DB1-Normal41"/>
            </w:pPr>
            <w:r w:rsidRPr="00FA7A10">
              <w:t>Este valor es establecido por TB REACH y retenido en origen</w:t>
            </w:r>
          </w:p>
        </w:tc>
        <w:tc>
          <w:tcPr>
            <w:tcW w:w="2095" w:type="dxa"/>
            <w:vAlign w:val="center"/>
          </w:tcPr>
          <w:p w14:paraId="6BEA1B72" w14:textId="77777777" w:rsidR="0026400A" w:rsidRPr="00FA7A10" w:rsidRDefault="00000000">
            <w:pPr>
              <w:pStyle w:val="P68B1DB1-Normal42"/>
              <w:jc w:val="center"/>
            </w:pPr>
            <w:r w:rsidRPr="00FA7A10">
              <w:t>35 000</w:t>
            </w:r>
          </w:p>
        </w:tc>
      </w:tr>
      <w:tr w:rsidR="0026400A" w:rsidRPr="00FA7A10" w14:paraId="09E73B79" w14:textId="77777777">
        <w:trPr>
          <w:jc w:val="center"/>
        </w:trPr>
        <w:tc>
          <w:tcPr>
            <w:tcW w:w="7533" w:type="dxa"/>
            <w:gridSpan w:val="2"/>
          </w:tcPr>
          <w:p w14:paraId="1D7086E1" w14:textId="77777777" w:rsidR="0026400A" w:rsidRPr="00FA7A10" w:rsidRDefault="00000000">
            <w:pPr>
              <w:pStyle w:val="P68B1DB1-Normal24"/>
            </w:pPr>
            <w:r w:rsidRPr="00FA7A10">
              <w:t>Presupuesto total</w:t>
            </w:r>
          </w:p>
        </w:tc>
        <w:tc>
          <w:tcPr>
            <w:tcW w:w="2095" w:type="dxa"/>
          </w:tcPr>
          <w:p w14:paraId="00F31E8A" w14:textId="77777777" w:rsidR="0026400A" w:rsidRPr="00FA7A10" w:rsidRDefault="0026400A">
            <w:pPr>
              <w:jc w:val="center"/>
              <w:rPr>
                <w:b/>
              </w:rPr>
            </w:pPr>
          </w:p>
        </w:tc>
      </w:tr>
    </w:tbl>
    <w:p w14:paraId="06E1524D" w14:textId="74705D54" w:rsidR="0026400A" w:rsidRPr="00FA7A10" w:rsidRDefault="00000000">
      <w:pPr>
        <w:pStyle w:val="P68B1DB1-Normal43"/>
        <w:pBdr>
          <w:top w:val="nil"/>
          <w:left w:val="nil"/>
          <w:bottom w:val="nil"/>
          <w:right w:val="nil"/>
          <w:between w:val="nil"/>
        </w:pBdr>
        <w:spacing w:after="0" w:line="240" w:lineRule="auto"/>
      </w:pPr>
      <w:r w:rsidRPr="00FA7A10">
        <w:t>Si el presupuesto total supera los 550 000 USD, muestre un aviso que diga... El presupuesto no puede exceder los 550 000 USD</w:t>
      </w:r>
    </w:p>
    <w:p w14:paraId="123A292F" w14:textId="2A1E290F" w:rsidR="0026400A" w:rsidRPr="00FA7A10" w:rsidRDefault="00000000">
      <w:pPr>
        <w:pStyle w:val="P68B1DB1-Normal43"/>
        <w:pBdr>
          <w:top w:val="nil"/>
          <w:left w:val="nil"/>
          <w:bottom w:val="nil"/>
          <w:right w:val="nil"/>
          <w:between w:val="nil"/>
        </w:pBdr>
        <w:spacing w:after="0" w:line="240" w:lineRule="auto"/>
        <w:rPr>
          <w:color w:val="000000"/>
        </w:rPr>
      </w:pPr>
      <w:r w:rsidRPr="00FA7A10">
        <w:t>También muestre avisos por exceder los límites en 1, 8 y 9</w:t>
      </w:r>
    </w:p>
    <w:p w14:paraId="6A79CFFF" w14:textId="5E2D4C64" w:rsidR="0026400A" w:rsidRPr="00FA7A10" w:rsidRDefault="0026400A">
      <w:pPr>
        <w:pBdr>
          <w:top w:val="nil"/>
          <w:left w:val="nil"/>
          <w:bottom w:val="nil"/>
          <w:right w:val="nil"/>
          <w:between w:val="nil"/>
        </w:pBdr>
        <w:spacing w:after="0" w:line="240" w:lineRule="auto"/>
        <w:rPr>
          <w:color w:val="000000"/>
        </w:rPr>
      </w:pPr>
    </w:p>
    <w:p w14:paraId="0AD8819B" w14:textId="77777777" w:rsidR="0026400A" w:rsidRPr="00FA7A10" w:rsidRDefault="0026400A">
      <w:pPr>
        <w:pBdr>
          <w:top w:val="nil"/>
          <w:left w:val="nil"/>
          <w:bottom w:val="nil"/>
          <w:right w:val="nil"/>
          <w:between w:val="nil"/>
        </w:pBdr>
        <w:spacing w:after="0" w:line="240" w:lineRule="auto"/>
        <w:rPr>
          <w:color w:val="000000"/>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28"/>
      </w:tblGrid>
      <w:tr w:rsidR="0026400A" w:rsidRPr="00FA7A10" w14:paraId="4AEB46B5" w14:textId="77777777">
        <w:tc>
          <w:tcPr>
            <w:tcW w:w="9628" w:type="dxa"/>
            <w:shd w:val="clear" w:color="auto" w:fill="D9D9D9" w:themeFill="background1" w:themeFillShade="D9"/>
          </w:tcPr>
          <w:p w14:paraId="0D1EFB93" w14:textId="17BE9BF5" w:rsidR="0026400A" w:rsidRPr="00FA7A10" w:rsidRDefault="00000000">
            <w:pPr>
              <w:pStyle w:val="P68B1DB1-Normal24"/>
              <w:spacing w:before="60"/>
            </w:pPr>
            <w:r w:rsidRPr="00FA7A10">
              <w:t>6.4 Información presupuestaria</w:t>
            </w:r>
          </w:p>
          <w:p w14:paraId="78A5FCF2" w14:textId="6EF15739" w:rsidR="0026400A" w:rsidRPr="00FA7A10" w:rsidRDefault="00000000">
            <w:pPr>
              <w:spacing w:before="60"/>
            </w:pPr>
            <w:r w:rsidRPr="00FA7A10">
              <w:t xml:space="preserve">Incluya descripciones y justificaciones específicas para las siguientes categorías presupuestarias enumeradas anteriormente: 1, 2, 3, 4-6 (como una sola descripción de adquisición), 7, 8 y 9. </w:t>
            </w:r>
          </w:p>
          <w:p w14:paraId="673F78AA" w14:textId="1D866F60" w:rsidR="0026400A" w:rsidRPr="00FA7A10" w:rsidRDefault="0026400A">
            <w:pPr>
              <w:spacing w:before="60"/>
            </w:pPr>
          </w:p>
          <w:p w14:paraId="12A390D3" w14:textId="1F6D7B32" w:rsidR="0026400A" w:rsidRPr="00FA7A10" w:rsidRDefault="00000000">
            <w:pPr>
              <w:spacing w:before="60"/>
            </w:pPr>
            <w:r w:rsidRPr="00FA7A10">
              <w:rPr>
                <w:b/>
              </w:rPr>
              <w:t>*Tenga en cuenta que la información para la categoría presupuestaria 9 (investigación de implementación) debe desarrollarse más en la aplicación de la Etapa 2</w:t>
            </w:r>
            <w:r w:rsidRPr="00FA7A10">
              <w:t xml:space="preserve">. Los elementos de esta categoría pueden incluir investigaciones de implementación independientes o labores para respaldar análisis adicionales y la difusión de resultados de las actividades del proyecto. </w:t>
            </w:r>
          </w:p>
          <w:p w14:paraId="7604F994" w14:textId="09B51E15" w:rsidR="0026400A" w:rsidRPr="00FA7A10" w:rsidRDefault="00000000" w:rsidP="00D84E64">
            <w:pPr>
              <w:spacing w:before="60"/>
            </w:pPr>
            <w:r w:rsidRPr="00FA7A10">
              <w:t xml:space="preserve">Explique los principales generadores de costos en el presupuesto anterior y el modo en que estos costos se relacionan con las actividades planificadas y los resultados esperados. </w:t>
            </w:r>
          </w:p>
          <w:p w14:paraId="37E79927" w14:textId="77777777" w:rsidR="0026400A" w:rsidRPr="00FA7A10" w:rsidRDefault="00000000">
            <w:pPr>
              <w:pStyle w:val="P68B1DB1-Normal26"/>
              <w:pBdr>
                <w:top w:val="nil"/>
                <w:left w:val="nil"/>
                <w:bottom w:val="nil"/>
                <w:right w:val="nil"/>
                <w:between w:val="nil"/>
              </w:pBdr>
              <w:spacing w:after="120"/>
            </w:pPr>
            <w:r w:rsidRPr="00FA7A10">
              <w:t>Máximo 3000 caracteres (con espacios)</w:t>
            </w:r>
          </w:p>
        </w:tc>
      </w:tr>
      <w:tr w:rsidR="0026400A" w:rsidRPr="00FA7A10" w14:paraId="2DB3EDD4" w14:textId="77777777">
        <w:tc>
          <w:tcPr>
            <w:tcW w:w="9628" w:type="dxa"/>
          </w:tcPr>
          <w:p w14:paraId="3F0469EB" w14:textId="77777777" w:rsidR="0026400A" w:rsidRPr="00FA7A10" w:rsidRDefault="0026400A">
            <w:pPr>
              <w:pBdr>
                <w:top w:val="nil"/>
                <w:left w:val="nil"/>
                <w:bottom w:val="nil"/>
                <w:right w:val="nil"/>
                <w:between w:val="nil"/>
              </w:pBdr>
              <w:rPr>
                <w:color w:val="000000"/>
              </w:rPr>
            </w:pPr>
          </w:p>
          <w:p w14:paraId="27601FE2" w14:textId="77777777" w:rsidR="0026400A" w:rsidRPr="00FA7A10" w:rsidRDefault="0026400A">
            <w:pPr>
              <w:pBdr>
                <w:top w:val="nil"/>
                <w:left w:val="nil"/>
                <w:bottom w:val="nil"/>
                <w:right w:val="nil"/>
                <w:between w:val="nil"/>
              </w:pBdr>
              <w:rPr>
                <w:color w:val="000000"/>
              </w:rPr>
            </w:pPr>
          </w:p>
        </w:tc>
      </w:tr>
    </w:tbl>
    <w:p w14:paraId="6AB7B7DA" w14:textId="77777777" w:rsidR="0026400A" w:rsidRPr="00FA7A10" w:rsidRDefault="0026400A">
      <w:pPr>
        <w:pBdr>
          <w:top w:val="nil"/>
          <w:left w:val="nil"/>
          <w:bottom w:val="nil"/>
          <w:right w:val="nil"/>
          <w:between w:val="nil"/>
        </w:pBdr>
        <w:spacing w:after="0" w:line="240" w:lineRule="auto"/>
        <w:rPr>
          <w:color w:val="000000"/>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1701"/>
        <w:gridCol w:w="3686"/>
        <w:gridCol w:w="2545"/>
      </w:tblGrid>
      <w:tr w:rsidR="0026400A" w:rsidRPr="00FA7A10" w14:paraId="1C2A857E" w14:textId="77777777">
        <w:tc>
          <w:tcPr>
            <w:tcW w:w="9628" w:type="dxa"/>
            <w:gridSpan w:val="4"/>
            <w:shd w:val="clear" w:color="auto" w:fill="D9D9D9" w:themeFill="background1" w:themeFillShade="D9"/>
          </w:tcPr>
          <w:p w14:paraId="25151E3B" w14:textId="091ECACA" w:rsidR="0026400A" w:rsidRPr="00FA7A10" w:rsidRDefault="00000000">
            <w:pPr>
              <w:pStyle w:val="P68B1DB1-Normal4"/>
              <w:pBdr>
                <w:top w:val="nil"/>
                <w:left w:val="nil"/>
                <w:bottom w:val="nil"/>
                <w:right w:val="nil"/>
                <w:between w:val="nil"/>
              </w:pBdr>
              <w:spacing w:before="60"/>
              <w:rPr>
                <w:color w:val="000000"/>
                <w:lang w:val="en-US"/>
              </w:rPr>
            </w:pPr>
            <w:r w:rsidRPr="00FA7A10">
              <w:t>6.5 Disponibilidad de co</w:t>
            </w:r>
            <w:r w:rsidR="00D84E64" w:rsidRPr="00FA7A10">
              <w:rPr>
                <w:lang w:val="en-US"/>
              </w:rPr>
              <w:t>-financiamiento</w:t>
            </w:r>
          </w:p>
          <w:p w14:paraId="363596D3" w14:textId="1139B250" w:rsidR="0026400A" w:rsidRPr="00FA7A10" w:rsidRDefault="00000000">
            <w:pPr>
              <w:pStyle w:val="P68B1DB1-Normal5"/>
              <w:pBdr>
                <w:top w:val="nil"/>
                <w:left w:val="nil"/>
                <w:bottom w:val="nil"/>
                <w:right w:val="nil"/>
                <w:between w:val="nil"/>
              </w:pBdr>
              <w:spacing w:before="60"/>
              <w:rPr>
                <w:color w:val="000000"/>
              </w:rPr>
            </w:pPr>
            <w:r w:rsidRPr="00FA7A10">
              <w:t>¿Hay algún tipo de co</w:t>
            </w:r>
            <w:r w:rsidR="00D84E64" w:rsidRPr="00FA7A10">
              <w:rPr>
                <w:lang w:val="en-US"/>
              </w:rPr>
              <w:t xml:space="preserve">-financiamiento </w:t>
            </w:r>
            <w:r w:rsidRPr="00FA7A10">
              <w:t>disponible para apoyar la implementación de esta propuesta?</w:t>
            </w:r>
          </w:p>
          <w:p w14:paraId="10962461" w14:textId="2B5768E0" w:rsidR="0026400A" w:rsidRPr="00FA7A10" w:rsidRDefault="00000000">
            <w:pPr>
              <w:pStyle w:val="P68B1DB1-Normal5"/>
              <w:pBdr>
                <w:top w:val="nil"/>
                <w:left w:val="nil"/>
                <w:bottom w:val="nil"/>
                <w:right w:val="nil"/>
                <w:between w:val="nil"/>
              </w:pBdr>
              <w:spacing w:after="60"/>
            </w:pPr>
            <w:r w:rsidRPr="00FA7A10">
              <w:t>(por ejemplo, contribuciones directas de otras fuentes, medicamentos, donaciones de equipos, personal, etc.)</w:t>
            </w:r>
          </w:p>
          <w:p w14:paraId="40E7EAE1" w14:textId="6C5B3D91" w:rsidR="0026400A" w:rsidRPr="00FA7A10" w:rsidRDefault="00000000">
            <w:pPr>
              <w:pStyle w:val="P68B1DB1-Normal21"/>
              <w:pBdr>
                <w:top w:val="nil"/>
                <w:left w:val="nil"/>
                <w:bottom w:val="nil"/>
                <w:right w:val="nil"/>
                <w:between w:val="nil"/>
              </w:pBdr>
              <w:spacing w:after="60"/>
            </w:pPr>
            <w:r w:rsidRPr="00FA7A10">
              <w:t>*</w:t>
            </w:r>
            <w:r w:rsidRPr="00FA7A10">
              <w:rPr>
                <w:b/>
              </w:rPr>
              <w:t xml:space="preserve"> Todos los proyectos deben tener </w:t>
            </w:r>
            <w:r w:rsidR="00D84E64" w:rsidRPr="00FA7A10">
              <w:rPr>
                <w:b/>
                <w:lang w:val="en-US"/>
              </w:rPr>
              <w:t xml:space="preserve">co-financiamiento </w:t>
            </w:r>
            <w:r w:rsidRPr="00FA7A10">
              <w:rPr>
                <w:b/>
              </w:rPr>
              <w:t>disponible para cualquier servicio de diagnóstico o tratamiento de enfermedades distintas a la tuberculosis que estén integrados con la tuberculosis en sus proyectos</w:t>
            </w:r>
          </w:p>
        </w:tc>
      </w:tr>
      <w:tr w:rsidR="0026400A" w:rsidRPr="00FA7A10" w14:paraId="6CA6229B" w14:textId="77777777">
        <w:tc>
          <w:tcPr>
            <w:tcW w:w="1696" w:type="dxa"/>
            <w:tcBorders>
              <w:right w:val="nil"/>
            </w:tcBorders>
            <w:shd w:val="clear" w:color="auto" w:fill="auto"/>
          </w:tcPr>
          <w:p w14:paraId="264FFEC1" w14:textId="77777777" w:rsidR="0026400A" w:rsidRPr="00FA7A10" w:rsidRDefault="00000000">
            <w:pPr>
              <w:pStyle w:val="P68B1DB1-Normal5"/>
              <w:pBdr>
                <w:top w:val="nil"/>
                <w:left w:val="nil"/>
                <w:bottom w:val="nil"/>
                <w:right w:val="nil"/>
                <w:between w:val="nil"/>
              </w:pBdr>
              <w:spacing w:before="60" w:after="60"/>
              <w:rPr>
                <w:b/>
                <w:color w:val="000000"/>
              </w:rPr>
            </w:pPr>
            <w:proofErr w:type="gramStart"/>
            <w:r w:rsidRPr="00FA7A10">
              <w:t>[  ]</w:t>
            </w:r>
            <w:proofErr w:type="gramEnd"/>
            <w:r w:rsidRPr="00FA7A10">
              <w:t xml:space="preserve"> Sí</w:t>
            </w:r>
          </w:p>
        </w:tc>
        <w:tc>
          <w:tcPr>
            <w:tcW w:w="1701" w:type="dxa"/>
            <w:tcBorders>
              <w:left w:val="nil"/>
              <w:right w:val="nil"/>
            </w:tcBorders>
            <w:shd w:val="clear" w:color="auto" w:fill="auto"/>
          </w:tcPr>
          <w:p w14:paraId="65ECECA1" w14:textId="77777777" w:rsidR="0026400A" w:rsidRPr="00FA7A10" w:rsidRDefault="00000000">
            <w:pPr>
              <w:pStyle w:val="P68B1DB1-Normal5"/>
              <w:pBdr>
                <w:top w:val="nil"/>
                <w:left w:val="nil"/>
                <w:bottom w:val="nil"/>
                <w:right w:val="nil"/>
                <w:between w:val="nil"/>
              </w:pBdr>
              <w:spacing w:before="60" w:after="60"/>
              <w:rPr>
                <w:b/>
                <w:color w:val="000000"/>
              </w:rPr>
            </w:pPr>
            <w:proofErr w:type="gramStart"/>
            <w:r w:rsidRPr="00FA7A10">
              <w:t>[  ]</w:t>
            </w:r>
            <w:proofErr w:type="gramEnd"/>
            <w:r w:rsidRPr="00FA7A10">
              <w:t xml:space="preserve"> No</w:t>
            </w:r>
          </w:p>
        </w:tc>
        <w:tc>
          <w:tcPr>
            <w:tcW w:w="3686" w:type="dxa"/>
            <w:tcBorders>
              <w:left w:val="nil"/>
              <w:right w:val="nil"/>
            </w:tcBorders>
            <w:shd w:val="clear" w:color="auto" w:fill="auto"/>
          </w:tcPr>
          <w:p w14:paraId="4D3ED75F" w14:textId="3A6060F7" w:rsidR="0026400A" w:rsidRPr="00FA7A10" w:rsidRDefault="00000000">
            <w:pPr>
              <w:pStyle w:val="P68B1DB1-Normal5"/>
              <w:pBdr>
                <w:top w:val="nil"/>
                <w:left w:val="nil"/>
                <w:bottom w:val="nil"/>
                <w:right w:val="nil"/>
                <w:between w:val="nil"/>
              </w:pBdr>
              <w:spacing w:before="60" w:after="60"/>
              <w:rPr>
                <w:b/>
                <w:color w:val="000000"/>
              </w:rPr>
            </w:pPr>
            <w:proofErr w:type="gramStart"/>
            <w:r w:rsidRPr="00FA7A10">
              <w:t>[  ]</w:t>
            </w:r>
            <w:proofErr w:type="gramEnd"/>
            <w:r w:rsidRPr="00FA7A10">
              <w:t xml:space="preserve"> No lo sé </w:t>
            </w:r>
          </w:p>
        </w:tc>
        <w:tc>
          <w:tcPr>
            <w:tcW w:w="2545" w:type="dxa"/>
            <w:tcBorders>
              <w:left w:val="nil"/>
            </w:tcBorders>
            <w:shd w:val="clear" w:color="auto" w:fill="auto"/>
          </w:tcPr>
          <w:p w14:paraId="7ED92D27" w14:textId="77777777" w:rsidR="0026400A" w:rsidRPr="00FA7A10" w:rsidRDefault="0026400A">
            <w:pPr>
              <w:pBdr>
                <w:top w:val="nil"/>
                <w:left w:val="nil"/>
                <w:bottom w:val="nil"/>
                <w:right w:val="nil"/>
                <w:between w:val="nil"/>
              </w:pBdr>
              <w:spacing w:before="60" w:after="60"/>
              <w:rPr>
                <w:b/>
                <w:color w:val="000000"/>
              </w:rPr>
            </w:pPr>
          </w:p>
        </w:tc>
      </w:tr>
      <w:tr w:rsidR="0026400A" w:rsidRPr="00FA7A10" w14:paraId="06E7F054" w14:textId="77777777">
        <w:tc>
          <w:tcPr>
            <w:tcW w:w="9628" w:type="dxa"/>
            <w:gridSpan w:val="4"/>
            <w:shd w:val="clear" w:color="auto" w:fill="F2F2F2" w:themeFill="background1" w:themeFillShade="F2"/>
          </w:tcPr>
          <w:p w14:paraId="3C8A94D0" w14:textId="07B508D5" w:rsidR="0026400A" w:rsidRPr="00FA7A10" w:rsidRDefault="00000000">
            <w:pPr>
              <w:pStyle w:val="P68B1DB1-Normal24"/>
              <w:spacing w:before="60"/>
            </w:pPr>
            <w:r w:rsidRPr="00FA7A10">
              <w:t xml:space="preserve">6.6a En caso afirmativo, describa </w:t>
            </w:r>
            <w:r w:rsidR="00D84E64" w:rsidRPr="00FA7A10">
              <w:rPr>
                <w:lang w:val="en-US"/>
              </w:rPr>
              <w:t xml:space="preserve">el co-financiamiento </w:t>
            </w:r>
            <w:r w:rsidRPr="00FA7A10">
              <w:t xml:space="preserve">disponible para apoyar la implementación de esta propuesta.  Si está disponible, </w:t>
            </w:r>
            <w:r w:rsidR="00D84E64" w:rsidRPr="00FA7A10">
              <w:rPr>
                <w:lang w:val="en-US"/>
              </w:rPr>
              <w:t>adjunte</w:t>
            </w:r>
            <w:r w:rsidRPr="00FA7A10">
              <w:t xml:space="preserve"> cualquier documento de apoyo en la página de inicio</w:t>
            </w:r>
          </w:p>
          <w:p w14:paraId="2B7BB6D2" w14:textId="6126A5E0" w:rsidR="0026400A" w:rsidRPr="00FA7A10" w:rsidRDefault="00000000">
            <w:pPr>
              <w:pStyle w:val="P68B1DB1-Normal5"/>
              <w:pBdr>
                <w:top w:val="nil"/>
                <w:left w:val="nil"/>
                <w:bottom w:val="nil"/>
                <w:right w:val="nil"/>
                <w:between w:val="nil"/>
              </w:pBdr>
              <w:spacing w:before="60" w:after="60"/>
              <w:rPr>
                <w:color w:val="000000"/>
                <w:lang w:val="en-US"/>
              </w:rPr>
            </w:pPr>
            <w:r w:rsidRPr="00FA7A10">
              <w:t xml:space="preserve">Cargue archivos en la página de inicio y </w:t>
            </w:r>
            <w:r w:rsidR="00D84E64" w:rsidRPr="00FA7A10">
              <w:rPr>
                <w:lang w:val="en-US"/>
              </w:rPr>
              <w:t xml:space="preserve">utilice la siguiente </w:t>
            </w:r>
            <w:r w:rsidRPr="00FA7A10">
              <w:t xml:space="preserve">nomenclatura: </w:t>
            </w:r>
            <w:r w:rsidRPr="00FA7A10">
              <w:rPr>
                <w:b/>
              </w:rPr>
              <w:t xml:space="preserve">ID# de la solicitud </w:t>
            </w:r>
            <w:r w:rsidR="00D84E64" w:rsidRPr="00FA7A10">
              <w:rPr>
                <w:b/>
                <w:lang w:val="en-US"/>
              </w:rPr>
              <w:t>Co-financiamiento</w:t>
            </w:r>
          </w:p>
          <w:p w14:paraId="4421662A" w14:textId="77777777" w:rsidR="0026400A" w:rsidRPr="00FA7A10" w:rsidRDefault="0026400A">
            <w:pPr>
              <w:pBdr>
                <w:top w:val="nil"/>
                <w:left w:val="nil"/>
                <w:bottom w:val="nil"/>
                <w:right w:val="nil"/>
                <w:between w:val="nil"/>
              </w:pBdr>
              <w:rPr>
                <w:color w:val="000000"/>
                <w:sz w:val="10"/>
              </w:rPr>
            </w:pPr>
          </w:p>
          <w:p w14:paraId="505924DC" w14:textId="680C808C" w:rsidR="0026400A" w:rsidRPr="00FA7A10" w:rsidRDefault="00000000">
            <w:pPr>
              <w:pStyle w:val="P68B1DB1-Normal26"/>
              <w:pBdr>
                <w:top w:val="nil"/>
                <w:left w:val="nil"/>
                <w:bottom w:val="nil"/>
                <w:right w:val="nil"/>
                <w:between w:val="nil"/>
              </w:pBdr>
              <w:spacing w:after="120"/>
            </w:pPr>
            <w:r w:rsidRPr="00FA7A10">
              <w:t>Máximo 2000 caracteres (con espacios)</w:t>
            </w:r>
          </w:p>
        </w:tc>
      </w:tr>
      <w:tr w:rsidR="0026400A" w:rsidRPr="00FA7A10" w14:paraId="78F63CFF" w14:textId="77777777">
        <w:tc>
          <w:tcPr>
            <w:tcW w:w="9628" w:type="dxa"/>
            <w:gridSpan w:val="4"/>
          </w:tcPr>
          <w:p w14:paraId="6ECE3C8F" w14:textId="18EF845C" w:rsidR="0026400A" w:rsidRPr="00FA7A10" w:rsidRDefault="0026400A">
            <w:pPr>
              <w:pBdr>
                <w:top w:val="nil"/>
                <w:left w:val="nil"/>
                <w:bottom w:val="nil"/>
                <w:right w:val="nil"/>
                <w:between w:val="nil"/>
              </w:pBdr>
              <w:rPr>
                <w:color w:val="000000"/>
              </w:rPr>
            </w:pPr>
          </w:p>
        </w:tc>
      </w:tr>
      <w:tr w:rsidR="0026400A" w:rsidRPr="00FA7A10" w14:paraId="25A6F159" w14:textId="77777777">
        <w:tc>
          <w:tcPr>
            <w:tcW w:w="9628" w:type="dxa"/>
            <w:gridSpan w:val="4"/>
            <w:shd w:val="clear" w:color="auto" w:fill="F2F2F2" w:themeFill="background1" w:themeFillShade="F2"/>
          </w:tcPr>
          <w:p w14:paraId="597CD93D" w14:textId="03E1B3EC" w:rsidR="0026400A" w:rsidRPr="00FA7A10" w:rsidRDefault="00000000" w:rsidP="00D84E64">
            <w:pPr>
              <w:pStyle w:val="P68B1DB1-Normal24"/>
              <w:spacing w:before="60"/>
              <w:rPr>
                <w:color w:val="000000"/>
              </w:rPr>
            </w:pPr>
            <w:r w:rsidRPr="00FA7A10">
              <w:t xml:space="preserve">6.6b En caso afirmativo, enumere la cantidad de </w:t>
            </w:r>
            <w:r w:rsidR="00D84E64" w:rsidRPr="00FA7A10">
              <w:rPr>
                <w:lang w:val="en-US"/>
              </w:rPr>
              <w:t xml:space="preserve">co-financiamiento </w:t>
            </w:r>
            <w:r w:rsidRPr="00FA7A10">
              <w:t>y el donante</w:t>
            </w:r>
          </w:p>
        </w:tc>
      </w:tr>
      <w:tr w:rsidR="0026400A" w:rsidRPr="00FA7A10" w14:paraId="71FCBD97" w14:textId="77777777">
        <w:tc>
          <w:tcPr>
            <w:tcW w:w="9628" w:type="dxa"/>
            <w:gridSpan w:val="4"/>
          </w:tcPr>
          <w:p w14:paraId="1085A44C" w14:textId="41E503F2" w:rsidR="0026400A" w:rsidRPr="00FA7A10" w:rsidRDefault="0026400A">
            <w:pPr>
              <w:pBdr>
                <w:top w:val="nil"/>
                <w:left w:val="nil"/>
                <w:bottom w:val="nil"/>
                <w:right w:val="nil"/>
                <w:between w:val="nil"/>
              </w:pBdr>
              <w:rPr>
                <w:color w:val="000000"/>
              </w:rPr>
            </w:pPr>
          </w:p>
        </w:tc>
      </w:tr>
    </w:tbl>
    <w:p w14:paraId="34036AFE" w14:textId="69A38A22" w:rsidR="0026400A" w:rsidRPr="00FA7A10" w:rsidRDefault="00000000">
      <w:pPr>
        <w:pStyle w:val="Heading1"/>
        <w:spacing w:line="240" w:lineRule="auto"/>
        <w:rPr>
          <w:color w:val="000000" w:themeColor="text1"/>
        </w:rPr>
      </w:pPr>
      <w:r w:rsidRPr="00FA7A10">
        <w:t>Sección 7 – Lista de abreviaturas</w:t>
      </w:r>
    </w:p>
    <w:p w14:paraId="59026F0C" w14:textId="15704E1A" w:rsidR="0026400A" w:rsidRPr="00FA7A10" w:rsidRDefault="0026400A">
      <w:pPr>
        <w:spacing w:after="0" w:line="240" w:lineRule="auto"/>
        <w:rPr>
          <w:color w:val="000000" w:themeColor="text1"/>
        </w:rPr>
      </w:pPr>
    </w:p>
    <w:p w14:paraId="7DA3BF59" w14:textId="1A08071A" w:rsidR="0026400A" w:rsidRPr="00FA7A10" w:rsidRDefault="0026400A">
      <w:pPr>
        <w:spacing w:after="0" w:line="240" w:lineRule="auto"/>
        <w:rPr>
          <w:color w:val="000000" w:themeColor="text1"/>
        </w:rPr>
      </w:pP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00" w:firstRow="0" w:lastRow="0" w:firstColumn="0" w:lastColumn="0" w:noHBand="0" w:noVBand="1"/>
      </w:tblPr>
      <w:tblGrid>
        <w:gridCol w:w="9628"/>
      </w:tblGrid>
      <w:tr w:rsidR="0026400A" w14:paraId="32D268A9" w14:textId="77777777">
        <w:tc>
          <w:tcPr>
            <w:tcW w:w="9628" w:type="dxa"/>
            <w:shd w:val="clear" w:color="auto" w:fill="D9D9D9" w:themeFill="background1" w:themeFillShade="D9"/>
          </w:tcPr>
          <w:p w14:paraId="420AD327" w14:textId="3112A683" w:rsidR="0026400A" w:rsidRPr="00FA7A10" w:rsidRDefault="00000000">
            <w:pPr>
              <w:pStyle w:val="P68B1DB1-Normal4"/>
              <w:spacing w:before="60"/>
            </w:pPr>
            <w:r w:rsidRPr="00FA7A10">
              <w:t>7.0 Abreviaturas</w:t>
            </w:r>
          </w:p>
          <w:p w14:paraId="4D7243CC" w14:textId="77777777" w:rsidR="0026400A" w:rsidRDefault="00000000">
            <w:pPr>
              <w:pStyle w:val="P68B1DB1-Normal5"/>
              <w:spacing w:after="120"/>
              <w:rPr>
                <w:sz w:val="18"/>
              </w:rPr>
            </w:pPr>
            <w:r w:rsidRPr="00FA7A10">
              <w:t>Proporcione una lista alfabética y definiciones para todas las abreviaturas utilizadas en su propuesta</w:t>
            </w:r>
          </w:p>
        </w:tc>
      </w:tr>
      <w:tr w:rsidR="0026400A" w14:paraId="6D0D6B40" w14:textId="77777777">
        <w:tc>
          <w:tcPr>
            <w:tcW w:w="9628" w:type="dxa"/>
          </w:tcPr>
          <w:p w14:paraId="7F18C97C" w14:textId="77777777" w:rsidR="0026400A" w:rsidRDefault="0026400A">
            <w:pPr>
              <w:rPr>
                <w:color w:val="000000" w:themeColor="text1"/>
              </w:rPr>
            </w:pPr>
          </w:p>
          <w:p w14:paraId="7EC67429" w14:textId="77777777" w:rsidR="0026400A" w:rsidRDefault="0026400A">
            <w:pPr>
              <w:rPr>
                <w:color w:val="000000" w:themeColor="text1"/>
              </w:rPr>
            </w:pPr>
          </w:p>
        </w:tc>
      </w:tr>
    </w:tbl>
    <w:p w14:paraId="74EFF861" w14:textId="05F0B876" w:rsidR="0026400A" w:rsidRDefault="0026400A">
      <w:pPr>
        <w:spacing w:after="0" w:line="240" w:lineRule="auto"/>
        <w:rPr>
          <w:color w:val="000000" w:themeColor="text1"/>
        </w:rPr>
      </w:pPr>
    </w:p>
    <w:p w14:paraId="4AA7B8A6" w14:textId="77777777" w:rsidR="0026400A" w:rsidRDefault="0026400A">
      <w:pPr>
        <w:pStyle w:val="ListParagraph"/>
        <w:spacing w:after="0" w:line="240" w:lineRule="auto"/>
        <w:rPr>
          <w:color w:val="000000" w:themeColor="text1"/>
        </w:rPr>
      </w:pPr>
    </w:p>
    <w:p w14:paraId="5DF44C73" w14:textId="77777777" w:rsidR="0026400A" w:rsidRDefault="0026400A">
      <w:pPr>
        <w:pStyle w:val="ListParagraph"/>
        <w:spacing w:after="0" w:line="240" w:lineRule="auto"/>
        <w:rPr>
          <w:color w:val="000000" w:themeColor="text1"/>
        </w:rPr>
      </w:pPr>
    </w:p>
    <w:sectPr w:rsidR="0026400A">
      <w:headerReference w:type="default" r:id="rId13"/>
      <w:footerReference w:type="default" r:id="rId14"/>
      <w:pgSz w:w="11906" w:h="16838"/>
      <w:pgMar w:top="1134"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0B752B" w14:textId="77777777" w:rsidR="00A56ACF" w:rsidRDefault="00A56ACF">
      <w:pPr>
        <w:spacing w:after="0" w:line="240" w:lineRule="auto"/>
      </w:pPr>
      <w:r>
        <w:separator/>
      </w:r>
    </w:p>
  </w:endnote>
  <w:endnote w:type="continuationSeparator" w:id="0">
    <w:p w14:paraId="68B3B040" w14:textId="77777777" w:rsidR="00A56ACF" w:rsidRDefault="00A56ACF">
      <w:pPr>
        <w:spacing w:after="0" w:line="240" w:lineRule="auto"/>
      </w:pPr>
      <w:r>
        <w:continuationSeparator/>
      </w:r>
    </w:p>
  </w:endnote>
  <w:endnote w:type="continuationNotice" w:id="1">
    <w:p w14:paraId="79832D2A" w14:textId="77777777" w:rsidR="00A56ACF" w:rsidRDefault="00A56A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quot;Times New Roman&quot;,serif">
    <w:altName w:val="Cambria"/>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rlito">
    <w:altName w:val="Calibri"/>
    <w:charset w:val="00"/>
    <w:family w:val="swiss"/>
    <w:pitch w:val="variable"/>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2F69E" w14:textId="77777777" w:rsidR="0026400A" w:rsidRDefault="00000000">
    <w:pPr>
      <w:pStyle w:val="P68B1DB1-Normal5"/>
      <w:pBdr>
        <w:top w:val="nil"/>
        <w:left w:val="nil"/>
        <w:bottom w:val="nil"/>
        <w:right w:val="nil"/>
        <w:between w:val="nil"/>
      </w:pBdr>
      <w:tabs>
        <w:tab w:val="center" w:pos="4536"/>
        <w:tab w:val="right" w:pos="9072"/>
      </w:tabs>
      <w:spacing w:after="0" w:line="240" w:lineRule="auto"/>
      <w:jc w:val="right"/>
      <w:rPr>
        <w:color w:val="000000"/>
      </w:rPr>
    </w:pPr>
    <w:r>
      <w:t xml:space="preserve">Página </w:t>
    </w:r>
    <w:r>
      <w:rPr>
        <w:sz w:val="24"/>
        <w:shd w:val="clear" w:color="auto" w:fill="E6E6E6"/>
      </w:rPr>
      <w:fldChar w:fldCharType="begin"/>
    </w:r>
    <w:r>
      <w:rPr>
        <w:color w:val="000000"/>
        <w:sz w:val="24"/>
      </w:rPr>
      <w:instrText>PAGE</w:instrText>
    </w:r>
    <w:r>
      <w:rPr>
        <w:color w:val="000000"/>
        <w:sz w:val="24"/>
        <w:shd w:val="clear" w:color="auto" w:fill="E6E6E6"/>
      </w:rPr>
      <w:fldChar w:fldCharType="separate"/>
    </w:r>
    <w:r>
      <w:rPr>
        <w:color w:val="000000"/>
        <w:sz w:val="24"/>
      </w:rPr>
      <w:t>1</w:t>
    </w:r>
    <w:r>
      <w:rPr>
        <w:color w:val="000000"/>
        <w:sz w:val="24"/>
        <w:shd w:val="clear" w:color="auto" w:fill="E6E6E6"/>
      </w:rPr>
      <w:fldChar w:fldCharType="end"/>
    </w:r>
    <w:r>
      <w:t xml:space="preserve"> de </w:t>
    </w:r>
    <w:r>
      <w:rPr>
        <w:sz w:val="24"/>
        <w:shd w:val="clear" w:color="auto" w:fill="E6E6E6"/>
      </w:rPr>
      <w:fldChar w:fldCharType="begin"/>
    </w:r>
    <w:r>
      <w:rPr>
        <w:color w:val="000000"/>
        <w:sz w:val="24"/>
      </w:rPr>
      <w:instrText>NUMPAGES</w:instrText>
    </w:r>
    <w:r>
      <w:rPr>
        <w:color w:val="000000"/>
        <w:sz w:val="24"/>
        <w:shd w:val="clear" w:color="auto" w:fill="E6E6E6"/>
      </w:rPr>
      <w:fldChar w:fldCharType="separate"/>
    </w:r>
    <w:r>
      <w:rPr>
        <w:color w:val="000000"/>
        <w:sz w:val="24"/>
      </w:rPr>
      <w:t>2</w:t>
    </w:r>
    <w:r>
      <w:rPr>
        <w:color w:val="000000"/>
        <w:sz w:val="24"/>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ADF0BC" w14:textId="77777777" w:rsidR="00A56ACF" w:rsidRDefault="00A56ACF">
      <w:pPr>
        <w:spacing w:after="0" w:line="240" w:lineRule="auto"/>
      </w:pPr>
      <w:r>
        <w:separator/>
      </w:r>
    </w:p>
  </w:footnote>
  <w:footnote w:type="continuationSeparator" w:id="0">
    <w:p w14:paraId="2F42047D" w14:textId="77777777" w:rsidR="00A56ACF" w:rsidRDefault="00A56ACF">
      <w:pPr>
        <w:spacing w:after="0" w:line="240" w:lineRule="auto"/>
      </w:pPr>
      <w:r>
        <w:continuationSeparator/>
      </w:r>
    </w:p>
  </w:footnote>
  <w:footnote w:type="continuationNotice" w:id="1">
    <w:p w14:paraId="74C523FA" w14:textId="77777777" w:rsidR="00A56ACF" w:rsidRDefault="00A56AC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41F27" w14:textId="77777777" w:rsidR="0026400A" w:rsidRDefault="0026400A">
    <w:pPr>
      <w:widowControl w:val="0"/>
      <w:pBdr>
        <w:top w:val="nil"/>
        <w:left w:val="nil"/>
        <w:bottom w:val="nil"/>
        <w:right w:val="nil"/>
        <w:between w:val="nil"/>
      </w:pBdr>
      <w:spacing w:after="0" w:line="276" w:lineRule="auto"/>
      <w:rPr>
        <w:b/>
        <w:color w:val="000000"/>
        <w:sz w:val="20"/>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2268"/>
      <w:gridCol w:w="2853"/>
      <w:gridCol w:w="4507"/>
    </w:tblGrid>
    <w:tr w:rsidR="0026400A" w14:paraId="65BC6645" w14:textId="77777777">
      <w:tc>
        <w:tcPr>
          <w:tcW w:w="2268" w:type="dxa"/>
          <w:tcMar>
            <w:left w:w="0" w:type="dxa"/>
            <w:right w:w="0" w:type="dxa"/>
          </w:tcMar>
        </w:tcPr>
        <w:p w14:paraId="255C03B2" w14:textId="77777777" w:rsidR="0026400A" w:rsidRDefault="00000000">
          <w:pPr>
            <w:pStyle w:val="P68B1DB1-Normal5"/>
            <w:pBdr>
              <w:top w:val="nil"/>
              <w:left w:val="nil"/>
              <w:bottom w:val="nil"/>
              <w:right w:val="nil"/>
              <w:between w:val="nil"/>
            </w:pBdr>
            <w:tabs>
              <w:tab w:val="center" w:pos="4536"/>
              <w:tab w:val="right" w:pos="9072"/>
            </w:tabs>
            <w:rPr>
              <w:color w:val="000000"/>
            </w:rPr>
          </w:pPr>
          <w:r>
            <w:t xml:space="preserve"> </w:t>
          </w:r>
          <w:r>
            <w:rPr>
              <w:noProof/>
              <w:shd w:val="clear" w:color="auto" w:fill="E6E6E6"/>
            </w:rPr>
            <w:drawing>
              <wp:inline distT="0" distB="0" distL="0" distR="0" wp14:anchorId="29494D49" wp14:editId="7C26AAA1">
                <wp:extent cx="1399680" cy="360000"/>
                <wp:effectExtent l="0" t="0" r="0" b="0"/>
                <wp:docPr id="1" name="Picture 1" descr="S:\Communications\Branding\LOGO_ALL\StopTB_SubBrands\StopTBTBReach\SCREEN\StopTB-TBREACHLogo_RGB_140px.jpg"/>
                <wp:cNvGraphicFramePr/>
                <a:graphic xmlns:a="http://schemas.openxmlformats.org/drawingml/2006/main">
                  <a:graphicData uri="http://schemas.openxmlformats.org/drawingml/2006/picture">
                    <pic:pic xmlns:pic="http://schemas.openxmlformats.org/drawingml/2006/picture">
                      <pic:nvPicPr>
                        <pic:cNvPr id="0" name="image1.jpg" descr="S:\Communications\Branding\LOGO_ALL\StopTB_SubBrands\StopTBTBReach\SCREEN\StopTB-TBREACHLogo_RGB_140px.jpg"/>
                        <pic:cNvPicPr preferRelativeResize="0"/>
                      </pic:nvPicPr>
                      <pic:blipFill>
                        <a:blip r:embed="rId1"/>
                        <a:srcRect l="2715" t="3322" r="2198" b="6884"/>
                        <a:stretch>
                          <a:fillRect/>
                        </a:stretch>
                      </pic:blipFill>
                      <pic:spPr>
                        <a:xfrm>
                          <a:off x="0" y="0"/>
                          <a:ext cx="1399680" cy="360000"/>
                        </a:xfrm>
                        <a:prstGeom prst="rect">
                          <a:avLst/>
                        </a:prstGeom>
                        <a:ln/>
                      </pic:spPr>
                    </pic:pic>
                  </a:graphicData>
                </a:graphic>
              </wp:inline>
            </w:drawing>
          </w:r>
        </w:p>
      </w:tc>
      <w:tc>
        <w:tcPr>
          <w:tcW w:w="2853" w:type="dxa"/>
          <w:vAlign w:val="center"/>
        </w:tcPr>
        <w:p w14:paraId="56068620" w14:textId="77777777" w:rsidR="0026400A" w:rsidRDefault="00000000">
          <w:pPr>
            <w:pStyle w:val="P68B1DB1-Normal44"/>
            <w:pBdr>
              <w:top w:val="nil"/>
              <w:left w:val="nil"/>
              <w:bottom w:val="nil"/>
              <w:right w:val="nil"/>
              <w:between w:val="nil"/>
            </w:pBdr>
            <w:tabs>
              <w:tab w:val="center" w:pos="4536"/>
              <w:tab w:val="right" w:pos="9072"/>
            </w:tabs>
          </w:pPr>
          <w:r>
            <w:rPr>
              <w:noProof/>
            </w:rPr>
            <w:drawing>
              <wp:inline distT="0" distB="0" distL="0" distR="0" wp14:anchorId="726CDCC5" wp14:editId="555E5C30">
                <wp:extent cx="623548" cy="216000"/>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
                        <a:srcRect/>
                        <a:stretch>
                          <a:fillRect/>
                        </a:stretch>
                      </pic:blipFill>
                      <pic:spPr>
                        <a:xfrm>
                          <a:off x="0" y="0"/>
                          <a:ext cx="623548" cy="216000"/>
                        </a:xfrm>
                        <a:prstGeom prst="rect">
                          <a:avLst/>
                        </a:prstGeom>
                        <a:ln/>
                      </pic:spPr>
                    </pic:pic>
                  </a:graphicData>
                </a:graphic>
              </wp:inline>
            </w:drawing>
          </w:r>
        </w:p>
      </w:tc>
      <w:tc>
        <w:tcPr>
          <w:tcW w:w="4507" w:type="dxa"/>
          <w:tcMar>
            <w:left w:w="0" w:type="dxa"/>
            <w:right w:w="0" w:type="dxa"/>
          </w:tcMar>
          <w:vAlign w:val="center"/>
        </w:tcPr>
        <w:p w14:paraId="535457E2" w14:textId="77777777" w:rsidR="0026400A" w:rsidRDefault="00000000">
          <w:pPr>
            <w:pStyle w:val="P68B1DB1-Normal44"/>
            <w:pBdr>
              <w:top w:val="nil"/>
              <w:left w:val="nil"/>
              <w:bottom w:val="nil"/>
              <w:right w:val="nil"/>
              <w:between w:val="nil"/>
            </w:pBdr>
            <w:tabs>
              <w:tab w:val="center" w:pos="4536"/>
              <w:tab w:val="right" w:pos="9072"/>
            </w:tabs>
            <w:jc w:val="right"/>
          </w:pPr>
          <w:r>
            <w:rPr>
              <w:noProof/>
            </w:rPr>
            <w:drawing>
              <wp:inline distT="0" distB="0" distL="0" distR="0" wp14:anchorId="20038990" wp14:editId="42C110E9">
                <wp:extent cx="502905" cy="216000"/>
                <wp:effectExtent l="0" t="0" r="0" b="0"/>
                <wp:docPr id="2" name="Picture 2" descr="C:\Users\andrewc\AppData\Local\Microsoft\Windows\Temporary Internet Files\Content.Word\EndTB_RGB.PNG"/>
                <wp:cNvGraphicFramePr/>
                <a:graphic xmlns:a="http://schemas.openxmlformats.org/drawingml/2006/main">
                  <a:graphicData uri="http://schemas.openxmlformats.org/drawingml/2006/picture">
                    <pic:pic xmlns:pic="http://schemas.openxmlformats.org/drawingml/2006/picture">
                      <pic:nvPicPr>
                        <pic:cNvPr id="0" name="image3.png" descr="C:\Users\andrewc\AppData\Local\Microsoft\Windows\Temporary Internet Files\Content.Word\EndTB_RGB.PNG"/>
                        <pic:cNvPicPr preferRelativeResize="0"/>
                      </pic:nvPicPr>
                      <pic:blipFill>
                        <a:blip r:embed="rId3"/>
                        <a:srcRect/>
                        <a:stretch>
                          <a:fillRect/>
                        </a:stretch>
                      </pic:blipFill>
                      <pic:spPr>
                        <a:xfrm>
                          <a:off x="0" y="0"/>
                          <a:ext cx="502905" cy="216000"/>
                        </a:xfrm>
                        <a:prstGeom prst="rect">
                          <a:avLst/>
                        </a:prstGeom>
                        <a:ln/>
                      </pic:spPr>
                    </pic:pic>
                  </a:graphicData>
                </a:graphic>
              </wp:inline>
            </w:drawing>
          </w:r>
        </w:p>
      </w:tc>
    </w:tr>
  </w:tbl>
  <w:p w14:paraId="07AC57DC" w14:textId="77777777" w:rsidR="0026400A" w:rsidRDefault="0026400A">
    <w:pPr>
      <w:pBdr>
        <w:top w:val="nil"/>
        <w:left w:val="nil"/>
        <w:bottom w:val="nil"/>
        <w:right w:val="nil"/>
        <w:between w:val="nil"/>
      </w:pBdr>
      <w:tabs>
        <w:tab w:val="center" w:pos="4536"/>
        <w:tab w:val="right" w:pos="9072"/>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533B1"/>
    <w:multiLevelType w:val="hybridMultilevel"/>
    <w:tmpl w:val="A52C241C"/>
    <w:lvl w:ilvl="0" w:tplc="A2EEEC40">
      <w:start w:val="1"/>
      <w:numFmt w:val="bullet"/>
      <w:lvlText w:val="-"/>
      <w:lvlJc w:val="left"/>
      <w:pPr>
        <w:ind w:left="720" w:hanging="360"/>
      </w:pPr>
      <w:rPr>
        <w:rFonts w:ascii="&quot;Times New Roman&quot;,serif" w:hAnsi="&quot;Times New Roman&quot;,serif" w:hint="default"/>
      </w:rPr>
    </w:lvl>
    <w:lvl w:ilvl="1" w:tplc="07909DCA">
      <w:start w:val="1"/>
      <w:numFmt w:val="bullet"/>
      <w:lvlText w:val="o"/>
      <w:lvlJc w:val="left"/>
      <w:pPr>
        <w:ind w:left="1440" w:hanging="360"/>
      </w:pPr>
      <w:rPr>
        <w:rFonts w:ascii="Courier New" w:hAnsi="Courier New" w:hint="default"/>
      </w:rPr>
    </w:lvl>
    <w:lvl w:ilvl="2" w:tplc="B6CE74EE">
      <w:start w:val="1"/>
      <w:numFmt w:val="bullet"/>
      <w:lvlText w:val=""/>
      <w:lvlJc w:val="left"/>
      <w:pPr>
        <w:ind w:left="2160" w:hanging="360"/>
      </w:pPr>
      <w:rPr>
        <w:rFonts w:ascii="Wingdings" w:hAnsi="Wingdings" w:hint="default"/>
      </w:rPr>
    </w:lvl>
    <w:lvl w:ilvl="3" w:tplc="33EEA612">
      <w:start w:val="1"/>
      <w:numFmt w:val="bullet"/>
      <w:lvlText w:val=""/>
      <w:lvlJc w:val="left"/>
      <w:pPr>
        <w:ind w:left="2880" w:hanging="360"/>
      </w:pPr>
      <w:rPr>
        <w:rFonts w:ascii="Symbol" w:hAnsi="Symbol" w:hint="default"/>
      </w:rPr>
    </w:lvl>
    <w:lvl w:ilvl="4" w:tplc="798A1FC4">
      <w:start w:val="1"/>
      <w:numFmt w:val="bullet"/>
      <w:lvlText w:val="o"/>
      <w:lvlJc w:val="left"/>
      <w:pPr>
        <w:ind w:left="3600" w:hanging="360"/>
      </w:pPr>
      <w:rPr>
        <w:rFonts w:ascii="Courier New" w:hAnsi="Courier New" w:hint="default"/>
      </w:rPr>
    </w:lvl>
    <w:lvl w:ilvl="5" w:tplc="FB12A158">
      <w:start w:val="1"/>
      <w:numFmt w:val="bullet"/>
      <w:lvlText w:val=""/>
      <w:lvlJc w:val="left"/>
      <w:pPr>
        <w:ind w:left="4320" w:hanging="360"/>
      </w:pPr>
      <w:rPr>
        <w:rFonts w:ascii="Wingdings" w:hAnsi="Wingdings" w:hint="default"/>
      </w:rPr>
    </w:lvl>
    <w:lvl w:ilvl="6" w:tplc="199CF7EE">
      <w:start w:val="1"/>
      <w:numFmt w:val="bullet"/>
      <w:lvlText w:val=""/>
      <w:lvlJc w:val="left"/>
      <w:pPr>
        <w:ind w:left="5040" w:hanging="360"/>
      </w:pPr>
      <w:rPr>
        <w:rFonts w:ascii="Symbol" w:hAnsi="Symbol" w:hint="default"/>
      </w:rPr>
    </w:lvl>
    <w:lvl w:ilvl="7" w:tplc="F9A26E2C">
      <w:start w:val="1"/>
      <w:numFmt w:val="bullet"/>
      <w:lvlText w:val="o"/>
      <w:lvlJc w:val="left"/>
      <w:pPr>
        <w:ind w:left="5760" w:hanging="360"/>
      </w:pPr>
      <w:rPr>
        <w:rFonts w:ascii="Courier New" w:hAnsi="Courier New" w:hint="default"/>
      </w:rPr>
    </w:lvl>
    <w:lvl w:ilvl="8" w:tplc="2C5AE3E2">
      <w:start w:val="1"/>
      <w:numFmt w:val="bullet"/>
      <w:lvlText w:val=""/>
      <w:lvlJc w:val="left"/>
      <w:pPr>
        <w:ind w:left="6480" w:hanging="360"/>
      </w:pPr>
      <w:rPr>
        <w:rFonts w:ascii="Wingdings" w:hAnsi="Wingdings" w:hint="default"/>
      </w:rPr>
    </w:lvl>
  </w:abstractNum>
  <w:abstractNum w:abstractNumId="1" w15:restartNumberingAfterBreak="0">
    <w:nsid w:val="08E749FC"/>
    <w:multiLevelType w:val="hybridMultilevel"/>
    <w:tmpl w:val="401A73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8D50B5"/>
    <w:multiLevelType w:val="hybridMultilevel"/>
    <w:tmpl w:val="F6F0E74A"/>
    <w:lvl w:ilvl="0" w:tplc="6358BB88">
      <w:start w:val="1"/>
      <w:numFmt w:val="upperLetter"/>
      <w:lvlText w:val="%1&gt;"/>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B98069C"/>
    <w:multiLevelType w:val="hybridMultilevel"/>
    <w:tmpl w:val="57FA6C1A"/>
    <w:lvl w:ilvl="0" w:tplc="04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3662EA"/>
    <w:multiLevelType w:val="hybridMultilevel"/>
    <w:tmpl w:val="76725842"/>
    <w:lvl w:ilvl="0" w:tplc="EBD26664">
      <w:start w:val="5"/>
      <w:numFmt w:val="bullet"/>
      <w:lvlText w:val="-"/>
      <w:lvlJc w:val="left"/>
      <w:pPr>
        <w:ind w:left="3240" w:hanging="360"/>
      </w:pPr>
      <w:rPr>
        <w:rFonts w:ascii="Calibri" w:eastAsia="Calibri" w:hAnsi="Calibri" w:cs="Calibri"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5" w15:restartNumberingAfterBreak="0">
    <w:nsid w:val="0E7142BB"/>
    <w:multiLevelType w:val="multilevel"/>
    <w:tmpl w:val="87BEEFC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115E0067"/>
    <w:multiLevelType w:val="multilevel"/>
    <w:tmpl w:val="549EBD0E"/>
    <w:lvl w:ilvl="0">
      <w:start w:val="1"/>
      <w:numFmt w:val="decimal"/>
      <w:lvlText w:val="%1."/>
      <w:lvlJc w:val="left"/>
      <w:pPr>
        <w:ind w:left="648" w:hanging="360"/>
      </w:pPr>
      <w:rPr>
        <w:rFonts w:ascii="Calibri" w:eastAsia="Calibri" w:hAnsi="Calibri" w:cs="Calibri"/>
      </w:rPr>
    </w:lvl>
    <w:lvl w:ilvl="1">
      <w:start w:val="1"/>
      <w:numFmt w:val="lowerLetter"/>
      <w:lvlText w:val="%2."/>
      <w:lvlJc w:val="left"/>
      <w:pPr>
        <w:ind w:left="1368" w:hanging="359"/>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15:restartNumberingAfterBreak="0">
    <w:nsid w:val="164E503D"/>
    <w:multiLevelType w:val="multilevel"/>
    <w:tmpl w:val="D242BE4A"/>
    <w:lvl w:ilvl="0">
      <w:start w:val="1"/>
      <w:numFmt w:val="decimal"/>
      <w:lvlText w:val="%1."/>
      <w:lvlJc w:val="left"/>
      <w:pPr>
        <w:ind w:left="648" w:hanging="360"/>
      </w:pPr>
      <w:rPr>
        <w:rFonts w:ascii="Calibri" w:eastAsia="Calibri" w:hAnsi="Calibri" w:cs="Calibri"/>
      </w:rPr>
    </w:lvl>
    <w:lvl w:ilvl="1">
      <w:start w:val="1"/>
      <w:numFmt w:val="lowerLetter"/>
      <w:lvlText w:val="%2."/>
      <w:lvlJc w:val="left"/>
      <w:pPr>
        <w:ind w:left="1368" w:hanging="359"/>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15:restartNumberingAfterBreak="0">
    <w:nsid w:val="18733661"/>
    <w:multiLevelType w:val="multilevel"/>
    <w:tmpl w:val="DB2A80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B0A71E9"/>
    <w:multiLevelType w:val="multilevel"/>
    <w:tmpl w:val="A6B2914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DBD01FA"/>
    <w:multiLevelType w:val="multilevel"/>
    <w:tmpl w:val="2790035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6B5760"/>
    <w:multiLevelType w:val="hybridMultilevel"/>
    <w:tmpl w:val="DF8EC4BE"/>
    <w:lvl w:ilvl="0" w:tplc="CF58E182">
      <w:start w:val="5"/>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70F1287"/>
    <w:multiLevelType w:val="multilevel"/>
    <w:tmpl w:val="0568CBC6"/>
    <w:lvl w:ilvl="0">
      <w:start w:val="1"/>
      <w:numFmt w:val="decimal"/>
      <w:lvlText w:val="%1."/>
      <w:lvlJc w:val="left"/>
      <w:pPr>
        <w:ind w:left="648" w:hanging="360"/>
      </w:pPr>
      <w:rPr>
        <w:rFonts w:ascii="Calibri" w:eastAsia="Calibri" w:hAnsi="Calibri" w:cs="Calibri"/>
      </w:rPr>
    </w:lvl>
    <w:lvl w:ilvl="1">
      <w:start w:val="1"/>
      <w:numFmt w:val="lowerLetter"/>
      <w:lvlText w:val="%2."/>
      <w:lvlJc w:val="left"/>
      <w:pPr>
        <w:ind w:left="1368" w:hanging="359"/>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3" w15:restartNumberingAfterBreak="0">
    <w:nsid w:val="2A2454CC"/>
    <w:multiLevelType w:val="multilevel"/>
    <w:tmpl w:val="CF44DD58"/>
    <w:lvl w:ilvl="0">
      <w:start w:val="1"/>
      <w:numFmt w:val="bullet"/>
      <w:lvlText w:val="●"/>
      <w:lvlJc w:val="left"/>
      <w:pPr>
        <w:ind w:left="765" w:hanging="360"/>
      </w:pPr>
      <w:rPr>
        <w:rFonts w:ascii="Noto Sans Symbols" w:eastAsia="Noto Sans Symbols" w:hAnsi="Noto Sans Symbols" w:cs="Noto Sans Symbols"/>
      </w:rPr>
    </w:lvl>
    <w:lvl w:ilvl="1">
      <w:start w:val="1"/>
      <w:numFmt w:val="bullet"/>
      <w:lvlText w:val="o"/>
      <w:lvlJc w:val="left"/>
      <w:pPr>
        <w:ind w:left="1485" w:hanging="360"/>
      </w:pPr>
      <w:rPr>
        <w:rFonts w:ascii="Courier New" w:eastAsia="Courier New" w:hAnsi="Courier New" w:cs="Courier New"/>
      </w:rPr>
    </w:lvl>
    <w:lvl w:ilvl="2">
      <w:start w:val="1"/>
      <w:numFmt w:val="bullet"/>
      <w:lvlText w:val="▪"/>
      <w:lvlJc w:val="left"/>
      <w:pPr>
        <w:ind w:left="2205" w:hanging="360"/>
      </w:pPr>
      <w:rPr>
        <w:rFonts w:ascii="Noto Sans Symbols" w:eastAsia="Noto Sans Symbols" w:hAnsi="Noto Sans Symbols" w:cs="Noto Sans Symbols"/>
      </w:rPr>
    </w:lvl>
    <w:lvl w:ilvl="3">
      <w:start w:val="1"/>
      <w:numFmt w:val="bullet"/>
      <w:lvlText w:val="●"/>
      <w:lvlJc w:val="left"/>
      <w:pPr>
        <w:ind w:left="2925" w:hanging="360"/>
      </w:pPr>
      <w:rPr>
        <w:rFonts w:ascii="Noto Sans Symbols" w:eastAsia="Noto Sans Symbols" w:hAnsi="Noto Sans Symbols" w:cs="Noto Sans Symbols"/>
      </w:rPr>
    </w:lvl>
    <w:lvl w:ilvl="4">
      <w:start w:val="1"/>
      <w:numFmt w:val="bullet"/>
      <w:lvlText w:val="o"/>
      <w:lvlJc w:val="left"/>
      <w:pPr>
        <w:ind w:left="3645" w:hanging="360"/>
      </w:pPr>
      <w:rPr>
        <w:rFonts w:ascii="Courier New" w:eastAsia="Courier New" w:hAnsi="Courier New" w:cs="Courier New"/>
      </w:rPr>
    </w:lvl>
    <w:lvl w:ilvl="5">
      <w:start w:val="1"/>
      <w:numFmt w:val="bullet"/>
      <w:lvlText w:val="▪"/>
      <w:lvlJc w:val="left"/>
      <w:pPr>
        <w:ind w:left="4365" w:hanging="360"/>
      </w:pPr>
      <w:rPr>
        <w:rFonts w:ascii="Noto Sans Symbols" w:eastAsia="Noto Sans Symbols" w:hAnsi="Noto Sans Symbols" w:cs="Noto Sans Symbols"/>
      </w:rPr>
    </w:lvl>
    <w:lvl w:ilvl="6">
      <w:start w:val="1"/>
      <w:numFmt w:val="bullet"/>
      <w:lvlText w:val="●"/>
      <w:lvlJc w:val="left"/>
      <w:pPr>
        <w:ind w:left="5085" w:hanging="360"/>
      </w:pPr>
      <w:rPr>
        <w:rFonts w:ascii="Noto Sans Symbols" w:eastAsia="Noto Sans Symbols" w:hAnsi="Noto Sans Symbols" w:cs="Noto Sans Symbols"/>
      </w:rPr>
    </w:lvl>
    <w:lvl w:ilvl="7">
      <w:start w:val="1"/>
      <w:numFmt w:val="bullet"/>
      <w:lvlText w:val="o"/>
      <w:lvlJc w:val="left"/>
      <w:pPr>
        <w:ind w:left="5805" w:hanging="360"/>
      </w:pPr>
      <w:rPr>
        <w:rFonts w:ascii="Courier New" w:eastAsia="Courier New" w:hAnsi="Courier New" w:cs="Courier New"/>
      </w:rPr>
    </w:lvl>
    <w:lvl w:ilvl="8">
      <w:start w:val="1"/>
      <w:numFmt w:val="bullet"/>
      <w:lvlText w:val="▪"/>
      <w:lvlJc w:val="left"/>
      <w:pPr>
        <w:ind w:left="6525" w:hanging="360"/>
      </w:pPr>
      <w:rPr>
        <w:rFonts w:ascii="Noto Sans Symbols" w:eastAsia="Noto Sans Symbols" w:hAnsi="Noto Sans Symbols" w:cs="Noto Sans Symbols"/>
      </w:rPr>
    </w:lvl>
  </w:abstractNum>
  <w:abstractNum w:abstractNumId="14" w15:restartNumberingAfterBreak="0">
    <w:nsid w:val="30764C62"/>
    <w:multiLevelType w:val="multilevel"/>
    <w:tmpl w:val="91DE95DC"/>
    <w:lvl w:ilvl="0">
      <w:start w:val="1"/>
      <w:numFmt w:val="lowerLetter"/>
      <w:lvlText w:val="%1."/>
      <w:lvlJc w:val="left"/>
      <w:pPr>
        <w:ind w:left="1080" w:hanging="360"/>
      </w:pPr>
      <w:rPr>
        <w:rFonts w:ascii="Calibri" w:eastAsia="Calibri" w:hAnsi="Calibri" w:cs="Calibri"/>
        <w:b w:val="0"/>
        <w:bCs/>
        <w:i w:val="0"/>
        <w:i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15:restartNumberingAfterBreak="0">
    <w:nsid w:val="34AF6881"/>
    <w:multiLevelType w:val="multilevel"/>
    <w:tmpl w:val="C36812BE"/>
    <w:lvl w:ilvl="0">
      <w:start w:val="1"/>
      <w:numFmt w:val="decimal"/>
      <w:lvlText w:val="%1."/>
      <w:lvlJc w:val="left"/>
      <w:pPr>
        <w:ind w:left="648" w:hanging="360"/>
      </w:pPr>
      <w:rPr>
        <w:rFonts w:ascii="Calibri" w:eastAsia="Calibri" w:hAnsi="Calibri" w:cs="Calibri"/>
      </w:rPr>
    </w:lvl>
    <w:lvl w:ilvl="1">
      <w:start w:val="1"/>
      <w:numFmt w:val="lowerLetter"/>
      <w:lvlText w:val="%2."/>
      <w:lvlJc w:val="left"/>
      <w:pPr>
        <w:ind w:left="1368" w:hanging="359"/>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6" w15:restartNumberingAfterBreak="0">
    <w:nsid w:val="36E5222E"/>
    <w:multiLevelType w:val="hybridMultilevel"/>
    <w:tmpl w:val="DA3E0A46"/>
    <w:lvl w:ilvl="0" w:tplc="FFFFFFFF">
      <w:start w:val="5"/>
      <w:numFmt w:val="bullet"/>
      <w:lvlText w:val="-"/>
      <w:lvlJc w:val="left"/>
      <w:pPr>
        <w:ind w:left="3240" w:hanging="360"/>
      </w:pPr>
      <w:rPr>
        <w:rFonts w:ascii="Calibri" w:eastAsia="Calibri" w:hAnsi="Calibri" w:cs="Calibri" w:hint="default"/>
      </w:rPr>
    </w:lvl>
    <w:lvl w:ilvl="1" w:tplc="EBD26664">
      <w:start w:val="5"/>
      <w:numFmt w:val="bullet"/>
      <w:lvlText w:val="-"/>
      <w:lvlJc w:val="left"/>
      <w:pPr>
        <w:ind w:left="1440" w:hanging="360"/>
      </w:pPr>
      <w:rPr>
        <w:rFonts w:ascii="Calibri" w:eastAsia="Calibri" w:hAnsi="Calibri" w:cs="Calibri"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7ED4ACB"/>
    <w:multiLevelType w:val="hybridMultilevel"/>
    <w:tmpl w:val="AF4A4EC0"/>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8967E99"/>
    <w:multiLevelType w:val="hybridMultilevel"/>
    <w:tmpl w:val="7CAC758A"/>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446A53E9"/>
    <w:multiLevelType w:val="hybridMultilevel"/>
    <w:tmpl w:val="29E0FE9C"/>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5910AC1"/>
    <w:multiLevelType w:val="multilevel"/>
    <w:tmpl w:val="89C84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A45785F"/>
    <w:multiLevelType w:val="multilevel"/>
    <w:tmpl w:val="155E0A1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0">
    <w:nsid w:val="549D4164"/>
    <w:multiLevelType w:val="hybridMultilevel"/>
    <w:tmpl w:val="AF4A4EC0"/>
    <w:lvl w:ilvl="0" w:tplc="04090019">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8C82900"/>
    <w:multiLevelType w:val="hybridMultilevel"/>
    <w:tmpl w:val="5978AC2C"/>
    <w:lvl w:ilvl="0" w:tplc="04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59EC699F"/>
    <w:multiLevelType w:val="hybridMultilevel"/>
    <w:tmpl w:val="FFFFFFFF"/>
    <w:lvl w:ilvl="0" w:tplc="73DADE68">
      <w:start w:val="1"/>
      <w:numFmt w:val="bullet"/>
      <w:lvlText w:val="-"/>
      <w:lvlJc w:val="left"/>
      <w:pPr>
        <w:ind w:left="720" w:hanging="360"/>
      </w:pPr>
      <w:rPr>
        <w:rFonts w:ascii="&quot;Times New Roman&quot;,serif" w:hAnsi="&quot;Times New Roman&quot;,serif" w:hint="default"/>
      </w:rPr>
    </w:lvl>
    <w:lvl w:ilvl="1" w:tplc="F6EC5B6E">
      <w:start w:val="1"/>
      <w:numFmt w:val="bullet"/>
      <w:lvlText w:val="o"/>
      <w:lvlJc w:val="left"/>
      <w:pPr>
        <w:ind w:left="1440" w:hanging="360"/>
      </w:pPr>
      <w:rPr>
        <w:rFonts w:ascii="Courier New" w:hAnsi="Courier New" w:hint="default"/>
      </w:rPr>
    </w:lvl>
    <w:lvl w:ilvl="2" w:tplc="0540A062">
      <w:start w:val="1"/>
      <w:numFmt w:val="bullet"/>
      <w:lvlText w:val=""/>
      <w:lvlJc w:val="left"/>
      <w:pPr>
        <w:ind w:left="2160" w:hanging="360"/>
      </w:pPr>
      <w:rPr>
        <w:rFonts w:ascii="Wingdings" w:hAnsi="Wingdings" w:hint="default"/>
      </w:rPr>
    </w:lvl>
    <w:lvl w:ilvl="3" w:tplc="588EA4E2">
      <w:start w:val="1"/>
      <w:numFmt w:val="bullet"/>
      <w:lvlText w:val=""/>
      <w:lvlJc w:val="left"/>
      <w:pPr>
        <w:ind w:left="2880" w:hanging="360"/>
      </w:pPr>
      <w:rPr>
        <w:rFonts w:ascii="Symbol" w:hAnsi="Symbol" w:hint="default"/>
      </w:rPr>
    </w:lvl>
    <w:lvl w:ilvl="4" w:tplc="051442A6">
      <w:start w:val="1"/>
      <w:numFmt w:val="bullet"/>
      <w:lvlText w:val="o"/>
      <w:lvlJc w:val="left"/>
      <w:pPr>
        <w:ind w:left="3600" w:hanging="360"/>
      </w:pPr>
      <w:rPr>
        <w:rFonts w:ascii="Courier New" w:hAnsi="Courier New" w:hint="default"/>
      </w:rPr>
    </w:lvl>
    <w:lvl w:ilvl="5" w:tplc="7040EAD0">
      <w:start w:val="1"/>
      <w:numFmt w:val="bullet"/>
      <w:lvlText w:val=""/>
      <w:lvlJc w:val="left"/>
      <w:pPr>
        <w:ind w:left="4320" w:hanging="360"/>
      </w:pPr>
      <w:rPr>
        <w:rFonts w:ascii="Wingdings" w:hAnsi="Wingdings" w:hint="default"/>
      </w:rPr>
    </w:lvl>
    <w:lvl w:ilvl="6" w:tplc="B86A367E">
      <w:start w:val="1"/>
      <w:numFmt w:val="bullet"/>
      <w:lvlText w:val=""/>
      <w:lvlJc w:val="left"/>
      <w:pPr>
        <w:ind w:left="5040" w:hanging="360"/>
      </w:pPr>
      <w:rPr>
        <w:rFonts w:ascii="Symbol" w:hAnsi="Symbol" w:hint="default"/>
      </w:rPr>
    </w:lvl>
    <w:lvl w:ilvl="7" w:tplc="EB1AD1CA">
      <w:start w:val="1"/>
      <w:numFmt w:val="bullet"/>
      <w:lvlText w:val="o"/>
      <w:lvlJc w:val="left"/>
      <w:pPr>
        <w:ind w:left="5760" w:hanging="360"/>
      </w:pPr>
      <w:rPr>
        <w:rFonts w:ascii="Courier New" w:hAnsi="Courier New" w:hint="default"/>
      </w:rPr>
    </w:lvl>
    <w:lvl w:ilvl="8" w:tplc="F40895E2">
      <w:start w:val="1"/>
      <w:numFmt w:val="bullet"/>
      <w:lvlText w:val=""/>
      <w:lvlJc w:val="left"/>
      <w:pPr>
        <w:ind w:left="6480" w:hanging="360"/>
      </w:pPr>
      <w:rPr>
        <w:rFonts w:ascii="Wingdings" w:hAnsi="Wingdings" w:hint="default"/>
      </w:rPr>
    </w:lvl>
  </w:abstractNum>
  <w:abstractNum w:abstractNumId="25" w15:restartNumberingAfterBreak="0">
    <w:nsid w:val="60573064"/>
    <w:multiLevelType w:val="multilevel"/>
    <w:tmpl w:val="5784DAD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C8C052E"/>
    <w:multiLevelType w:val="hybridMultilevel"/>
    <w:tmpl w:val="DFF8C4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1CE4456"/>
    <w:multiLevelType w:val="hybridMultilevel"/>
    <w:tmpl w:val="BDBEC94A"/>
    <w:lvl w:ilvl="0" w:tplc="EBD26664">
      <w:start w:val="5"/>
      <w:numFmt w:val="bullet"/>
      <w:lvlText w:val="-"/>
      <w:lvlJc w:val="left"/>
      <w:pPr>
        <w:ind w:left="324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43A3526"/>
    <w:multiLevelType w:val="hybridMultilevel"/>
    <w:tmpl w:val="3CACF36A"/>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78885EE2"/>
    <w:multiLevelType w:val="multilevel"/>
    <w:tmpl w:val="D242BE4A"/>
    <w:lvl w:ilvl="0">
      <w:start w:val="1"/>
      <w:numFmt w:val="decimal"/>
      <w:lvlText w:val="%1."/>
      <w:lvlJc w:val="left"/>
      <w:pPr>
        <w:ind w:left="648" w:hanging="360"/>
      </w:pPr>
      <w:rPr>
        <w:rFonts w:ascii="Calibri" w:eastAsia="Calibri" w:hAnsi="Calibri" w:cs="Calibri"/>
      </w:rPr>
    </w:lvl>
    <w:lvl w:ilvl="1">
      <w:start w:val="1"/>
      <w:numFmt w:val="lowerLetter"/>
      <w:lvlText w:val="%2."/>
      <w:lvlJc w:val="left"/>
      <w:pPr>
        <w:ind w:left="1368" w:hanging="359"/>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0" w15:restartNumberingAfterBreak="0">
    <w:nsid w:val="7BF41041"/>
    <w:multiLevelType w:val="multilevel"/>
    <w:tmpl w:val="9C1EB412"/>
    <w:lvl w:ilvl="0">
      <w:start w:val="4"/>
      <w:numFmt w:val="decimal"/>
      <w:lvlText w:val="%1"/>
      <w:lvlJc w:val="left"/>
      <w:pPr>
        <w:ind w:left="360" w:hanging="360"/>
      </w:pPr>
      <w:rPr>
        <w:rFonts w:hint="default"/>
        <w:color w:val="000000" w:themeColor="text1"/>
      </w:rPr>
    </w:lvl>
    <w:lvl w:ilvl="1">
      <w:start w:val="4"/>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1" w15:restartNumberingAfterBreak="0">
    <w:nsid w:val="7C801788"/>
    <w:multiLevelType w:val="multilevel"/>
    <w:tmpl w:val="092643A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7F24695C"/>
    <w:multiLevelType w:val="multilevel"/>
    <w:tmpl w:val="61C4FC1A"/>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211580532">
    <w:abstractNumId w:val="7"/>
  </w:num>
  <w:num w:numId="2" w16cid:durableId="1064256402">
    <w:abstractNumId w:val="21"/>
  </w:num>
  <w:num w:numId="3" w16cid:durableId="122382814">
    <w:abstractNumId w:val="14"/>
  </w:num>
  <w:num w:numId="4" w16cid:durableId="154880375">
    <w:abstractNumId w:val="8"/>
  </w:num>
  <w:num w:numId="5" w16cid:durableId="809711586">
    <w:abstractNumId w:val="32"/>
  </w:num>
  <w:num w:numId="6" w16cid:durableId="410078521">
    <w:abstractNumId w:val="6"/>
  </w:num>
  <w:num w:numId="7" w16cid:durableId="1733427312">
    <w:abstractNumId w:val="15"/>
  </w:num>
  <w:num w:numId="8" w16cid:durableId="2126537746">
    <w:abstractNumId w:val="12"/>
  </w:num>
  <w:num w:numId="9" w16cid:durableId="1555043573">
    <w:abstractNumId w:val="5"/>
  </w:num>
  <w:num w:numId="10" w16cid:durableId="1079596735">
    <w:abstractNumId w:val="13"/>
  </w:num>
  <w:num w:numId="11" w16cid:durableId="1958682714">
    <w:abstractNumId w:val="31"/>
  </w:num>
  <w:num w:numId="12" w16cid:durableId="208031693">
    <w:abstractNumId w:val="19"/>
  </w:num>
  <w:num w:numId="13" w16cid:durableId="1599944125">
    <w:abstractNumId w:val="20"/>
  </w:num>
  <w:num w:numId="14" w16cid:durableId="1970167426">
    <w:abstractNumId w:val="25"/>
  </w:num>
  <w:num w:numId="15" w16cid:durableId="722102019">
    <w:abstractNumId w:val="10"/>
  </w:num>
  <w:num w:numId="16" w16cid:durableId="531843838">
    <w:abstractNumId w:val="9"/>
  </w:num>
  <w:num w:numId="17" w16cid:durableId="1304312430">
    <w:abstractNumId w:val="0"/>
  </w:num>
  <w:num w:numId="18" w16cid:durableId="1705255507">
    <w:abstractNumId w:val="24"/>
  </w:num>
  <w:num w:numId="19" w16cid:durableId="1426537395">
    <w:abstractNumId w:val="1"/>
  </w:num>
  <w:num w:numId="20" w16cid:durableId="1526207626">
    <w:abstractNumId w:val="2"/>
  </w:num>
  <w:num w:numId="21" w16cid:durableId="880364613">
    <w:abstractNumId w:val="18"/>
  </w:num>
  <w:num w:numId="22" w16cid:durableId="1064260759">
    <w:abstractNumId w:val="11"/>
  </w:num>
  <w:num w:numId="23" w16cid:durableId="1108348706">
    <w:abstractNumId w:val="29"/>
  </w:num>
  <w:num w:numId="24" w16cid:durableId="1301037332">
    <w:abstractNumId w:val="22"/>
  </w:num>
  <w:num w:numId="25" w16cid:durableId="1473670712">
    <w:abstractNumId w:val="30"/>
  </w:num>
  <w:num w:numId="26" w16cid:durableId="133790693">
    <w:abstractNumId w:val="17"/>
  </w:num>
  <w:num w:numId="27" w16cid:durableId="383984858">
    <w:abstractNumId w:val="3"/>
  </w:num>
  <w:num w:numId="28" w16cid:durableId="94862834">
    <w:abstractNumId w:val="4"/>
  </w:num>
  <w:num w:numId="29" w16cid:durableId="996110396">
    <w:abstractNumId w:val="27"/>
  </w:num>
  <w:num w:numId="30" w16cid:durableId="1691101084">
    <w:abstractNumId w:val="23"/>
  </w:num>
  <w:num w:numId="31" w16cid:durableId="1232040346">
    <w:abstractNumId w:val="28"/>
  </w:num>
  <w:num w:numId="32" w16cid:durableId="145123160">
    <w:abstractNumId w:val="16"/>
  </w:num>
  <w:num w:numId="33" w16cid:durableId="820149285">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urgen Boquin">
    <w15:presenceInfo w15:providerId="AD" w15:userId="S::JurgenB@stoptb.org::919d8c97-6ac4-40c3-aa08-2fc4c59bda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cyNjExMrE0s7Q0NTNU0lEKTi0uzszPAymwqAUArxan/iwAAAA="/>
  </w:docVars>
  <w:rsids>
    <w:rsidRoot w:val="00276AFE"/>
    <w:rsid w:val="000050DF"/>
    <w:rsid w:val="000104DB"/>
    <w:rsid w:val="00012C5B"/>
    <w:rsid w:val="00012E99"/>
    <w:rsid w:val="000152F3"/>
    <w:rsid w:val="00015674"/>
    <w:rsid w:val="0001738F"/>
    <w:rsid w:val="00022EF6"/>
    <w:rsid w:val="000230B7"/>
    <w:rsid w:val="000232DD"/>
    <w:rsid w:val="0002415C"/>
    <w:rsid w:val="00025A20"/>
    <w:rsid w:val="0002605A"/>
    <w:rsid w:val="00027449"/>
    <w:rsid w:val="0002791B"/>
    <w:rsid w:val="00034050"/>
    <w:rsid w:val="00034B1B"/>
    <w:rsid w:val="00036EB0"/>
    <w:rsid w:val="00047D58"/>
    <w:rsid w:val="00051808"/>
    <w:rsid w:val="00052CAA"/>
    <w:rsid w:val="0005699F"/>
    <w:rsid w:val="00059350"/>
    <w:rsid w:val="000672E9"/>
    <w:rsid w:val="00067FCB"/>
    <w:rsid w:val="00073AD1"/>
    <w:rsid w:val="00074279"/>
    <w:rsid w:val="0007717F"/>
    <w:rsid w:val="000864C7"/>
    <w:rsid w:val="000868A9"/>
    <w:rsid w:val="00087704"/>
    <w:rsid w:val="00091312"/>
    <w:rsid w:val="000914B9"/>
    <w:rsid w:val="00095D6C"/>
    <w:rsid w:val="000A0CB4"/>
    <w:rsid w:val="000A4225"/>
    <w:rsid w:val="000A5E61"/>
    <w:rsid w:val="000A6C32"/>
    <w:rsid w:val="000B0346"/>
    <w:rsid w:val="000B03FB"/>
    <w:rsid w:val="000B4635"/>
    <w:rsid w:val="000B7F93"/>
    <w:rsid w:val="000C090E"/>
    <w:rsid w:val="000C2646"/>
    <w:rsid w:val="000C447E"/>
    <w:rsid w:val="000C6590"/>
    <w:rsid w:val="000C7B33"/>
    <w:rsid w:val="000D0920"/>
    <w:rsid w:val="000D1D44"/>
    <w:rsid w:val="000D7861"/>
    <w:rsid w:val="000D78E9"/>
    <w:rsid w:val="000E09B1"/>
    <w:rsid w:val="000E3217"/>
    <w:rsid w:val="000E3412"/>
    <w:rsid w:val="000F028F"/>
    <w:rsid w:val="000F1E9A"/>
    <w:rsid w:val="000F2BE1"/>
    <w:rsid w:val="000F5265"/>
    <w:rsid w:val="000F54B9"/>
    <w:rsid w:val="000F6E81"/>
    <w:rsid w:val="00103BF2"/>
    <w:rsid w:val="00105313"/>
    <w:rsid w:val="001076DA"/>
    <w:rsid w:val="00111179"/>
    <w:rsid w:val="0011617C"/>
    <w:rsid w:val="0012219E"/>
    <w:rsid w:val="00122400"/>
    <w:rsid w:val="00126208"/>
    <w:rsid w:val="00133739"/>
    <w:rsid w:val="00134A36"/>
    <w:rsid w:val="00135F57"/>
    <w:rsid w:val="00137861"/>
    <w:rsid w:val="001425A2"/>
    <w:rsid w:val="0014380D"/>
    <w:rsid w:val="00143BFE"/>
    <w:rsid w:val="00143E52"/>
    <w:rsid w:val="00145387"/>
    <w:rsid w:val="0014563A"/>
    <w:rsid w:val="00147CB1"/>
    <w:rsid w:val="001500A0"/>
    <w:rsid w:val="00151821"/>
    <w:rsid w:val="001546FB"/>
    <w:rsid w:val="0015766A"/>
    <w:rsid w:val="00157A27"/>
    <w:rsid w:val="0016039D"/>
    <w:rsid w:val="00161AC7"/>
    <w:rsid w:val="00165471"/>
    <w:rsid w:val="0017382E"/>
    <w:rsid w:val="00186A4A"/>
    <w:rsid w:val="001A45FA"/>
    <w:rsid w:val="001A5E32"/>
    <w:rsid w:val="001A734F"/>
    <w:rsid w:val="001C089B"/>
    <w:rsid w:val="001C14E3"/>
    <w:rsid w:val="001C454A"/>
    <w:rsid w:val="001D5C8A"/>
    <w:rsid w:val="001D5C8C"/>
    <w:rsid w:val="001D75EF"/>
    <w:rsid w:val="001E7A05"/>
    <w:rsid w:val="001F0D92"/>
    <w:rsid w:val="001F1B1E"/>
    <w:rsid w:val="001F1CA5"/>
    <w:rsid w:val="001F2744"/>
    <w:rsid w:val="001F29AD"/>
    <w:rsid w:val="001F3159"/>
    <w:rsid w:val="001F596E"/>
    <w:rsid w:val="001F654D"/>
    <w:rsid w:val="001F6B2E"/>
    <w:rsid w:val="001F743A"/>
    <w:rsid w:val="00200A01"/>
    <w:rsid w:val="00201B9A"/>
    <w:rsid w:val="002041ED"/>
    <w:rsid w:val="00212E32"/>
    <w:rsid w:val="00213903"/>
    <w:rsid w:val="00215080"/>
    <w:rsid w:val="00217165"/>
    <w:rsid w:val="002229EC"/>
    <w:rsid w:val="00231C86"/>
    <w:rsid w:val="00231F3E"/>
    <w:rsid w:val="00233D95"/>
    <w:rsid w:val="00234010"/>
    <w:rsid w:val="00234D89"/>
    <w:rsid w:val="0023642C"/>
    <w:rsid w:val="00242491"/>
    <w:rsid w:val="00242EE8"/>
    <w:rsid w:val="00243F92"/>
    <w:rsid w:val="002441AD"/>
    <w:rsid w:val="00246172"/>
    <w:rsid w:val="002527B4"/>
    <w:rsid w:val="00255E2B"/>
    <w:rsid w:val="0026234A"/>
    <w:rsid w:val="0026331D"/>
    <w:rsid w:val="00263616"/>
    <w:rsid w:val="0026400A"/>
    <w:rsid w:val="002652B3"/>
    <w:rsid w:val="00267036"/>
    <w:rsid w:val="00270EC9"/>
    <w:rsid w:val="0027630B"/>
    <w:rsid w:val="00276AFE"/>
    <w:rsid w:val="00283C5C"/>
    <w:rsid w:val="002908E3"/>
    <w:rsid w:val="00291AB6"/>
    <w:rsid w:val="002928CA"/>
    <w:rsid w:val="0029400A"/>
    <w:rsid w:val="00296075"/>
    <w:rsid w:val="002A3D27"/>
    <w:rsid w:val="002A7C36"/>
    <w:rsid w:val="002AA042"/>
    <w:rsid w:val="002B32FD"/>
    <w:rsid w:val="002B3E8C"/>
    <w:rsid w:val="002B516E"/>
    <w:rsid w:val="002B664F"/>
    <w:rsid w:val="002C29F9"/>
    <w:rsid w:val="002C2EB6"/>
    <w:rsid w:val="002C4FC4"/>
    <w:rsid w:val="002C647F"/>
    <w:rsid w:val="002C65A3"/>
    <w:rsid w:val="002C7F51"/>
    <w:rsid w:val="002D41B9"/>
    <w:rsid w:val="002D5055"/>
    <w:rsid w:val="002E03C2"/>
    <w:rsid w:val="002E44E0"/>
    <w:rsid w:val="002F768D"/>
    <w:rsid w:val="002F7AF6"/>
    <w:rsid w:val="00303713"/>
    <w:rsid w:val="00304775"/>
    <w:rsid w:val="003052E9"/>
    <w:rsid w:val="0030681A"/>
    <w:rsid w:val="0030761A"/>
    <w:rsid w:val="00312E39"/>
    <w:rsid w:val="00314BA2"/>
    <w:rsid w:val="00320BD6"/>
    <w:rsid w:val="00321B18"/>
    <w:rsid w:val="00325AF3"/>
    <w:rsid w:val="00331B37"/>
    <w:rsid w:val="00335939"/>
    <w:rsid w:val="0033627A"/>
    <w:rsid w:val="00337DCC"/>
    <w:rsid w:val="00341D75"/>
    <w:rsid w:val="00341F0D"/>
    <w:rsid w:val="00352C39"/>
    <w:rsid w:val="00355A76"/>
    <w:rsid w:val="00362590"/>
    <w:rsid w:val="00365F29"/>
    <w:rsid w:val="0037321A"/>
    <w:rsid w:val="00376D06"/>
    <w:rsid w:val="00380A1C"/>
    <w:rsid w:val="003829ED"/>
    <w:rsid w:val="00382DE6"/>
    <w:rsid w:val="00382F3C"/>
    <w:rsid w:val="00383C2B"/>
    <w:rsid w:val="0038701B"/>
    <w:rsid w:val="00387163"/>
    <w:rsid w:val="003933BE"/>
    <w:rsid w:val="00395BD6"/>
    <w:rsid w:val="003A0419"/>
    <w:rsid w:val="003A077F"/>
    <w:rsid w:val="003B4EA7"/>
    <w:rsid w:val="003B6660"/>
    <w:rsid w:val="003C2704"/>
    <w:rsid w:val="003C4197"/>
    <w:rsid w:val="003C58D0"/>
    <w:rsid w:val="003D3049"/>
    <w:rsid w:val="003D520B"/>
    <w:rsid w:val="003D5E2E"/>
    <w:rsid w:val="003D6365"/>
    <w:rsid w:val="003D6F2E"/>
    <w:rsid w:val="003D7EEF"/>
    <w:rsid w:val="003E0473"/>
    <w:rsid w:val="003E06CA"/>
    <w:rsid w:val="003E56BF"/>
    <w:rsid w:val="003F07CC"/>
    <w:rsid w:val="003F621B"/>
    <w:rsid w:val="003F73B1"/>
    <w:rsid w:val="004063DE"/>
    <w:rsid w:val="00406C02"/>
    <w:rsid w:val="0041061D"/>
    <w:rsid w:val="004124AC"/>
    <w:rsid w:val="0041330E"/>
    <w:rsid w:val="00415062"/>
    <w:rsid w:val="004157A5"/>
    <w:rsid w:val="00420025"/>
    <w:rsid w:val="00421D6B"/>
    <w:rsid w:val="00437DF7"/>
    <w:rsid w:val="00437FA9"/>
    <w:rsid w:val="00447BB7"/>
    <w:rsid w:val="004508D9"/>
    <w:rsid w:val="00450C79"/>
    <w:rsid w:val="00451103"/>
    <w:rsid w:val="00451896"/>
    <w:rsid w:val="00453B13"/>
    <w:rsid w:val="00456251"/>
    <w:rsid w:val="00466755"/>
    <w:rsid w:val="00467C54"/>
    <w:rsid w:val="004729AC"/>
    <w:rsid w:val="00474EF1"/>
    <w:rsid w:val="004825C2"/>
    <w:rsid w:val="004849D7"/>
    <w:rsid w:val="00486279"/>
    <w:rsid w:val="00494E1C"/>
    <w:rsid w:val="004952F3"/>
    <w:rsid w:val="0049556D"/>
    <w:rsid w:val="004966F5"/>
    <w:rsid w:val="004A16F2"/>
    <w:rsid w:val="004A5C59"/>
    <w:rsid w:val="004A6A05"/>
    <w:rsid w:val="004B1160"/>
    <w:rsid w:val="004B18E4"/>
    <w:rsid w:val="004C3270"/>
    <w:rsid w:val="004C4B25"/>
    <w:rsid w:val="004C7B6C"/>
    <w:rsid w:val="004D541B"/>
    <w:rsid w:val="004DB883"/>
    <w:rsid w:val="004E31D0"/>
    <w:rsid w:val="004E34BC"/>
    <w:rsid w:val="004E4749"/>
    <w:rsid w:val="004E5706"/>
    <w:rsid w:val="004F15F7"/>
    <w:rsid w:val="004F2A6B"/>
    <w:rsid w:val="00500E0A"/>
    <w:rsid w:val="00501BE4"/>
    <w:rsid w:val="005030E6"/>
    <w:rsid w:val="00503F95"/>
    <w:rsid w:val="00510D8B"/>
    <w:rsid w:val="0051115B"/>
    <w:rsid w:val="00520D22"/>
    <w:rsid w:val="00521530"/>
    <w:rsid w:val="0052491E"/>
    <w:rsid w:val="00524C1B"/>
    <w:rsid w:val="00524E52"/>
    <w:rsid w:val="00525357"/>
    <w:rsid w:val="005300BE"/>
    <w:rsid w:val="005302BE"/>
    <w:rsid w:val="005333E0"/>
    <w:rsid w:val="00533463"/>
    <w:rsid w:val="005412A9"/>
    <w:rsid w:val="00552078"/>
    <w:rsid w:val="00553714"/>
    <w:rsid w:val="005559F6"/>
    <w:rsid w:val="00562015"/>
    <w:rsid w:val="00565E45"/>
    <w:rsid w:val="00570B96"/>
    <w:rsid w:val="005716D7"/>
    <w:rsid w:val="00572D0F"/>
    <w:rsid w:val="005732A2"/>
    <w:rsid w:val="0057401B"/>
    <w:rsid w:val="00575CE0"/>
    <w:rsid w:val="00576733"/>
    <w:rsid w:val="00582963"/>
    <w:rsid w:val="005921D0"/>
    <w:rsid w:val="005940FD"/>
    <w:rsid w:val="00597617"/>
    <w:rsid w:val="005A2470"/>
    <w:rsid w:val="005A2C0E"/>
    <w:rsid w:val="005A4A71"/>
    <w:rsid w:val="005A6322"/>
    <w:rsid w:val="005B2665"/>
    <w:rsid w:val="005B2AA5"/>
    <w:rsid w:val="005B2D62"/>
    <w:rsid w:val="005B3661"/>
    <w:rsid w:val="005B49AB"/>
    <w:rsid w:val="005B4B1E"/>
    <w:rsid w:val="005B6B04"/>
    <w:rsid w:val="005C0291"/>
    <w:rsid w:val="005C17E9"/>
    <w:rsid w:val="005C3539"/>
    <w:rsid w:val="005C579B"/>
    <w:rsid w:val="005D0185"/>
    <w:rsid w:val="005D0C60"/>
    <w:rsid w:val="005D19F8"/>
    <w:rsid w:val="005D79A0"/>
    <w:rsid w:val="005E15E0"/>
    <w:rsid w:val="005E3459"/>
    <w:rsid w:val="005E4554"/>
    <w:rsid w:val="005E456F"/>
    <w:rsid w:val="005E63F9"/>
    <w:rsid w:val="005F1BB2"/>
    <w:rsid w:val="005F4DE1"/>
    <w:rsid w:val="0060487A"/>
    <w:rsid w:val="00607796"/>
    <w:rsid w:val="00610D8B"/>
    <w:rsid w:val="006119EE"/>
    <w:rsid w:val="00615125"/>
    <w:rsid w:val="00616F1E"/>
    <w:rsid w:val="00620666"/>
    <w:rsid w:val="006208CA"/>
    <w:rsid w:val="00620E15"/>
    <w:rsid w:val="00622D49"/>
    <w:rsid w:val="00633966"/>
    <w:rsid w:val="00635C3C"/>
    <w:rsid w:val="00640C15"/>
    <w:rsid w:val="00647E9A"/>
    <w:rsid w:val="006513E2"/>
    <w:rsid w:val="00665E41"/>
    <w:rsid w:val="00665E45"/>
    <w:rsid w:val="00672E0E"/>
    <w:rsid w:val="00673A60"/>
    <w:rsid w:val="00674421"/>
    <w:rsid w:val="006748F0"/>
    <w:rsid w:val="0068530B"/>
    <w:rsid w:val="00686D83"/>
    <w:rsid w:val="006901AF"/>
    <w:rsid w:val="0069129A"/>
    <w:rsid w:val="006952E8"/>
    <w:rsid w:val="00697172"/>
    <w:rsid w:val="006A28F6"/>
    <w:rsid w:val="006A35F5"/>
    <w:rsid w:val="006A73FE"/>
    <w:rsid w:val="006B0E13"/>
    <w:rsid w:val="006B4566"/>
    <w:rsid w:val="006C2107"/>
    <w:rsid w:val="006C2801"/>
    <w:rsid w:val="006C5726"/>
    <w:rsid w:val="006C67DA"/>
    <w:rsid w:val="006C6B56"/>
    <w:rsid w:val="006C6F9A"/>
    <w:rsid w:val="006D00D6"/>
    <w:rsid w:val="006D1B0F"/>
    <w:rsid w:val="006D22AE"/>
    <w:rsid w:val="006D2E6C"/>
    <w:rsid w:val="006D39D8"/>
    <w:rsid w:val="006E138B"/>
    <w:rsid w:val="006F0EC2"/>
    <w:rsid w:val="006F14A9"/>
    <w:rsid w:val="00702036"/>
    <w:rsid w:val="007076EC"/>
    <w:rsid w:val="00722051"/>
    <w:rsid w:val="007237F7"/>
    <w:rsid w:val="00723941"/>
    <w:rsid w:val="00727FDD"/>
    <w:rsid w:val="007326C3"/>
    <w:rsid w:val="00733A6F"/>
    <w:rsid w:val="0073429A"/>
    <w:rsid w:val="007467BF"/>
    <w:rsid w:val="007533AC"/>
    <w:rsid w:val="00754F0D"/>
    <w:rsid w:val="00755FC3"/>
    <w:rsid w:val="007615E3"/>
    <w:rsid w:val="00767864"/>
    <w:rsid w:val="00767C63"/>
    <w:rsid w:val="0077076C"/>
    <w:rsid w:val="0077567B"/>
    <w:rsid w:val="00775CC2"/>
    <w:rsid w:val="00782BD2"/>
    <w:rsid w:val="00786E0C"/>
    <w:rsid w:val="007873EC"/>
    <w:rsid w:val="00787ABB"/>
    <w:rsid w:val="00787ECD"/>
    <w:rsid w:val="00792156"/>
    <w:rsid w:val="00792CDB"/>
    <w:rsid w:val="00793824"/>
    <w:rsid w:val="00796BFB"/>
    <w:rsid w:val="007A2363"/>
    <w:rsid w:val="007A26DC"/>
    <w:rsid w:val="007A3C59"/>
    <w:rsid w:val="007A57BD"/>
    <w:rsid w:val="007B20DF"/>
    <w:rsid w:val="007C01C4"/>
    <w:rsid w:val="007C08A7"/>
    <w:rsid w:val="007C110A"/>
    <w:rsid w:val="007C133C"/>
    <w:rsid w:val="007C3F4A"/>
    <w:rsid w:val="007D134A"/>
    <w:rsid w:val="007D44A4"/>
    <w:rsid w:val="007D5438"/>
    <w:rsid w:val="007E2C31"/>
    <w:rsid w:val="007E60EF"/>
    <w:rsid w:val="007F3AE3"/>
    <w:rsid w:val="007F4BC0"/>
    <w:rsid w:val="007F6D45"/>
    <w:rsid w:val="007F76D3"/>
    <w:rsid w:val="007F7FAD"/>
    <w:rsid w:val="00802A94"/>
    <w:rsid w:val="008030B2"/>
    <w:rsid w:val="00805B09"/>
    <w:rsid w:val="0081103F"/>
    <w:rsid w:val="008144B8"/>
    <w:rsid w:val="008241FA"/>
    <w:rsid w:val="00827DD1"/>
    <w:rsid w:val="008310E8"/>
    <w:rsid w:val="008331F0"/>
    <w:rsid w:val="0083579C"/>
    <w:rsid w:val="00835F3A"/>
    <w:rsid w:val="00841FD7"/>
    <w:rsid w:val="00842E7B"/>
    <w:rsid w:val="00845335"/>
    <w:rsid w:val="00852274"/>
    <w:rsid w:val="008541F2"/>
    <w:rsid w:val="00854825"/>
    <w:rsid w:val="008549D4"/>
    <w:rsid w:val="00855E2F"/>
    <w:rsid w:val="00856B6D"/>
    <w:rsid w:val="00863089"/>
    <w:rsid w:val="00867112"/>
    <w:rsid w:val="00873926"/>
    <w:rsid w:val="008756DB"/>
    <w:rsid w:val="0087603B"/>
    <w:rsid w:val="00876543"/>
    <w:rsid w:val="00876593"/>
    <w:rsid w:val="008802DD"/>
    <w:rsid w:val="00883931"/>
    <w:rsid w:val="00886531"/>
    <w:rsid w:val="00887C4F"/>
    <w:rsid w:val="00890BB9"/>
    <w:rsid w:val="00891D73"/>
    <w:rsid w:val="00892155"/>
    <w:rsid w:val="00897731"/>
    <w:rsid w:val="008A3578"/>
    <w:rsid w:val="008B0CC5"/>
    <w:rsid w:val="008B0D9A"/>
    <w:rsid w:val="008B3B3A"/>
    <w:rsid w:val="008B4437"/>
    <w:rsid w:val="008B4745"/>
    <w:rsid w:val="008B6939"/>
    <w:rsid w:val="008C2668"/>
    <w:rsid w:val="008C2C8E"/>
    <w:rsid w:val="008D5BCD"/>
    <w:rsid w:val="008D738D"/>
    <w:rsid w:val="008E10CF"/>
    <w:rsid w:val="008E1D87"/>
    <w:rsid w:val="008E462E"/>
    <w:rsid w:val="008E62D9"/>
    <w:rsid w:val="008F79B5"/>
    <w:rsid w:val="0090429A"/>
    <w:rsid w:val="00905A19"/>
    <w:rsid w:val="00906442"/>
    <w:rsid w:val="00906B38"/>
    <w:rsid w:val="00907ADA"/>
    <w:rsid w:val="009108B3"/>
    <w:rsid w:val="0092218E"/>
    <w:rsid w:val="0092434A"/>
    <w:rsid w:val="009273A4"/>
    <w:rsid w:val="009326D1"/>
    <w:rsid w:val="00937C1A"/>
    <w:rsid w:val="009435AB"/>
    <w:rsid w:val="00943AC5"/>
    <w:rsid w:val="00946F27"/>
    <w:rsid w:val="00952C04"/>
    <w:rsid w:val="00954835"/>
    <w:rsid w:val="00955AF7"/>
    <w:rsid w:val="009562BC"/>
    <w:rsid w:val="00961224"/>
    <w:rsid w:val="00962F2E"/>
    <w:rsid w:val="009641E9"/>
    <w:rsid w:val="009671DC"/>
    <w:rsid w:val="0097063E"/>
    <w:rsid w:val="00970B2E"/>
    <w:rsid w:val="00977DE6"/>
    <w:rsid w:val="00982EC5"/>
    <w:rsid w:val="0098389E"/>
    <w:rsid w:val="009845E7"/>
    <w:rsid w:val="00990185"/>
    <w:rsid w:val="00990B3C"/>
    <w:rsid w:val="009912CF"/>
    <w:rsid w:val="00992478"/>
    <w:rsid w:val="00993303"/>
    <w:rsid w:val="00994228"/>
    <w:rsid w:val="00997751"/>
    <w:rsid w:val="009A0E27"/>
    <w:rsid w:val="009A1281"/>
    <w:rsid w:val="009A34F8"/>
    <w:rsid w:val="009A4686"/>
    <w:rsid w:val="009A5182"/>
    <w:rsid w:val="009B28D3"/>
    <w:rsid w:val="009B6DB7"/>
    <w:rsid w:val="009B7E78"/>
    <w:rsid w:val="009C63BB"/>
    <w:rsid w:val="009C7670"/>
    <w:rsid w:val="009D4F24"/>
    <w:rsid w:val="009E4679"/>
    <w:rsid w:val="009E566D"/>
    <w:rsid w:val="009E6DA6"/>
    <w:rsid w:val="009F145F"/>
    <w:rsid w:val="00A03FF1"/>
    <w:rsid w:val="00A0747F"/>
    <w:rsid w:val="00A07790"/>
    <w:rsid w:val="00A1080C"/>
    <w:rsid w:val="00A115A4"/>
    <w:rsid w:val="00A162E6"/>
    <w:rsid w:val="00A16FE1"/>
    <w:rsid w:val="00A175F8"/>
    <w:rsid w:val="00A2513A"/>
    <w:rsid w:val="00A30F31"/>
    <w:rsid w:val="00A46D08"/>
    <w:rsid w:val="00A4C795"/>
    <w:rsid w:val="00A505B4"/>
    <w:rsid w:val="00A5219A"/>
    <w:rsid w:val="00A5281F"/>
    <w:rsid w:val="00A5371F"/>
    <w:rsid w:val="00A55106"/>
    <w:rsid w:val="00A56ACF"/>
    <w:rsid w:val="00A61CE0"/>
    <w:rsid w:val="00A65381"/>
    <w:rsid w:val="00A70E11"/>
    <w:rsid w:val="00A71761"/>
    <w:rsid w:val="00A73669"/>
    <w:rsid w:val="00A74771"/>
    <w:rsid w:val="00A804E7"/>
    <w:rsid w:val="00A85229"/>
    <w:rsid w:val="00A859E6"/>
    <w:rsid w:val="00A85F45"/>
    <w:rsid w:val="00A877AB"/>
    <w:rsid w:val="00A900D3"/>
    <w:rsid w:val="00A925D8"/>
    <w:rsid w:val="00A9421D"/>
    <w:rsid w:val="00A944B7"/>
    <w:rsid w:val="00A97DA0"/>
    <w:rsid w:val="00A9EE7D"/>
    <w:rsid w:val="00AA0677"/>
    <w:rsid w:val="00AA1C6E"/>
    <w:rsid w:val="00AA4A74"/>
    <w:rsid w:val="00AB0C54"/>
    <w:rsid w:val="00AB38D7"/>
    <w:rsid w:val="00AB5CE2"/>
    <w:rsid w:val="00AB9940"/>
    <w:rsid w:val="00AC0395"/>
    <w:rsid w:val="00AC149B"/>
    <w:rsid w:val="00AC69D0"/>
    <w:rsid w:val="00AC715A"/>
    <w:rsid w:val="00AD3807"/>
    <w:rsid w:val="00AE3A12"/>
    <w:rsid w:val="00AE5450"/>
    <w:rsid w:val="00AE6FDB"/>
    <w:rsid w:val="00AE7064"/>
    <w:rsid w:val="00AE78ED"/>
    <w:rsid w:val="00AF23A9"/>
    <w:rsid w:val="00AF2E75"/>
    <w:rsid w:val="00AF55BC"/>
    <w:rsid w:val="00AF69D3"/>
    <w:rsid w:val="00B11DF5"/>
    <w:rsid w:val="00B15AED"/>
    <w:rsid w:val="00B16C67"/>
    <w:rsid w:val="00B21B28"/>
    <w:rsid w:val="00B34491"/>
    <w:rsid w:val="00B40249"/>
    <w:rsid w:val="00B42B97"/>
    <w:rsid w:val="00B44AFE"/>
    <w:rsid w:val="00B472C1"/>
    <w:rsid w:val="00B50B97"/>
    <w:rsid w:val="00B52605"/>
    <w:rsid w:val="00B563B0"/>
    <w:rsid w:val="00B61F05"/>
    <w:rsid w:val="00B61F8E"/>
    <w:rsid w:val="00B678F0"/>
    <w:rsid w:val="00B70311"/>
    <w:rsid w:val="00B74F96"/>
    <w:rsid w:val="00B7664B"/>
    <w:rsid w:val="00B806F7"/>
    <w:rsid w:val="00B83003"/>
    <w:rsid w:val="00B84E46"/>
    <w:rsid w:val="00B874E5"/>
    <w:rsid w:val="00B925CE"/>
    <w:rsid w:val="00B92BE1"/>
    <w:rsid w:val="00B95123"/>
    <w:rsid w:val="00BA1D07"/>
    <w:rsid w:val="00BA2CA8"/>
    <w:rsid w:val="00BA35C8"/>
    <w:rsid w:val="00BA36A3"/>
    <w:rsid w:val="00BA498E"/>
    <w:rsid w:val="00BB4E05"/>
    <w:rsid w:val="00BC1281"/>
    <w:rsid w:val="00BC219D"/>
    <w:rsid w:val="00BC6E1F"/>
    <w:rsid w:val="00BD034D"/>
    <w:rsid w:val="00BD0B30"/>
    <w:rsid w:val="00BD26E5"/>
    <w:rsid w:val="00BD26F0"/>
    <w:rsid w:val="00BE00A2"/>
    <w:rsid w:val="00BE06C2"/>
    <w:rsid w:val="00BE1EA6"/>
    <w:rsid w:val="00BE2075"/>
    <w:rsid w:val="00BE370A"/>
    <w:rsid w:val="00BE3CFD"/>
    <w:rsid w:val="00BE47B5"/>
    <w:rsid w:val="00BE4AB2"/>
    <w:rsid w:val="00BE5733"/>
    <w:rsid w:val="00BE65CD"/>
    <w:rsid w:val="00BF4C9D"/>
    <w:rsid w:val="00BF5DAE"/>
    <w:rsid w:val="00BF63EC"/>
    <w:rsid w:val="00BF6D21"/>
    <w:rsid w:val="00BF76DA"/>
    <w:rsid w:val="00C024CB"/>
    <w:rsid w:val="00C03674"/>
    <w:rsid w:val="00C0533A"/>
    <w:rsid w:val="00C12239"/>
    <w:rsid w:val="00C174C7"/>
    <w:rsid w:val="00C275C4"/>
    <w:rsid w:val="00C27900"/>
    <w:rsid w:val="00C32226"/>
    <w:rsid w:val="00C347C8"/>
    <w:rsid w:val="00C361B1"/>
    <w:rsid w:val="00C36FC6"/>
    <w:rsid w:val="00C43F43"/>
    <w:rsid w:val="00C44328"/>
    <w:rsid w:val="00C465DD"/>
    <w:rsid w:val="00C5090F"/>
    <w:rsid w:val="00C514CB"/>
    <w:rsid w:val="00C51BE8"/>
    <w:rsid w:val="00C54BC8"/>
    <w:rsid w:val="00C61026"/>
    <w:rsid w:val="00C61BDE"/>
    <w:rsid w:val="00C63F39"/>
    <w:rsid w:val="00C70F37"/>
    <w:rsid w:val="00C75B3C"/>
    <w:rsid w:val="00C75CD9"/>
    <w:rsid w:val="00C86C2F"/>
    <w:rsid w:val="00C879F6"/>
    <w:rsid w:val="00C87A8E"/>
    <w:rsid w:val="00C9443E"/>
    <w:rsid w:val="00C94D1C"/>
    <w:rsid w:val="00C96286"/>
    <w:rsid w:val="00C96F47"/>
    <w:rsid w:val="00C97539"/>
    <w:rsid w:val="00CA0BC8"/>
    <w:rsid w:val="00CA361C"/>
    <w:rsid w:val="00CA42E6"/>
    <w:rsid w:val="00CA4765"/>
    <w:rsid w:val="00CA4788"/>
    <w:rsid w:val="00CA582C"/>
    <w:rsid w:val="00CA6BD0"/>
    <w:rsid w:val="00CB0647"/>
    <w:rsid w:val="00CB0F96"/>
    <w:rsid w:val="00CB7CDC"/>
    <w:rsid w:val="00CC30A5"/>
    <w:rsid w:val="00CC37B9"/>
    <w:rsid w:val="00CC7911"/>
    <w:rsid w:val="00CD3B4F"/>
    <w:rsid w:val="00CD3EA5"/>
    <w:rsid w:val="00CE195F"/>
    <w:rsid w:val="00CE5BD5"/>
    <w:rsid w:val="00CF5165"/>
    <w:rsid w:val="00D01DA8"/>
    <w:rsid w:val="00D0206D"/>
    <w:rsid w:val="00D043C1"/>
    <w:rsid w:val="00D062BA"/>
    <w:rsid w:val="00D13518"/>
    <w:rsid w:val="00D14AF6"/>
    <w:rsid w:val="00D16941"/>
    <w:rsid w:val="00D209E5"/>
    <w:rsid w:val="00D21CCF"/>
    <w:rsid w:val="00D230A3"/>
    <w:rsid w:val="00D2387E"/>
    <w:rsid w:val="00D2578D"/>
    <w:rsid w:val="00D2615B"/>
    <w:rsid w:val="00D305AA"/>
    <w:rsid w:val="00D3149B"/>
    <w:rsid w:val="00D32567"/>
    <w:rsid w:val="00D3268A"/>
    <w:rsid w:val="00D34A8C"/>
    <w:rsid w:val="00D35196"/>
    <w:rsid w:val="00D355B9"/>
    <w:rsid w:val="00D421E5"/>
    <w:rsid w:val="00D455E6"/>
    <w:rsid w:val="00D46EFC"/>
    <w:rsid w:val="00D50FDC"/>
    <w:rsid w:val="00D517E8"/>
    <w:rsid w:val="00D51976"/>
    <w:rsid w:val="00D577C6"/>
    <w:rsid w:val="00D57C92"/>
    <w:rsid w:val="00D612D8"/>
    <w:rsid w:val="00D66718"/>
    <w:rsid w:val="00D66EEA"/>
    <w:rsid w:val="00D70669"/>
    <w:rsid w:val="00D71B3F"/>
    <w:rsid w:val="00D74069"/>
    <w:rsid w:val="00D75747"/>
    <w:rsid w:val="00D81CB4"/>
    <w:rsid w:val="00D843F3"/>
    <w:rsid w:val="00D84480"/>
    <w:rsid w:val="00D84E64"/>
    <w:rsid w:val="00D86B1C"/>
    <w:rsid w:val="00D873EA"/>
    <w:rsid w:val="00D91AEA"/>
    <w:rsid w:val="00D9550D"/>
    <w:rsid w:val="00D96BB9"/>
    <w:rsid w:val="00DA0567"/>
    <w:rsid w:val="00DA1253"/>
    <w:rsid w:val="00DA173B"/>
    <w:rsid w:val="00DA2AE7"/>
    <w:rsid w:val="00DB0F2A"/>
    <w:rsid w:val="00DB1D7D"/>
    <w:rsid w:val="00DB3181"/>
    <w:rsid w:val="00DB40E2"/>
    <w:rsid w:val="00DB44F0"/>
    <w:rsid w:val="00DB6F42"/>
    <w:rsid w:val="00DC1300"/>
    <w:rsid w:val="00DC296A"/>
    <w:rsid w:val="00DC4902"/>
    <w:rsid w:val="00DC5433"/>
    <w:rsid w:val="00DD456A"/>
    <w:rsid w:val="00DD4A72"/>
    <w:rsid w:val="00DE7FD5"/>
    <w:rsid w:val="00DF0D43"/>
    <w:rsid w:val="00DF3D4D"/>
    <w:rsid w:val="00DF43A6"/>
    <w:rsid w:val="00DF4FB5"/>
    <w:rsid w:val="00E043E0"/>
    <w:rsid w:val="00E06DEF"/>
    <w:rsid w:val="00E11B4F"/>
    <w:rsid w:val="00E14A8D"/>
    <w:rsid w:val="00E165E8"/>
    <w:rsid w:val="00E23EAE"/>
    <w:rsid w:val="00E24692"/>
    <w:rsid w:val="00E25C72"/>
    <w:rsid w:val="00E3196E"/>
    <w:rsid w:val="00E322A2"/>
    <w:rsid w:val="00E37274"/>
    <w:rsid w:val="00E37673"/>
    <w:rsid w:val="00E40E21"/>
    <w:rsid w:val="00E413E4"/>
    <w:rsid w:val="00E5528B"/>
    <w:rsid w:val="00E570BD"/>
    <w:rsid w:val="00E57613"/>
    <w:rsid w:val="00E71BB7"/>
    <w:rsid w:val="00E71E28"/>
    <w:rsid w:val="00E73E9D"/>
    <w:rsid w:val="00E75FBB"/>
    <w:rsid w:val="00E80A54"/>
    <w:rsid w:val="00E80F7A"/>
    <w:rsid w:val="00E81997"/>
    <w:rsid w:val="00E83993"/>
    <w:rsid w:val="00E87F15"/>
    <w:rsid w:val="00E91373"/>
    <w:rsid w:val="00E92584"/>
    <w:rsid w:val="00E92CCF"/>
    <w:rsid w:val="00E94418"/>
    <w:rsid w:val="00E9533C"/>
    <w:rsid w:val="00E96EB0"/>
    <w:rsid w:val="00EA2A14"/>
    <w:rsid w:val="00EA5EFF"/>
    <w:rsid w:val="00EA708B"/>
    <w:rsid w:val="00EA7692"/>
    <w:rsid w:val="00EA7BAF"/>
    <w:rsid w:val="00EA7E89"/>
    <w:rsid w:val="00EC3CC3"/>
    <w:rsid w:val="00EC4DB0"/>
    <w:rsid w:val="00EC50BC"/>
    <w:rsid w:val="00EC7359"/>
    <w:rsid w:val="00ED44F3"/>
    <w:rsid w:val="00EE42BE"/>
    <w:rsid w:val="00EE5902"/>
    <w:rsid w:val="00EE67B7"/>
    <w:rsid w:val="00EE6E81"/>
    <w:rsid w:val="00EE7B4C"/>
    <w:rsid w:val="00EF4493"/>
    <w:rsid w:val="00EF583F"/>
    <w:rsid w:val="00F00C7A"/>
    <w:rsid w:val="00F02390"/>
    <w:rsid w:val="00F026A4"/>
    <w:rsid w:val="00F0694D"/>
    <w:rsid w:val="00F06E03"/>
    <w:rsid w:val="00F11B09"/>
    <w:rsid w:val="00F1212E"/>
    <w:rsid w:val="00F1646E"/>
    <w:rsid w:val="00F21035"/>
    <w:rsid w:val="00F23F37"/>
    <w:rsid w:val="00F25D76"/>
    <w:rsid w:val="00F349EB"/>
    <w:rsid w:val="00F354F5"/>
    <w:rsid w:val="00F3561E"/>
    <w:rsid w:val="00F3576D"/>
    <w:rsid w:val="00F445D4"/>
    <w:rsid w:val="00F45126"/>
    <w:rsid w:val="00F53CBE"/>
    <w:rsid w:val="00F56B4B"/>
    <w:rsid w:val="00F57997"/>
    <w:rsid w:val="00F677A5"/>
    <w:rsid w:val="00F80201"/>
    <w:rsid w:val="00F80EF5"/>
    <w:rsid w:val="00F83D67"/>
    <w:rsid w:val="00F857D1"/>
    <w:rsid w:val="00F86703"/>
    <w:rsid w:val="00F90330"/>
    <w:rsid w:val="00F92D09"/>
    <w:rsid w:val="00F9353B"/>
    <w:rsid w:val="00F95BF5"/>
    <w:rsid w:val="00F972D3"/>
    <w:rsid w:val="00FA0DDE"/>
    <w:rsid w:val="00FA61C7"/>
    <w:rsid w:val="00FA7A10"/>
    <w:rsid w:val="00FB02B4"/>
    <w:rsid w:val="00FB0402"/>
    <w:rsid w:val="00FB331A"/>
    <w:rsid w:val="00FB561A"/>
    <w:rsid w:val="00FC04F2"/>
    <w:rsid w:val="00FC2A19"/>
    <w:rsid w:val="00FC6E5B"/>
    <w:rsid w:val="00FD00E0"/>
    <w:rsid w:val="00FD171E"/>
    <w:rsid w:val="00FD2046"/>
    <w:rsid w:val="00FD241B"/>
    <w:rsid w:val="00FD342E"/>
    <w:rsid w:val="00FD7BAE"/>
    <w:rsid w:val="00FDC5C3"/>
    <w:rsid w:val="00FE538E"/>
    <w:rsid w:val="00FE5F5F"/>
    <w:rsid w:val="00FE5FF5"/>
    <w:rsid w:val="00FF030B"/>
    <w:rsid w:val="00FF4915"/>
    <w:rsid w:val="00FF5A86"/>
    <w:rsid w:val="014EA9DF"/>
    <w:rsid w:val="014EFC07"/>
    <w:rsid w:val="014F4D32"/>
    <w:rsid w:val="015B78EF"/>
    <w:rsid w:val="017C2C5A"/>
    <w:rsid w:val="017F0B96"/>
    <w:rsid w:val="018873CC"/>
    <w:rsid w:val="019CFFE6"/>
    <w:rsid w:val="01BBA333"/>
    <w:rsid w:val="01C0F078"/>
    <w:rsid w:val="01DE1ED1"/>
    <w:rsid w:val="01E29FFE"/>
    <w:rsid w:val="01FA5038"/>
    <w:rsid w:val="022A4AFE"/>
    <w:rsid w:val="023D7AD8"/>
    <w:rsid w:val="02502208"/>
    <w:rsid w:val="026A5FA7"/>
    <w:rsid w:val="026AF4D8"/>
    <w:rsid w:val="02818A6B"/>
    <w:rsid w:val="02A3141F"/>
    <w:rsid w:val="02ACC6E0"/>
    <w:rsid w:val="02AF6F49"/>
    <w:rsid w:val="02C44BB3"/>
    <w:rsid w:val="02CEA516"/>
    <w:rsid w:val="02E69E83"/>
    <w:rsid w:val="0379C094"/>
    <w:rsid w:val="039AFA2D"/>
    <w:rsid w:val="03A6B984"/>
    <w:rsid w:val="03AD546E"/>
    <w:rsid w:val="03AE1CDD"/>
    <w:rsid w:val="03B04555"/>
    <w:rsid w:val="03C7F7AF"/>
    <w:rsid w:val="03CD4EEE"/>
    <w:rsid w:val="03D506EF"/>
    <w:rsid w:val="03FE53E0"/>
    <w:rsid w:val="0409987F"/>
    <w:rsid w:val="045690CC"/>
    <w:rsid w:val="0471013C"/>
    <w:rsid w:val="04B0B270"/>
    <w:rsid w:val="04F85F64"/>
    <w:rsid w:val="0519B692"/>
    <w:rsid w:val="055CD7A4"/>
    <w:rsid w:val="05678374"/>
    <w:rsid w:val="0593B9EF"/>
    <w:rsid w:val="05AFC76E"/>
    <w:rsid w:val="05F70A88"/>
    <w:rsid w:val="060E0D94"/>
    <w:rsid w:val="0620EAAF"/>
    <w:rsid w:val="0627CF3A"/>
    <w:rsid w:val="0647E2C8"/>
    <w:rsid w:val="065E0CE0"/>
    <w:rsid w:val="06729739"/>
    <w:rsid w:val="06755E9F"/>
    <w:rsid w:val="0679CB19"/>
    <w:rsid w:val="06930A03"/>
    <w:rsid w:val="0695599D"/>
    <w:rsid w:val="069CAF68"/>
    <w:rsid w:val="06D71458"/>
    <w:rsid w:val="06D7AA25"/>
    <w:rsid w:val="07418B53"/>
    <w:rsid w:val="0763B2EE"/>
    <w:rsid w:val="077685D5"/>
    <w:rsid w:val="07BC1F85"/>
    <w:rsid w:val="07D986E2"/>
    <w:rsid w:val="0806A174"/>
    <w:rsid w:val="080C82C6"/>
    <w:rsid w:val="0814CFDB"/>
    <w:rsid w:val="0853ACC2"/>
    <w:rsid w:val="085A8271"/>
    <w:rsid w:val="0866E36C"/>
    <w:rsid w:val="087EC2BB"/>
    <w:rsid w:val="08822E13"/>
    <w:rsid w:val="089DF888"/>
    <w:rsid w:val="08CAC339"/>
    <w:rsid w:val="091C96AC"/>
    <w:rsid w:val="09447ACB"/>
    <w:rsid w:val="09574F26"/>
    <w:rsid w:val="0967544B"/>
    <w:rsid w:val="096770FA"/>
    <w:rsid w:val="0969E7FD"/>
    <w:rsid w:val="09B81C87"/>
    <w:rsid w:val="09C04144"/>
    <w:rsid w:val="09CD9194"/>
    <w:rsid w:val="09D6DBAE"/>
    <w:rsid w:val="09DE5CC0"/>
    <w:rsid w:val="09F73CAE"/>
    <w:rsid w:val="0A165DBB"/>
    <w:rsid w:val="0A3114E3"/>
    <w:rsid w:val="0A3A4689"/>
    <w:rsid w:val="0A3B38E1"/>
    <w:rsid w:val="0A574CA1"/>
    <w:rsid w:val="0AD06553"/>
    <w:rsid w:val="0AFD574E"/>
    <w:rsid w:val="0B14FB65"/>
    <w:rsid w:val="0B2879D3"/>
    <w:rsid w:val="0B322788"/>
    <w:rsid w:val="0B4B7C25"/>
    <w:rsid w:val="0B58F5C7"/>
    <w:rsid w:val="0B68A204"/>
    <w:rsid w:val="0B6DF9DC"/>
    <w:rsid w:val="0B91C1FC"/>
    <w:rsid w:val="0BF32E2E"/>
    <w:rsid w:val="0BFFBB22"/>
    <w:rsid w:val="0C17690B"/>
    <w:rsid w:val="0C358672"/>
    <w:rsid w:val="0C7649D2"/>
    <w:rsid w:val="0CCD06B3"/>
    <w:rsid w:val="0D47D0C0"/>
    <w:rsid w:val="0D4C2183"/>
    <w:rsid w:val="0D585AFC"/>
    <w:rsid w:val="0D5CD4D5"/>
    <w:rsid w:val="0D66D0F5"/>
    <w:rsid w:val="0D6BE46B"/>
    <w:rsid w:val="0D7DE1F3"/>
    <w:rsid w:val="0D8575AC"/>
    <w:rsid w:val="0D95DB60"/>
    <w:rsid w:val="0DA64806"/>
    <w:rsid w:val="0DD6B583"/>
    <w:rsid w:val="0DF44465"/>
    <w:rsid w:val="0E22DDCE"/>
    <w:rsid w:val="0E407B15"/>
    <w:rsid w:val="0E6E6F9A"/>
    <w:rsid w:val="0E997AD3"/>
    <w:rsid w:val="0E9A497C"/>
    <w:rsid w:val="0EEE7065"/>
    <w:rsid w:val="0EF44480"/>
    <w:rsid w:val="0EFC6C5C"/>
    <w:rsid w:val="0F0C8971"/>
    <w:rsid w:val="0F10BB8C"/>
    <w:rsid w:val="0F4A28A7"/>
    <w:rsid w:val="0F5A5325"/>
    <w:rsid w:val="0F6526B9"/>
    <w:rsid w:val="0F70835C"/>
    <w:rsid w:val="0F987A25"/>
    <w:rsid w:val="0FB2B7C4"/>
    <w:rsid w:val="0FB4DE73"/>
    <w:rsid w:val="0FCA5E66"/>
    <w:rsid w:val="0FD7867D"/>
    <w:rsid w:val="0FEE2F5D"/>
    <w:rsid w:val="1024AC35"/>
    <w:rsid w:val="102C6E8D"/>
    <w:rsid w:val="103294C5"/>
    <w:rsid w:val="1047E69E"/>
    <w:rsid w:val="1090E1F8"/>
    <w:rsid w:val="10CE1B64"/>
    <w:rsid w:val="10E3524A"/>
    <w:rsid w:val="10F42AEC"/>
    <w:rsid w:val="110A70D3"/>
    <w:rsid w:val="1110D7DD"/>
    <w:rsid w:val="1124DF47"/>
    <w:rsid w:val="1138AB3C"/>
    <w:rsid w:val="11422B5E"/>
    <w:rsid w:val="115482DD"/>
    <w:rsid w:val="1168A9D5"/>
    <w:rsid w:val="116C9ECA"/>
    <w:rsid w:val="11725109"/>
    <w:rsid w:val="119F5FE4"/>
    <w:rsid w:val="11E656DB"/>
    <w:rsid w:val="11E8B05B"/>
    <w:rsid w:val="12459591"/>
    <w:rsid w:val="126295B7"/>
    <w:rsid w:val="128C8EE9"/>
    <w:rsid w:val="12BD0F10"/>
    <w:rsid w:val="12F04095"/>
    <w:rsid w:val="1357790F"/>
    <w:rsid w:val="137FA779"/>
    <w:rsid w:val="13AD56CD"/>
    <w:rsid w:val="13C8B136"/>
    <w:rsid w:val="13D30EA8"/>
    <w:rsid w:val="13E97D90"/>
    <w:rsid w:val="1410F27A"/>
    <w:rsid w:val="14832DA2"/>
    <w:rsid w:val="14AC5610"/>
    <w:rsid w:val="14C0D56B"/>
    <w:rsid w:val="14D89C07"/>
    <w:rsid w:val="14DB915F"/>
    <w:rsid w:val="14EB6ADB"/>
    <w:rsid w:val="153AD015"/>
    <w:rsid w:val="1558D7CD"/>
    <w:rsid w:val="15978DA0"/>
    <w:rsid w:val="159935FA"/>
    <w:rsid w:val="15ACC2DB"/>
    <w:rsid w:val="15EDEC39"/>
    <w:rsid w:val="15EE69F5"/>
    <w:rsid w:val="1601A322"/>
    <w:rsid w:val="163ECE72"/>
    <w:rsid w:val="163F0946"/>
    <w:rsid w:val="1640CB93"/>
    <w:rsid w:val="164D9B2E"/>
    <w:rsid w:val="1652DAE4"/>
    <w:rsid w:val="16811FA4"/>
    <w:rsid w:val="168473EF"/>
    <w:rsid w:val="16AF7D93"/>
    <w:rsid w:val="16DCF96A"/>
    <w:rsid w:val="16E28A5F"/>
    <w:rsid w:val="170F7BFA"/>
    <w:rsid w:val="171D6DE0"/>
    <w:rsid w:val="176DAF0E"/>
    <w:rsid w:val="1770B35E"/>
    <w:rsid w:val="17948E62"/>
    <w:rsid w:val="17CB1404"/>
    <w:rsid w:val="17DD2179"/>
    <w:rsid w:val="17ECF23A"/>
    <w:rsid w:val="18328A92"/>
    <w:rsid w:val="18453892"/>
    <w:rsid w:val="18741D91"/>
    <w:rsid w:val="187C5FF1"/>
    <w:rsid w:val="187F0F8C"/>
    <w:rsid w:val="188912AE"/>
    <w:rsid w:val="1894A068"/>
    <w:rsid w:val="18B651F9"/>
    <w:rsid w:val="18C7B844"/>
    <w:rsid w:val="190D6DF1"/>
    <w:rsid w:val="19293053"/>
    <w:rsid w:val="193290D5"/>
    <w:rsid w:val="1942B198"/>
    <w:rsid w:val="195F0255"/>
    <w:rsid w:val="1977BA95"/>
    <w:rsid w:val="198B1317"/>
    <w:rsid w:val="19973F1E"/>
    <w:rsid w:val="19A48546"/>
    <w:rsid w:val="19C13518"/>
    <w:rsid w:val="19C26A97"/>
    <w:rsid w:val="19DBCD33"/>
    <w:rsid w:val="19E919DA"/>
    <w:rsid w:val="19F36CB3"/>
    <w:rsid w:val="1A357334"/>
    <w:rsid w:val="1A3663A5"/>
    <w:rsid w:val="1A530556"/>
    <w:rsid w:val="1A7ABF26"/>
    <w:rsid w:val="1A80519A"/>
    <w:rsid w:val="1A86C265"/>
    <w:rsid w:val="1A9028DD"/>
    <w:rsid w:val="1ADF0495"/>
    <w:rsid w:val="1B31F120"/>
    <w:rsid w:val="1B7CBBAE"/>
    <w:rsid w:val="1B89CA26"/>
    <w:rsid w:val="1B9716E3"/>
    <w:rsid w:val="1B9D77D9"/>
    <w:rsid w:val="1BA86454"/>
    <w:rsid w:val="1BC4007E"/>
    <w:rsid w:val="1BD889FF"/>
    <w:rsid w:val="1BFDE57F"/>
    <w:rsid w:val="1C0F0343"/>
    <w:rsid w:val="1C0FD1EC"/>
    <w:rsid w:val="1C177360"/>
    <w:rsid w:val="1C51D383"/>
    <w:rsid w:val="1C53C761"/>
    <w:rsid w:val="1C7F1C89"/>
    <w:rsid w:val="1CB34773"/>
    <w:rsid w:val="1CC39523"/>
    <w:rsid w:val="1D27CB9A"/>
    <w:rsid w:val="1D3ABC69"/>
    <w:rsid w:val="1D573194"/>
    <w:rsid w:val="1D774EBD"/>
    <w:rsid w:val="1D8FF89B"/>
    <w:rsid w:val="1DB6578F"/>
    <w:rsid w:val="1DB93A7A"/>
    <w:rsid w:val="1DC97949"/>
    <w:rsid w:val="1DCACE5F"/>
    <w:rsid w:val="1E157207"/>
    <w:rsid w:val="1E1A7CF6"/>
    <w:rsid w:val="1E54F302"/>
    <w:rsid w:val="1E5F360B"/>
    <w:rsid w:val="1E6724A4"/>
    <w:rsid w:val="1E781144"/>
    <w:rsid w:val="1EA7B672"/>
    <w:rsid w:val="1EA8094F"/>
    <w:rsid w:val="1F22F117"/>
    <w:rsid w:val="1F43E5DE"/>
    <w:rsid w:val="1F46F3E9"/>
    <w:rsid w:val="1F4C82BC"/>
    <w:rsid w:val="1F59201F"/>
    <w:rsid w:val="1F7663D6"/>
    <w:rsid w:val="1F9E74F8"/>
    <w:rsid w:val="1FC3D4D5"/>
    <w:rsid w:val="1FD4AC1D"/>
    <w:rsid w:val="1FD4E706"/>
    <w:rsid w:val="1FD74F7E"/>
    <w:rsid w:val="1FD81D41"/>
    <w:rsid w:val="1FDB03E1"/>
    <w:rsid w:val="1FDE9DDB"/>
    <w:rsid w:val="1FED2A89"/>
    <w:rsid w:val="2001F86C"/>
    <w:rsid w:val="201E6C58"/>
    <w:rsid w:val="20525C00"/>
    <w:rsid w:val="2070E29A"/>
    <w:rsid w:val="208A26ED"/>
    <w:rsid w:val="20ADBC2F"/>
    <w:rsid w:val="20B4E2EB"/>
    <w:rsid w:val="211DA2A4"/>
    <w:rsid w:val="212EAB71"/>
    <w:rsid w:val="21490ED0"/>
    <w:rsid w:val="217D57CA"/>
    <w:rsid w:val="217F30B2"/>
    <w:rsid w:val="21CD7793"/>
    <w:rsid w:val="21FB3D29"/>
    <w:rsid w:val="222122D3"/>
    <w:rsid w:val="22832832"/>
    <w:rsid w:val="2293F5CE"/>
    <w:rsid w:val="22CC2D8C"/>
    <w:rsid w:val="22DAD4CF"/>
    <w:rsid w:val="230C64EA"/>
    <w:rsid w:val="232BF673"/>
    <w:rsid w:val="233DD0A5"/>
    <w:rsid w:val="236BAB97"/>
    <w:rsid w:val="238968F7"/>
    <w:rsid w:val="23DA9771"/>
    <w:rsid w:val="23E588FB"/>
    <w:rsid w:val="23E8522F"/>
    <w:rsid w:val="23F9C98E"/>
    <w:rsid w:val="23FCFCCB"/>
    <w:rsid w:val="24094626"/>
    <w:rsid w:val="240FCF1D"/>
    <w:rsid w:val="2412DD28"/>
    <w:rsid w:val="24518D46"/>
    <w:rsid w:val="2454F8DD"/>
    <w:rsid w:val="24556048"/>
    <w:rsid w:val="2475D9A9"/>
    <w:rsid w:val="24A1120E"/>
    <w:rsid w:val="24CD9CD5"/>
    <w:rsid w:val="24D4EB0F"/>
    <w:rsid w:val="24EA9F8F"/>
    <w:rsid w:val="24FB0D63"/>
    <w:rsid w:val="251AD937"/>
    <w:rsid w:val="255853AB"/>
    <w:rsid w:val="2561B53D"/>
    <w:rsid w:val="258EDC54"/>
    <w:rsid w:val="25A2380F"/>
    <w:rsid w:val="25D1F818"/>
    <w:rsid w:val="25D3A072"/>
    <w:rsid w:val="25D46F1B"/>
    <w:rsid w:val="25D529DE"/>
    <w:rsid w:val="25E67F9B"/>
    <w:rsid w:val="25F329F0"/>
    <w:rsid w:val="2617BE50"/>
    <w:rsid w:val="2638B48A"/>
    <w:rsid w:val="266DB790"/>
    <w:rsid w:val="2670BB70"/>
    <w:rsid w:val="26717F1B"/>
    <w:rsid w:val="2689E3CD"/>
    <w:rsid w:val="26961361"/>
    <w:rsid w:val="269E537B"/>
    <w:rsid w:val="26A39235"/>
    <w:rsid w:val="26C6C93E"/>
    <w:rsid w:val="26CBC023"/>
    <w:rsid w:val="26D302AF"/>
    <w:rsid w:val="26D3F6E9"/>
    <w:rsid w:val="26DD28D1"/>
    <w:rsid w:val="26E550F7"/>
    <w:rsid w:val="26F2A978"/>
    <w:rsid w:val="270F75AC"/>
    <w:rsid w:val="271C1DF7"/>
    <w:rsid w:val="27247C59"/>
    <w:rsid w:val="27470B38"/>
    <w:rsid w:val="2783A2EA"/>
    <w:rsid w:val="27A51E61"/>
    <w:rsid w:val="27C362C7"/>
    <w:rsid w:val="27F0E1DC"/>
    <w:rsid w:val="28165EBE"/>
    <w:rsid w:val="28275CB2"/>
    <w:rsid w:val="283E8776"/>
    <w:rsid w:val="2854771A"/>
    <w:rsid w:val="28664D82"/>
    <w:rsid w:val="28BFB878"/>
    <w:rsid w:val="28C5B2CD"/>
    <w:rsid w:val="28C6B005"/>
    <w:rsid w:val="28C79327"/>
    <w:rsid w:val="28C8CD77"/>
    <w:rsid w:val="28DEC667"/>
    <w:rsid w:val="28F0BC71"/>
    <w:rsid w:val="292AC6E5"/>
    <w:rsid w:val="299521EA"/>
    <w:rsid w:val="29A24C95"/>
    <w:rsid w:val="29AD7192"/>
    <w:rsid w:val="29B20AEF"/>
    <w:rsid w:val="29F8E6E6"/>
    <w:rsid w:val="2A1637AB"/>
    <w:rsid w:val="2A54DE0D"/>
    <w:rsid w:val="2A5BB15A"/>
    <w:rsid w:val="2A6F96D7"/>
    <w:rsid w:val="2ABA08D7"/>
    <w:rsid w:val="2ACAA965"/>
    <w:rsid w:val="2AF5C3F4"/>
    <w:rsid w:val="2B146854"/>
    <w:rsid w:val="2B32560E"/>
    <w:rsid w:val="2B35C4D0"/>
    <w:rsid w:val="2B48933E"/>
    <w:rsid w:val="2B7B77DA"/>
    <w:rsid w:val="2BB7256E"/>
    <w:rsid w:val="2BEAD505"/>
    <w:rsid w:val="2C346998"/>
    <w:rsid w:val="2C37CAEB"/>
    <w:rsid w:val="2C616728"/>
    <w:rsid w:val="2C620300"/>
    <w:rsid w:val="2CC5DD92"/>
    <w:rsid w:val="2CCEBDE7"/>
    <w:rsid w:val="2CE6FB7E"/>
    <w:rsid w:val="2CFBA63B"/>
    <w:rsid w:val="2D09A7AA"/>
    <w:rsid w:val="2D0C2CF2"/>
    <w:rsid w:val="2D184484"/>
    <w:rsid w:val="2D6277DB"/>
    <w:rsid w:val="2D6365DB"/>
    <w:rsid w:val="2D721AC9"/>
    <w:rsid w:val="2D9DF51B"/>
    <w:rsid w:val="2DA962A8"/>
    <w:rsid w:val="2DE628AF"/>
    <w:rsid w:val="2DF48FC8"/>
    <w:rsid w:val="2E0F717A"/>
    <w:rsid w:val="2E24C230"/>
    <w:rsid w:val="2E3BD9E4"/>
    <w:rsid w:val="2E4E66F6"/>
    <w:rsid w:val="2E5F7CB8"/>
    <w:rsid w:val="2E639DDC"/>
    <w:rsid w:val="2E7FD4BA"/>
    <w:rsid w:val="2EAB0BCE"/>
    <w:rsid w:val="2EBC3BAB"/>
    <w:rsid w:val="2ED6089F"/>
    <w:rsid w:val="2EE220EA"/>
    <w:rsid w:val="2EEF08BE"/>
    <w:rsid w:val="2EFE73B0"/>
    <w:rsid w:val="2F15D02F"/>
    <w:rsid w:val="2F1C04BE"/>
    <w:rsid w:val="2F4DE673"/>
    <w:rsid w:val="2F6EEA45"/>
    <w:rsid w:val="2F93A33C"/>
    <w:rsid w:val="2F967C94"/>
    <w:rsid w:val="2FA3AEAF"/>
    <w:rsid w:val="2FCAF302"/>
    <w:rsid w:val="302B47C1"/>
    <w:rsid w:val="3041DFA1"/>
    <w:rsid w:val="305F5FA0"/>
    <w:rsid w:val="306C602B"/>
    <w:rsid w:val="30847D10"/>
    <w:rsid w:val="309D680A"/>
    <w:rsid w:val="30AE8D75"/>
    <w:rsid w:val="30BBF037"/>
    <w:rsid w:val="30BF549B"/>
    <w:rsid w:val="30C668F2"/>
    <w:rsid w:val="30D96192"/>
    <w:rsid w:val="30EA6E19"/>
    <w:rsid w:val="312AF6E7"/>
    <w:rsid w:val="316BFDF1"/>
    <w:rsid w:val="31705378"/>
    <w:rsid w:val="31881A14"/>
    <w:rsid w:val="31A735C3"/>
    <w:rsid w:val="31D04CAC"/>
    <w:rsid w:val="31E725F9"/>
    <w:rsid w:val="329B01C5"/>
    <w:rsid w:val="32C9B684"/>
    <w:rsid w:val="32D2F111"/>
    <w:rsid w:val="32EA902C"/>
    <w:rsid w:val="33063ED9"/>
    <w:rsid w:val="33065375"/>
    <w:rsid w:val="3312AD67"/>
    <w:rsid w:val="33281206"/>
    <w:rsid w:val="334BEB69"/>
    <w:rsid w:val="3369133A"/>
    <w:rsid w:val="338BA840"/>
    <w:rsid w:val="33FBA6E9"/>
    <w:rsid w:val="34425B68"/>
    <w:rsid w:val="346DB868"/>
    <w:rsid w:val="34707287"/>
    <w:rsid w:val="3471494C"/>
    <w:rsid w:val="3477461F"/>
    <w:rsid w:val="348AC143"/>
    <w:rsid w:val="34A27B9C"/>
    <w:rsid w:val="34A2FA26"/>
    <w:rsid w:val="34E86EAC"/>
    <w:rsid w:val="34EC53B1"/>
    <w:rsid w:val="353AC662"/>
    <w:rsid w:val="3548317B"/>
    <w:rsid w:val="3550664F"/>
    <w:rsid w:val="3561D790"/>
    <w:rsid w:val="357A5944"/>
    <w:rsid w:val="357AC73B"/>
    <w:rsid w:val="3596619D"/>
    <w:rsid w:val="35A8B9AF"/>
    <w:rsid w:val="35B8F86E"/>
    <w:rsid w:val="35DEA4F0"/>
    <w:rsid w:val="35E3CFEF"/>
    <w:rsid w:val="362994B8"/>
    <w:rsid w:val="3639148E"/>
    <w:rsid w:val="365E24D5"/>
    <w:rsid w:val="3682973A"/>
    <w:rsid w:val="36B47082"/>
    <w:rsid w:val="36B848C2"/>
    <w:rsid w:val="36CEF114"/>
    <w:rsid w:val="36EFBB1D"/>
    <w:rsid w:val="36F0BFFF"/>
    <w:rsid w:val="3711751D"/>
    <w:rsid w:val="37125799"/>
    <w:rsid w:val="376BD50C"/>
    <w:rsid w:val="37783D6E"/>
    <w:rsid w:val="37889068"/>
    <w:rsid w:val="3788EE9C"/>
    <w:rsid w:val="37898A2E"/>
    <w:rsid w:val="37A769A3"/>
    <w:rsid w:val="37FDB48C"/>
    <w:rsid w:val="381AC2C8"/>
    <w:rsid w:val="382A5CE0"/>
    <w:rsid w:val="382DA766"/>
    <w:rsid w:val="38FADBE3"/>
    <w:rsid w:val="391622D4"/>
    <w:rsid w:val="3965315D"/>
    <w:rsid w:val="39A31A2C"/>
    <w:rsid w:val="39C67E0F"/>
    <w:rsid w:val="39D689F6"/>
    <w:rsid w:val="39DE27AB"/>
    <w:rsid w:val="39F14104"/>
    <w:rsid w:val="3A0488F2"/>
    <w:rsid w:val="3A121EF1"/>
    <w:rsid w:val="3A295AC8"/>
    <w:rsid w:val="3A31B945"/>
    <w:rsid w:val="3A3C3713"/>
    <w:rsid w:val="3A43B4FD"/>
    <w:rsid w:val="3A5A14B5"/>
    <w:rsid w:val="3A7BFDB9"/>
    <w:rsid w:val="3A91DB45"/>
    <w:rsid w:val="3ABFC515"/>
    <w:rsid w:val="3B123D90"/>
    <w:rsid w:val="3B3F0841"/>
    <w:rsid w:val="3B443BD2"/>
    <w:rsid w:val="3B4689C3"/>
    <w:rsid w:val="3B57AA90"/>
    <w:rsid w:val="3B645FEA"/>
    <w:rsid w:val="3B836358"/>
    <w:rsid w:val="3BB060DA"/>
    <w:rsid w:val="3BC32F48"/>
    <w:rsid w:val="3BDD5E5C"/>
    <w:rsid w:val="3BE64844"/>
    <w:rsid w:val="3BF23654"/>
    <w:rsid w:val="3C0F06C9"/>
    <w:rsid w:val="3C11867B"/>
    <w:rsid w:val="3C6512EA"/>
    <w:rsid w:val="3C84A6DC"/>
    <w:rsid w:val="3CAC803E"/>
    <w:rsid w:val="3CDE92E8"/>
    <w:rsid w:val="3CE6E169"/>
    <w:rsid w:val="3CF69B4D"/>
    <w:rsid w:val="3CFA7AEC"/>
    <w:rsid w:val="3D2DE33A"/>
    <w:rsid w:val="3D4C2710"/>
    <w:rsid w:val="3D515149"/>
    <w:rsid w:val="3D5B568A"/>
    <w:rsid w:val="3D622F6D"/>
    <w:rsid w:val="3D9CE34E"/>
    <w:rsid w:val="3DB264BD"/>
    <w:rsid w:val="3DB4DBC0"/>
    <w:rsid w:val="3DBCE59F"/>
    <w:rsid w:val="3DC3F93D"/>
    <w:rsid w:val="3DCA12A6"/>
    <w:rsid w:val="3DCCD52D"/>
    <w:rsid w:val="3DE20C13"/>
    <w:rsid w:val="3DEBDB9E"/>
    <w:rsid w:val="3E2DE10C"/>
    <w:rsid w:val="3E39CCB4"/>
    <w:rsid w:val="3E883135"/>
    <w:rsid w:val="3E9282AC"/>
    <w:rsid w:val="3E98F627"/>
    <w:rsid w:val="3E9F6A15"/>
    <w:rsid w:val="3ECDB373"/>
    <w:rsid w:val="3EEF3F06"/>
    <w:rsid w:val="3EFA7A5B"/>
    <w:rsid w:val="3F5331DA"/>
    <w:rsid w:val="3F60261E"/>
    <w:rsid w:val="3FA3B6B9"/>
    <w:rsid w:val="3FA3E98A"/>
    <w:rsid w:val="3FB7673A"/>
    <w:rsid w:val="3FBD2F57"/>
    <w:rsid w:val="3FD88231"/>
    <w:rsid w:val="3FDC47E0"/>
    <w:rsid w:val="3FE25117"/>
    <w:rsid w:val="3FF48333"/>
    <w:rsid w:val="407C4A19"/>
    <w:rsid w:val="407E6B27"/>
    <w:rsid w:val="408824AF"/>
    <w:rsid w:val="408AB7F5"/>
    <w:rsid w:val="40991642"/>
    <w:rsid w:val="40A014CF"/>
    <w:rsid w:val="40A5C627"/>
    <w:rsid w:val="40A8E559"/>
    <w:rsid w:val="40A9479B"/>
    <w:rsid w:val="40D22C99"/>
    <w:rsid w:val="40D3F385"/>
    <w:rsid w:val="4148258B"/>
    <w:rsid w:val="418A5788"/>
    <w:rsid w:val="41BAE1D2"/>
    <w:rsid w:val="41BF4A69"/>
    <w:rsid w:val="41D6477B"/>
    <w:rsid w:val="4222990E"/>
    <w:rsid w:val="4226C9FB"/>
    <w:rsid w:val="42779722"/>
    <w:rsid w:val="427B4980"/>
    <w:rsid w:val="4295FBE5"/>
    <w:rsid w:val="42A38674"/>
    <w:rsid w:val="42BB914F"/>
    <w:rsid w:val="42D409D9"/>
    <w:rsid w:val="42E89749"/>
    <w:rsid w:val="42FC36E1"/>
    <w:rsid w:val="430217E4"/>
    <w:rsid w:val="437542B5"/>
    <w:rsid w:val="437960E4"/>
    <w:rsid w:val="439C289F"/>
    <w:rsid w:val="43AB9324"/>
    <w:rsid w:val="43AFBBB8"/>
    <w:rsid w:val="43B15F85"/>
    <w:rsid w:val="43B28474"/>
    <w:rsid w:val="43E1335B"/>
    <w:rsid w:val="44B02ABD"/>
    <w:rsid w:val="44B4C9B8"/>
    <w:rsid w:val="44CAF75F"/>
    <w:rsid w:val="44CCA907"/>
    <w:rsid w:val="44D61935"/>
    <w:rsid w:val="44ECF3EC"/>
    <w:rsid w:val="44EFFF8C"/>
    <w:rsid w:val="44FA17FC"/>
    <w:rsid w:val="45033C69"/>
    <w:rsid w:val="4561AC7F"/>
    <w:rsid w:val="458B3669"/>
    <w:rsid w:val="45A50536"/>
    <w:rsid w:val="45A9EF91"/>
    <w:rsid w:val="45C02344"/>
    <w:rsid w:val="45EF4907"/>
    <w:rsid w:val="46188C2A"/>
    <w:rsid w:val="461ADC27"/>
    <w:rsid w:val="461B93A6"/>
    <w:rsid w:val="4626A7C8"/>
    <w:rsid w:val="4631FBC4"/>
    <w:rsid w:val="467E15C1"/>
    <w:rsid w:val="468E3AFA"/>
    <w:rsid w:val="46959B1A"/>
    <w:rsid w:val="46B05204"/>
    <w:rsid w:val="46DB7EFE"/>
    <w:rsid w:val="46FAB149"/>
    <w:rsid w:val="46FEB141"/>
    <w:rsid w:val="4738BF41"/>
    <w:rsid w:val="474BDF95"/>
    <w:rsid w:val="4764F32F"/>
    <w:rsid w:val="4779C473"/>
    <w:rsid w:val="4779DE91"/>
    <w:rsid w:val="47F32815"/>
    <w:rsid w:val="47F54EC4"/>
    <w:rsid w:val="48401686"/>
    <w:rsid w:val="48C952FD"/>
    <w:rsid w:val="490E8BB5"/>
    <w:rsid w:val="49110B48"/>
    <w:rsid w:val="493EFB8B"/>
    <w:rsid w:val="49631225"/>
    <w:rsid w:val="496877C1"/>
    <w:rsid w:val="4A0A3555"/>
    <w:rsid w:val="4A107B04"/>
    <w:rsid w:val="4A26EB05"/>
    <w:rsid w:val="4A29EF55"/>
    <w:rsid w:val="4A2EDA31"/>
    <w:rsid w:val="4A3EF36A"/>
    <w:rsid w:val="4AD1DECE"/>
    <w:rsid w:val="4AD28FDB"/>
    <w:rsid w:val="4AD5A65D"/>
    <w:rsid w:val="4B00C901"/>
    <w:rsid w:val="4B0F8E90"/>
    <w:rsid w:val="4B126AC3"/>
    <w:rsid w:val="4B1C4C27"/>
    <w:rsid w:val="4B4CA808"/>
    <w:rsid w:val="4B6013BE"/>
    <w:rsid w:val="4B690C3D"/>
    <w:rsid w:val="4B73DEB3"/>
    <w:rsid w:val="4BA153A8"/>
    <w:rsid w:val="4BA25B4C"/>
    <w:rsid w:val="4BA4D31F"/>
    <w:rsid w:val="4BEACB52"/>
    <w:rsid w:val="4BF374DA"/>
    <w:rsid w:val="4C0BE6DF"/>
    <w:rsid w:val="4C10FCF4"/>
    <w:rsid w:val="4C290541"/>
    <w:rsid w:val="4C30DC6E"/>
    <w:rsid w:val="4C914296"/>
    <w:rsid w:val="4CD63A2D"/>
    <w:rsid w:val="4D04DC9E"/>
    <w:rsid w:val="4D09F80B"/>
    <w:rsid w:val="4D1C01B0"/>
    <w:rsid w:val="4D9BF768"/>
    <w:rsid w:val="4DC27B87"/>
    <w:rsid w:val="4DEC4618"/>
    <w:rsid w:val="4DEE26A1"/>
    <w:rsid w:val="4E0730AD"/>
    <w:rsid w:val="4E3345C4"/>
    <w:rsid w:val="4E83A6A1"/>
    <w:rsid w:val="4EE5C8DD"/>
    <w:rsid w:val="4F1FE0BE"/>
    <w:rsid w:val="4F2155CD"/>
    <w:rsid w:val="4F22EEC9"/>
    <w:rsid w:val="4F691CC6"/>
    <w:rsid w:val="4F8044F2"/>
    <w:rsid w:val="4F9F435D"/>
    <w:rsid w:val="4FA7C5F9"/>
    <w:rsid w:val="4FC3A3EB"/>
    <w:rsid w:val="4FC982BE"/>
    <w:rsid w:val="4FE955F9"/>
    <w:rsid w:val="505E42F9"/>
    <w:rsid w:val="50650ABF"/>
    <w:rsid w:val="50767272"/>
    <w:rsid w:val="50862262"/>
    <w:rsid w:val="5091E8D5"/>
    <w:rsid w:val="5093D018"/>
    <w:rsid w:val="50B48DE2"/>
    <w:rsid w:val="50C073B9"/>
    <w:rsid w:val="50C1BD62"/>
    <w:rsid w:val="50CBB8A6"/>
    <w:rsid w:val="510B8F54"/>
    <w:rsid w:val="51152E59"/>
    <w:rsid w:val="511F45F3"/>
    <w:rsid w:val="51569AAC"/>
    <w:rsid w:val="519C2993"/>
    <w:rsid w:val="51EE4B21"/>
    <w:rsid w:val="521A9D0C"/>
    <w:rsid w:val="527624E7"/>
    <w:rsid w:val="52878850"/>
    <w:rsid w:val="5331DA4D"/>
    <w:rsid w:val="535BCA55"/>
    <w:rsid w:val="535F651C"/>
    <w:rsid w:val="537013E4"/>
    <w:rsid w:val="537C9813"/>
    <w:rsid w:val="5435D1CD"/>
    <w:rsid w:val="547E1175"/>
    <w:rsid w:val="54977B43"/>
    <w:rsid w:val="54B80C06"/>
    <w:rsid w:val="54D9A845"/>
    <w:rsid w:val="5504EADD"/>
    <w:rsid w:val="5536BF5A"/>
    <w:rsid w:val="55379828"/>
    <w:rsid w:val="553B8032"/>
    <w:rsid w:val="558444F9"/>
    <w:rsid w:val="55ADDFE8"/>
    <w:rsid w:val="55AFDA78"/>
    <w:rsid w:val="55B069FB"/>
    <w:rsid w:val="55F3F320"/>
    <w:rsid w:val="561CB3F8"/>
    <w:rsid w:val="56590A81"/>
    <w:rsid w:val="565D967E"/>
    <w:rsid w:val="56671794"/>
    <w:rsid w:val="567F65A8"/>
    <w:rsid w:val="5683FA07"/>
    <w:rsid w:val="56A3F99F"/>
    <w:rsid w:val="56A788E5"/>
    <w:rsid w:val="56F434DC"/>
    <w:rsid w:val="57177DC5"/>
    <w:rsid w:val="573738AB"/>
    <w:rsid w:val="574F8AC2"/>
    <w:rsid w:val="57519CC0"/>
    <w:rsid w:val="57A2E036"/>
    <w:rsid w:val="57B1FF3E"/>
    <w:rsid w:val="57DCFAB1"/>
    <w:rsid w:val="57F94F4C"/>
    <w:rsid w:val="580594B3"/>
    <w:rsid w:val="583BC6A5"/>
    <w:rsid w:val="58725154"/>
    <w:rsid w:val="588A82E9"/>
    <w:rsid w:val="589D6AC6"/>
    <w:rsid w:val="58A2C7DA"/>
    <w:rsid w:val="58A30C04"/>
    <w:rsid w:val="591D4D31"/>
    <w:rsid w:val="59243C3A"/>
    <w:rsid w:val="59317F4B"/>
    <w:rsid w:val="594DEFEC"/>
    <w:rsid w:val="59661B62"/>
    <w:rsid w:val="59BB5040"/>
    <w:rsid w:val="59D176D8"/>
    <w:rsid w:val="59DFF557"/>
    <w:rsid w:val="5A099020"/>
    <w:rsid w:val="5A2B03BA"/>
    <w:rsid w:val="5A619746"/>
    <w:rsid w:val="5ACFC146"/>
    <w:rsid w:val="5ADBD092"/>
    <w:rsid w:val="5B0CFA53"/>
    <w:rsid w:val="5B6C4A25"/>
    <w:rsid w:val="5B7CC815"/>
    <w:rsid w:val="5B8122DB"/>
    <w:rsid w:val="5B94DA35"/>
    <w:rsid w:val="5BA003EF"/>
    <w:rsid w:val="5BBE87E3"/>
    <w:rsid w:val="5BD91B1A"/>
    <w:rsid w:val="5BDEFC23"/>
    <w:rsid w:val="5C24BE09"/>
    <w:rsid w:val="5C260473"/>
    <w:rsid w:val="5C41525A"/>
    <w:rsid w:val="5C592DFA"/>
    <w:rsid w:val="5C69200D"/>
    <w:rsid w:val="5C8A7CB3"/>
    <w:rsid w:val="5CCFF6D9"/>
    <w:rsid w:val="5CF4297B"/>
    <w:rsid w:val="5CFCBCA8"/>
    <w:rsid w:val="5D417CEF"/>
    <w:rsid w:val="5D79B44E"/>
    <w:rsid w:val="5DCD16FE"/>
    <w:rsid w:val="5DD2DDD5"/>
    <w:rsid w:val="5DE46992"/>
    <w:rsid w:val="5DF59AFE"/>
    <w:rsid w:val="5E1410C3"/>
    <w:rsid w:val="5E161C43"/>
    <w:rsid w:val="5E1D6693"/>
    <w:rsid w:val="5E2EE72C"/>
    <w:rsid w:val="5E324434"/>
    <w:rsid w:val="5E5FDB0B"/>
    <w:rsid w:val="5E645397"/>
    <w:rsid w:val="5E710545"/>
    <w:rsid w:val="5E8B8A42"/>
    <w:rsid w:val="5E911E48"/>
    <w:rsid w:val="5E989FCA"/>
    <w:rsid w:val="5EA09DFD"/>
    <w:rsid w:val="5EB32015"/>
    <w:rsid w:val="5EF0A562"/>
    <w:rsid w:val="5EF15633"/>
    <w:rsid w:val="5EFE0C00"/>
    <w:rsid w:val="5F1A29B0"/>
    <w:rsid w:val="5F2F7463"/>
    <w:rsid w:val="5F30430C"/>
    <w:rsid w:val="5F5D5941"/>
    <w:rsid w:val="5FA103D8"/>
    <w:rsid w:val="5FBFF2DB"/>
    <w:rsid w:val="5FCC30AF"/>
    <w:rsid w:val="5FCDA436"/>
    <w:rsid w:val="5FEE837F"/>
    <w:rsid w:val="601BE6A3"/>
    <w:rsid w:val="6030B7E7"/>
    <w:rsid w:val="6033AD3F"/>
    <w:rsid w:val="6048B154"/>
    <w:rsid w:val="6048E425"/>
    <w:rsid w:val="608D9802"/>
    <w:rsid w:val="609E2BAC"/>
    <w:rsid w:val="609E3D17"/>
    <w:rsid w:val="60A501D0"/>
    <w:rsid w:val="60BAC06D"/>
    <w:rsid w:val="60EF1C33"/>
    <w:rsid w:val="60F22083"/>
    <w:rsid w:val="611EEB34"/>
    <w:rsid w:val="613C9130"/>
    <w:rsid w:val="614C1B87"/>
    <w:rsid w:val="616A4421"/>
    <w:rsid w:val="61974C66"/>
    <w:rsid w:val="61C320D9"/>
    <w:rsid w:val="61CECB5A"/>
    <w:rsid w:val="61E7B84D"/>
    <w:rsid w:val="62163CCA"/>
    <w:rsid w:val="622186BE"/>
    <w:rsid w:val="624C9062"/>
    <w:rsid w:val="626CC2F7"/>
    <w:rsid w:val="62C5AC29"/>
    <w:rsid w:val="62E61093"/>
    <w:rsid w:val="62EAC89B"/>
    <w:rsid w:val="63393282"/>
    <w:rsid w:val="63577381"/>
    <w:rsid w:val="635859B5"/>
    <w:rsid w:val="6358EF7A"/>
    <w:rsid w:val="63720B9C"/>
    <w:rsid w:val="639171DF"/>
    <w:rsid w:val="639B292C"/>
    <w:rsid w:val="63E317BB"/>
    <w:rsid w:val="642B9EB5"/>
    <w:rsid w:val="648953AB"/>
    <w:rsid w:val="649AC2D5"/>
    <w:rsid w:val="649CB2CB"/>
    <w:rsid w:val="64A4CCD1"/>
    <w:rsid w:val="64E0A657"/>
    <w:rsid w:val="64E3F257"/>
    <w:rsid w:val="6514CD64"/>
    <w:rsid w:val="6544CD7C"/>
    <w:rsid w:val="654BE280"/>
    <w:rsid w:val="6563DBED"/>
    <w:rsid w:val="65781159"/>
    <w:rsid w:val="658B9FE5"/>
    <w:rsid w:val="65C988AB"/>
    <w:rsid w:val="65CBD177"/>
    <w:rsid w:val="65E811EC"/>
    <w:rsid w:val="66003E2A"/>
    <w:rsid w:val="6617287A"/>
    <w:rsid w:val="661F358E"/>
    <w:rsid w:val="6644E82A"/>
    <w:rsid w:val="667710AB"/>
    <w:rsid w:val="667B7B8C"/>
    <w:rsid w:val="66BA855C"/>
    <w:rsid w:val="66D1D95B"/>
    <w:rsid w:val="66EAB4A4"/>
    <w:rsid w:val="67035B6E"/>
    <w:rsid w:val="67053699"/>
    <w:rsid w:val="6725B964"/>
    <w:rsid w:val="675065C8"/>
    <w:rsid w:val="675CF9A7"/>
    <w:rsid w:val="67632C3E"/>
    <w:rsid w:val="67651DC4"/>
    <w:rsid w:val="676B9EB1"/>
    <w:rsid w:val="678A6648"/>
    <w:rsid w:val="67936BFC"/>
    <w:rsid w:val="67BA0FB8"/>
    <w:rsid w:val="67D96339"/>
    <w:rsid w:val="67D9C81F"/>
    <w:rsid w:val="6806DFBF"/>
    <w:rsid w:val="680EDD92"/>
    <w:rsid w:val="6825E987"/>
    <w:rsid w:val="68626185"/>
    <w:rsid w:val="688DF90B"/>
    <w:rsid w:val="68C8158A"/>
    <w:rsid w:val="68F8D021"/>
    <w:rsid w:val="690A2FD4"/>
    <w:rsid w:val="692636C1"/>
    <w:rsid w:val="6932B0E7"/>
    <w:rsid w:val="69415F0E"/>
    <w:rsid w:val="698411CB"/>
    <w:rsid w:val="698D346E"/>
    <w:rsid w:val="698EBCE4"/>
    <w:rsid w:val="69BD8969"/>
    <w:rsid w:val="69E05101"/>
    <w:rsid w:val="69F895F2"/>
    <w:rsid w:val="69FA0B7B"/>
    <w:rsid w:val="6A08B258"/>
    <w:rsid w:val="6A2FC52C"/>
    <w:rsid w:val="6A40B8CC"/>
    <w:rsid w:val="6A46EB74"/>
    <w:rsid w:val="6AA22C1E"/>
    <w:rsid w:val="6AB26992"/>
    <w:rsid w:val="6AB5EF09"/>
    <w:rsid w:val="6AC15A58"/>
    <w:rsid w:val="6AEE3870"/>
    <w:rsid w:val="6AFC160E"/>
    <w:rsid w:val="6B744303"/>
    <w:rsid w:val="6B7563C7"/>
    <w:rsid w:val="6B855F25"/>
    <w:rsid w:val="6B9F2A28"/>
    <w:rsid w:val="6BC17CF8"/>
    <w:rsid w:val="6BCF3D73"/>
    <w:rsid w:val="6BD6853E"/>
    <w:rsid w:val="6BF97F72"/>
    <w:rsid w:val="6C2A7B6D"/>
    <w:rsid w:val="6C382FF7"/>
    <w:rsid w:val="6C3F034E"/>
    <w:rsid w:val="6C5D9D6C"/>
    <w:rsid w:val="6C60A1BC"/>
    <w:rsid w:val="6C78B3DC"/>
    <w:rsid w:val="6C847483"/>
    <w:rsid w:val="6CADE140"/>
    <w:rsid w:val="6CBA9AE3"/>
    <w:rsid w:val="6CD4053C"/>
    <w:rsid w:val="6CD65E90"/>
    <w:rsid w:val="6D291DE8"/>
    <w:rsid w:val="6D32CA0A"/>
    <w:rsid w:val="6D360CF3"/>
    <w:rsid w:val="6D448D6C"/>
    <w:rsid w:val="6D5A06A3"/>
    <w:rsid w:val="6D79010C"/>
    <w:rsid w:val="6D7CCA6D"/>
    <w:rsid w:val="6DBE39C4"/>
    <w:rsid w:val="6DC1D71F"/>
    <w:rsid w:val="6DDEE973"/>
    <w:rsid w:val="6DE04ACB"/>
    <w:rsid w:val="6DE09189"/>
    <w:rsid w:val="6E14191D"/>
    <w:rsid w:val="6E392EE2"/>
    <w:rsid w:val="6E5178BC"/>
    <w:rsid w:val="6E532CD0"/>
    <w:rsid w:val="6E8ADAAA"/>
    <w:rsid w:val="6E9440D3"/>
    <w:rsid w:val="6EB6B77C"/>
    <w:rsid w:val="6EC63EA7"/>
    <w:rsid w:val="6ED1C7EF"/>
    <w:rsid w:val="6EDDEE27"/>
    <w:rsid w:val="6EF37F89"/>
    <w:rsid w:val="6EF48F6F"/>
    <w:rsid w:val="6EF508CB"/>
    <w:rsid w:val="6F318238"/>
    <w:rsid w:val="6F3CE159"/>
    <w:rsid w:val="6F5F9D51"/>
    <w:rsid w:val="6F65948A"/>
    <w:rsid w:val="6F820B19"/>
    <w:rsid w:val="6F8D8877"/>
    <w:rsid w:val="6FC14442"/>
    <w:rsid w:val="7023F2C9"/>
    <w:rsid w:val="7053DA18"/>
    <w:rsid w:val="705F6085"/>
    <w:rsid w:val="70722287"/>
    <w:rsid w:val="707EEA43"/>
    <w:rsid w:val="70831BCC"/>
    <w:rsid w:val="709B521C"/>
    <w:rsid w:val="70A69C45"/>
    <w:rsid w:val="70AD3956"/>
    <w:rsid w:val="70B69D49"/>
    <w:rsid w:val="70CFAB49"/>
    <w:rsid w:val="712FAB45"/>
    <w:rsid w:val="715955AC"/>
    <w:rsid w:val="7159887D"/>
    <w:rsid w:val="715EF13B"/>
    <w:rsid w:val="7163564B"/>
    <w:rsid w:val="71C55999"/>
    <w:rsid w:val="71ED24EE"/>
    <w:rsid w:val="71EDD766"/>
    <w:rsid w:val="71F44B36"/>
    <w:rsid w:val="725D0B63"/>
    <w:rsid w:val="726F3159"/>
    <w:rsid w:val="7271F6C5"/>
    <w:rsid w:val="727504D0"/>
    <w:rsid w:val="72B48C5C"/>
    <w:rsid w:val="72C2DFD3"/>
    <w:rsid w:val="72CAA74F"/>
    <w:rsid w:val="72D3674B"/>
    <w:rsid w:val="72E7A37A"/>
    <w:rsid w:val="732CB1A0"/>
    <w:rsid w:val="733B4C38"/>
    <w:rsid w:val="73512E17"/>
    <w:rsid w:val="735F63DE"/>
    <w:rsid w:val="7374FE51"/>
    <w:rsid w:val="73984BA7"/>
    <w:rsid w:val="739DDE82"/>
    <w:rsid w:val="73AB18E8"/>
    <w:rsid w:val="73BD65F2"/>
    <w:rsid w:val="73C46F81"/>
    <w:rsid w:val="74059699"/>
    <w:rsid w:val="74100F3A"/>
    <w:rsid w:val="743B7B9A"/>
    <w:rsid w:val="744BCDA9"/>
    <w:rsid w:val="7451DF23"/>
    <w:rsid w:val="74610F6B"/>
    <w:rsid w:val="7478FDFC"/>
    <w:rsid w:val="747B75EA"/>
    <w:rsid w:val="74AFE047"/>
    <w:rsid w:val="74BCEC3A"/>
    <w:rsid w:val="74C64439"/>
    <w:rsid w:val="74ECFE78"/>
    <w:rsid w:val="74F00AD0"/>
    <w:rsid w:val="7507C9EA"/>
    <w:rsid w:val="7508ED8D"/>
    <w:rsid w:val="750C34CB"/>
    <w:rsid w:val="751BD0B8"/>
    <w:rsid w:val="754F37DC"/>
    <w:rsid w:val="7553FE7F"/>
    <w:rsid w:val="756F90D9"/>
    <w:rsid w:val="7594BD7E"/>
    <w:rsid w:val="75C31CCC"/>
    <w:rsid w:val="75E3D93F"/>
    <w:rsid w:val="76033A52"/>
    <w:rsid w:val="760DAB20"/>
    <w:rsid w:val="761DE20E"/>
    <w:rsid w:val="763F778B"/>
    <w:rsid w:val="764FACB7"/>
    <w:rsid w:val="76526F3E"/>
    <w:rsid w:val="76B5E604"/>
    <w:rsid w:val="76B61A41"/>
    <w:rsid w:val="76DE50A9"/>
    <w:rsid w:val="770E6FB5"/>
    <w:rsid w:val="7728A91E"/>
    <w:rsid w:val="7739D14D"/>
    <w:rsid w:val="77432AD0"/>
    <w:rsid w:val="77D2D9D1"/>
    <w:rsid w:val="77D701AA"/>
    <w:rsid w:val="77D81E2E"/>
    <w:rsid w:val="77F3DDA3"/>
    <w:rsid w:val="77FE4726"/>
    <w:rsid w:val="78129301"/>
    <w:rsid w:val="78249F3A"/>
    <w:rsid w:val="7852DDF3"/>
    <w:rsid w:val="7878DC39"/>
    <w:rsid w:val="78AA4016"/>
    <w:rsid w:val="78B846C1"/>
    <w:rsid w:val="78C45FEB"/>
    <w:rsid w:val="79028002"/>
    <w:rsid w:val="7955166D"/>
    <w:rsid w:val="795BD74D"/>
    <w:rsid w:val="7961BEB8"/>
    <w:rsid w:val="797951D3"/>
    <w:rsid w:val="798A0236"/>
    <w:rsid w:val="79943F5F"/>
    <w:rsid w:val="79C06F9B"/>
    <w:rsid w:val="79CADA98"/>
    <w:rsid w:val="79D5B592"/>
    <w:rsid w:val="79D8ECB3"/>
    <w:rsid w:val="7A051B8C"/>
    <w:rsid w:val="7A22ED1B"/>
    <w:rsid w:val="7A2538B5"/>
    <w:rsid w:val="7A353FB4"/>
    <w:rsid w:val="7A58C5D4"/>
    <w:rsid w:val="7A7285FF"/>
    <w:rsid w:val="7A75AD8C"/>
    <w:rsid w:val="7A79FA2F"/>
    <w:rsid w:val="7AB7AA48"/>
    <w:rsid w:val="7AC4189C"/>
    <w:rsid w:val="7B065018"/>
    <w:rsid w:val="7B14EF18"/>
    <w:rsid w:val="7B55A06A"/>
    <w:rsid w:val="7B5B10FE"/>
    <w:rsid w:val="7B5C3FFC"/>
    <w:rsid w:val="7B6D99D7"/>
    <w:rsid w:val="7B819A70"/>
    <w:rsid w:val="7BC6F903"/>
    <w:rsid w:val="7BE0864A"/>
    <w:rsid w:val="7C53D113"/>
    <w:rsid w:val="7C590A9D"/>
    <w:rsid w:val="7C73C19F"/>
    <w:rsid w:val="7C82D0FE"/>
    <w:rsid w:val="7CB52C50"/>
    <w:rsid w:val="7CE549E5"/>
    <w:rsid w:val="7D0D6647"/>
    <w:rsid w:val="7D174B10"/>
    <w:rsid w:val="7D3FFDBF"/>
    <w:rsid w:val="7D41097A"/>
    <w:rsid w:val="7D5BA627"/>
    <w:rsid w:val="7D714614"/>
    <w:rsid w:val="7D7DB139"/>
    <w:rsid w:val="7DDB0054"/>
    <w:rsid w:val="7DE9A043"/>
    <w:rsid w:val="7DFE9583"/>
    <w:rsid w:val="7E3C17AB"/>
    <w:rsid w:val="7E73A235"/>
    <w:rsid w:val="7E93E0BE"/>
    <w:rsid w:val="7EC676A6"/>
    <w:rsid w:val="7ECEF6CF"/>
    <w:rsid w:val="7EF2AA3B"/>
    <w:rsid w:val="7EF2EB82"/>
    <w:rsid w:val="7F005F32"/>
    <w:rsid w:val="7F19819A"/>
    <w:rsid w:val="7F5E675C"/>
    <w:rsid w:val="7F5F8535"/>
    <w:rsid w:val="7F8DCFB5"/>
    <w:rsid w:val="7F905F6B"/>
    <w:rsid w:val="7FBA4EE2"/>
    <w:rsid w:val="7FBE83AD"/>
    <w:rsid w:val="7FC93B78"/>
    <w:rsid w:val="7FD30D80"/>
    <w:rsid w:val="7FDC92BA"/>
    <w:rsid w:val="7FF48C27"/>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E7775"/>
  <w15:docId w15:val="{DED7FFD4-ED7A-4AB2-B1F0-E2B2C83E1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lang w:val="en-CH" w:eastAsia="en-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0"/>
      <w:outlineLvl w:val="0"/>
    </w:pPr>
    <w:rPr>
      <w:b/>
      <w:color w:val="2E75B5"/>
      <w:sz w:val="32"/>
      <w:u w:val="single"/>
    </w:rPr>
  </w:style>
  <w:style w:type="paragraph" w:styleId="Heading2">
    <w:name w:val="heading 2"/>
    <w:basedOn w:val="Normal"/>
    <w:next w:val="Normal"/>
    <w:uiPriority w:val="9"/>
    <w:semiHidden/>
    <w:unhideWhenUsed/>
    <w:qFormat/>
    <w:pPr>
      <w:keepNext/>
      <w:keepLines/>
      <w:spacing w:before="40" w:after="0"/>
      <w:outlineLvl w:val="1"/>
    </w:pPr>
    <w:rPr>
      <w:color w:val="2E75B5"/>
      <w:sz w:val="26"/>
    </w:rPr>
  </w:style>
  <w:style w:type="paragraph" w:styleId="Heading3">
    <w:name w:val="heading 3"/>
    <w:basedOn w:val="Normal"/>
    <w:next w:val="Normal"/>
    <w:uiPriority w:val="9"/>
    <w:semiHidden/>
    <w:unhideWhenUsed/>
    <w:qFormat/>
    <w:pPr>
      <w:keepNext/>
      <w:keepLines/>
      <w:spacing w:before="40" w:after="0"/>
      <w:outlineLvl w:val="2"/>
    </w:pPr>
    <w:rPr>
      <w:color w:val="1E4D78"/>
      <w:sz w:val="24"/>
    </w:rPr>
  </w:style>
  <w:style w:type="paragraph" w:styleId="Heading4">
    <w:name w:val="heading 4"/>
    <w:basedOn w:val="Normal"/>
    <w:next w:val="Normal"/>
    <w:uiPriority w:val="9"/>
    <w:semiHidden/>
    <w:unhideWhenUsed/>
    <w:qFormat/>
    <w:pPr>
      <w:keepNext/>
      <w:keepLines/>
      <w:spacing w:before="40" w:after="0"/>
      <w:outlineLvl w:val="3"/>
    </w:pPr>
    <w:rPr>
      <w:i/>
      <w:color w:val="2E75B5"/>
    </w:rPr>
  </w:style>
  <w:style w:type="paragraph" w:styleId="Heading5">
    <w:name w:val="heading 5"/>
    <w:basedOn w:val="Normal"/>
    <w:next w:val="Normal"/>
    <w:uiPriority w:val="9"/>
    <w:semiHidden/>
    <w:unhideWhenUsed/>
    <w:qFormat/>
    <w:pPr>
      <w:keepNext/>
      <w:keepLines/>
      <w:spacing w:before="40" w:after="0"/>
      <w:outlineLvl w:val="4"/>
    </w:pPr>
    <w:rPr>
      <w:color w:val="2E75B5"/>
    </w:rPr>
  </w:style>
  <w:style w:type="paragraph" w:styleId="Heading6">
    <w:name w:val="heading 6"/>
    <w:basedOn w:val="Normal"/>
    <w:next w:val="Normal"/>
    <w:uiPriority w:val="9"/>
    <w:semiHidden/>
    <w:unhideWhenUsed/>
    <w:qFormat/>
    <w:pPr>
      <w:keepNext/>
      <w:keepLines/>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tblStylePr w:type="firstRow">
      <w:rPr>
        <w:b/>
      </w:rPr>
      <w:tblPr/>
      <w:tcPr>
        <w:tcBorders>
          <w:bottom w:val="single" w:sz="12" w:space="0" w:color="666666"/>
        </w:tcBorders>
      </w:tcPr>
    </w:tblStylePr>
    <w:tblStylePr w:type="lastRow">
      <w:rPr>
        <w:b/>
      </w:rPr>
      <w:tblPr/>
      <w:tcPr>
        <w:tcBorders>
          <w:top w:val="single" w:sz="4" w:space="0" w:color="666666"/>
        </w:tcBorders>
      </w:tcPr>
    </w:tblStylePr>
    <w:tblStylePr w:type="firstCol">
      <w:rPr>
        <w:b/>
      </w:rPr>
    </w:tblStylePr>
    <w:tblStylePr w:type="lastCol">
      <w:rPr>
        <w:b/>
      </w:rPr>
    </w:tblStylePr>
  </w:style>
  <w:style w:type="table" w:customStyle="1" w:styleId="a7">
    <w:basedOn w:val="TableNormal"/>
    <w:pPr>
      <w:spacing w:after="0" w:line="240" w:lineRule="auto"/>
    </w:pPr>
    <w:tblPr>
      <w:tblStyleRowBandSize w:val="1"/>
      <w:tblStyleColBandSize w:val="1"/>
    </w:tblPr>
  </w:style>
  <w:style w:type="table" w:customStyle="1" w:styleId="a8">
    <w:basedOn w:val="TableNormal"/>
    <w:pPr>
      <w:spacing w:after="0" w:line="240" w:lineRule="auto"/>
    </w:pPr>
    <w:tblPr>
      <w:tblStyleRowBandSize w:val="1"/>
      <w:tblStyleColBandSize w:val="1"/>
    </w:tblPr>
  </w:style>
  <w:style w:type="table" w:customStyle="1" w:styleId="a9">
    <w:basedOn w:val="TableNormal"/>
    <w:pPr>
      <w:spacing w:after="0" w:line="240" w:lineRule="auto"/>
    </w:pPr>
    <w:tblPr>
      <w:tblStyleRowBandSize w:val="1"/>
      <w:tblStyleColBandSize w:val="1"/>
    </w:tblPr>
  </w:style>
  <w:style w:type="table" w:customStyle="1" w:styleId="aa">
    <w:basedOn w:val="TableNormal"/>
    <w:pPr>
      <w:spacing w:after="0" w:line="240" w:lineRule="auto"/>
    </w:pPr>
    <w:tblPr>
      <w:tblStyleRowBandSize w:val="1"/>
      <w:tblStyleColBandSize w:val="1"/>
    </w:tblPr>
  </w:style>
  <w:style w:type="table" w:customStyle="1" w:styleId="ab">
    <w:basedOn w:val="TableNormal"/>
    <w:pPr>
      <w:spacing w:after="0" w:line="240" w:lineRule="auto"/>
    </w:pPr>
    <w:tblPr>
      <w:tblStyleRowBandSize w:val="1"/>
      <w:tblStyleColBandSize w:val="1"/>
    </w:tblPr>
  </w:style>
  <w:style w:type="table" w:customStyle="1" w:styleId="ac">
    <w:basedOn w:val="TableNormal"/>
    <w:pPr>
      <w:spacing w:after="0" w:line="240" w:lineRule="auto"/>
    </w:pPr>
    <w:tblPr>
      <w:tblStyleRowBandSize w:val="1"/>
      <w:tblStyleColBandSize w:val="1"/>
    </w:tblPr>
  </w:style>
  <w:style w:type="table" w:customStyle="1" w:styleId="ad">
    <w:basedOn w:val="TableNormal"/>
    <w:pPr>
      <w:spacing w:after="0" w:line="240" w:lineRule="auto"/>
    </w:pPr>
    <w:tblPr>
      <w:tblStyleRowBandSize w:val="1"/>
      <w:tblStyleColBandSize w:val="1"/>
    </w:tblPr>
  </w:style>
  <w:style w:type="table" w:customStyle="1" w:styleId="ae">
    <w:basedOn w:val="TableNormal"/>
    <w:pPr>
      <w:spacing w:after="0" w:line="240" w:lineRule="auto"/>
    </w:pPr>
    <w:tblPr>
      <w:tblStyleRowBandSize w:val="1"/>
      <w:tblStyleColBandSize w:val="1"/>
    </w:tblPr>
  </w:style>
  <w:style w:type="table" w:customStyle="1" w:styleId="af">
    <w:basedOn w:val="TableNormal"/>
    <w:pPr>
      <w:spacing w:after="0" w:line="240" w:lineRule="auto"/>
    </w:pPr>
    <w:tblPr>
      <w:tblStyleRowBandSize w:val="1"/>
      <w:tblStyleColBandSize w:val="1"/>
    </w:tblPr>
  </w:style>
  <w:style w:type="table" w:customStyle="1" w:styleId="af0">
    <w:basedOn w:val="TableNormal"/>
    <w:pPr>
      <w:spacing w:after="0" w:line="240" w:lineRule="auto"/>
    </w:pPr>
    <w:tblPr>
      <w:tblStyleRowBandSize w:val="1"/>
      <w:tblStyleColBandSize w:val="1"/>
    </w:tblPr>
  </w:style>
  <w:style w:type="table" w:customStyle="1" w:styleId="af1">
    <w:basedOn w:val="TableNormal"/>
    <w:pPr>
      <w:spacing w:after="0" w:line="240" w:lineRule="auto"/>
    </w:pPr>
    <w:tblPr>
      <w:tblStyleRowBandSize w:val="1"/>
      <w:tblStyleColBandSize w:val="1"/>
    </w:tblPr>
  </w:style>
  <w:style w:type="table" w:customStyle="1" w:styleId="af2">
    <w:basedOn w:val="TableNormal"/>
    <w:pPr>
      <w:spacing w:after="0" w:line="240" w:lineRule="auto"/>
    </w:pPr>
    <w:tblPr>
      <w:tblStyleRowBandSize w:val="1"/>
      <w:tblStyleColBandSize w:val="1"/>
    </w:tblPr>
  </w:style>
  <w:style w:type="table" w:customStyle="1" w:styleId="af3">
    <w:basedOn w:val="TableNormal"/>
    <w:pPr>
      <w:spacing w:after="0" w:line="240" w:lineRule="auto"/>
    </w:pPr>
    <w:tblPr>
      <w:tblStyleRowBandSize w:val="1"/>
      <w:tblStyleColBandSize w:val="1"/>
    </w:tblPr>
  </w:style>
  <w:style w:type="table" w:customStyle="1" w:styleId="af4">
    <w:basedOn w:val="TableNormal"/>
    <w:pPr>
      <w:spacing w:after="0" w:line="240" w:lineRule="auto"/>
    </w:pPr>
    <w:tblPr>
      <w:tblStyleRowBandSize w:val="1"/>
      <w:tblStyleColBandSize w:val="1"/>
    </w:tblPr>
  </w:style>
  <w:style w:type="table" w:customStyle="1" w:styleId="af5">
    <w:basedOn w:val="TableNormal"/>
    <w:pPr>
      <w:spacing w:after="0" w:line="240" w:lineRule="auto"/>
    </w:pPr>
    <w:tblPr>
      <w:tblStyleRowBandSize w:val="1"/>
      <w:tblStyleColBandSize w:val="1"/>
    </w:tblPr>
  </w:style>
  <w:style w:type="table" w:customStyle="1" w:styleId="af6">
    <w:basedOn w:val="TableNormal"/>
    <w:pPr>
      <w:spacing w:after="0" w:line="240" w:lineRule="auto"/>
    </w:pPr>
    <w:tblPr>
      <w:tblStyleRowBandSize w:val="1"/>
      <w:tblStyleColBandSize w:val="1"/>
    </w:tblPr>
  </w:style>
  <w:style w:type="table" w:customStyle="1" w:styleId="af7">
    <w:basedOn w:val="TableNormal"/>
    <w:pPr>
      <w:spacing w:after="0" w:line="240" w:lineRule="auto"/>
    </w:pPr>
    <w:tblPr>
      <w:tblStyleRowBandSize w:val="1"/>
      <w:tblStyleColBandSize w:val="1"/>
    </w:tblPr>
  </w:style>
  <w:style w:type="table" w:customStyle="1" w:styleId="af8">
    <w:basedOn w:val="TableNormal"/>
    <w:pPr>
      <w:spacing w:after="0" w:line="240" w:lineRule="auto"/>
    </w:pPr>
    <w:tblPr>
      <w:tblStyleRowBandSize w:val="1"/>
      <w:tblStyleColBandSize w:val="1"/>
    </w:tblPr>
  </w:style>
  <w:style w:type="table" w:customStyle="1" w:styleId="af9">
    <w:basedOn w:val="TableNormal"/>
    <w:pPr>
      <w:spacing w:after="0" w:line="240" w:lineRule="auto"/>
    </w:pPr>
    <w:tblPr>
      <w:tblStyleRowBandSize w:val="1"/>
      <w:tblStyleColBandSize w:val="1"/>
    </w:tblPr>
  </w:style>
  <w:style w:type="table" w:customStyle="1" w:styleId="afa">
    <w:basedOn w:val="TableNormal"/>
    <w:pPr>
      <w:spacing w:after="0" w:line="240" w:lineRule="auto"/>
    </w:pPr>
    <w:tblPr>
      <w:tblStyleRowBandSize w:val="1"/>
      <w:tblStyleColBandSize w:val="1"/>
    </w:tblPr>
  </w:style>
  <w:style w:type="table" w:customStyle="1" w:styleId="afb">
    <w:basedOn w:val="TableNormal"/>
    <w:pPr>
      <w:spacing w:after="0" w:line="240" w:lineRule="auto"/>
    </w:pPr>
    <w:tblPr>
      <w:tblStyleRowBandSize w:val="1"/>
      <w:tblStyleColBandSize w:val="1"/>
    </w:tblPr>
  </w:style>
  <w:style w:type="table" w:customStyle="1" w:styleId="afc">
    <w:basedOn w:val="TableNormal"/>
    <w:pPr>
      <w:spacing w:after="0" w:line="240" w:lineRule="auto"/>
    </w:pPr>
    <w:tblPr>
      <w:tblStyleRowBandSize w:val="1"/>
      <w:tblStyleColBandSize w:val="1"/>
    </w:tblPr>
  </w:style>
  <w:style w:type="table" w:customStyle="1" w:styleId="afd">
    <w:basedOn w:val="TableNormal"/>
    <w:pPr>
      <w:spacing w:after="0" w:line="240" w:lineRule="auto"/>
    </w:pPr>
    <w:tblPr>
      <w:tblStyleRowBandSize w:val="1"/>
      <w:tblStyleColBandSize w:val="1"/>
    </w:tblPr>
  </w:style>
  <w:style w:type="table" w:customStyle="1" w:styleId="afe">
    <w:basedOn w:val="TableNormal"/>
    <w:pPr>
      <w:spacing w:after="0" w:line="240" w:lineRule="auto"/>
    </w:pPr>
    <w:tblPr>
      <w:tblStyleRowBandSize w:val="1"/>
      <w:tblStyleColBandSize w:val="1"/>
    </w:tblPr>
  </w:style>
  <w:style w:type="table" w:customStyle="1" w:styleId="aff">
    <w:basedOn w:val="TableNormal"/>
    <w:pPr>
      <w:spacing w:after="0" w:line="240" w:lineRule="auto"/>
    </w:pPr>
    <w:tblPr>
      <w:tblStyleRowBandSize w:val="1"/>
      <w:tblStyleColBandSize w:val="1"/>
    </w:tblPr>
  </w:style>
  <w:style w:type="table" w:customStyle="1" w:styleId="aff0">
    <w:basedOn w:val="TableNormal"/>
    <w:pPr>
      <w:spacing w:after="0" w:line="240" w:lineRule="auto"/>
    </w:pPr>
    <w:tblPr>
      <w:tblStyleRowBandSize w:val="1"/>
      <w:tblStyleColBandSize w:val="1"/>
    </w:tblPr>
  </w:style>
  <w:style w:type="table" w:customStyle="1" w:styleId="aff1">
    <w:basedOn w:val="TableNormal"/>
    <w:pPr>
      <w:spacing w:after="0" w:line="240" w:lineRule="auto"/>
    </w:pPr>
    <w:tblPr>
      <w:tblStyleRowBandSize w:val="1"/>
      <w:tblStyleColBandSize w:val="1"/>
    </w:tblPr>
  </w:style>
  <w:style w:type="table" w:customStyle="1" w:styleId="aff2">
    <w:basedOn w:val="TableNormal"/>
    <w:pPr>
      <w:spacing w:after="0" w:line="240" w:lineRule="auto"/>
    </w:pPr>
    <w:tblPr>
      <w:tblStyleRowBandSize w:val="1"/>
      <w:tblStyleColBandSize w:val="1"/>
    </w:tblPr>
  </w:style>
  <w:style w:type="paragraph" w:styleId="CommentText">
    <w:name w:val="annotation text"/>
    <w:basedOn w:val="Normal"/>
    <w:link w:val="CommentTextChar"/>
    <w:uiPriority w:val="99"/>
    <w:semiHidden/>
    <w:unhideWhenUsed/>
    <w:pPr>
      <w:spacing w:line="240" w:lineRule="auto"/>
    </w:pPr>
    <w:rPr>
      <w:sz w:val="20"/>
    </w:rPr>
  </w:style>
  <w:style w:type="character" w:customStyle="1" w:styleId="CommentTextChar">
    <w:name w:val="Comment Text Char"/>
    <w:basedOn w:val="DefaultParagraphFont"/>
    <w:link w:val="CommentText"/>
    <w:uiPriority w:val="99"/>
    <w:semiHidden/>
    <w:rPr>
      <w:sz w:val="20"/>
    </w:rPr>
  </w:style>
  <w:style w:type="character" w:styleId="CommentReference">
    <w:name w:val="annotation reference"/>
    <w:basedOn w:val="DefaultParagraphFont"/>
    <w:uiPriority w:val="99"/>
    <w:semiHidden/>
    <w:unhideWhenUsed/>
    <w:rPr>
      <w:sz w:val="16"/>
    </w:rPr>
  </w:style>
  <w:style w:type="paragraph" w:styleId="BalloonText">
    <w:name w:val="Balloon Text"/>
    <w:basedOn w:val="Normal"/>
    <w:link w:val="BalloonTextChar"/>
    <w:uiPriority w:val="99"/>
    <w:semiHidden/>
    <w:unhideWhenUsed/>
    <w:rsid w:val="00674421"/>
    <w:pPr>
      <w:spacing w:after="0" w:line="240" w:lineRule="auto"/>
    </w:pPr>
    <w:rPr>
      <w:rFonts w:ascii="Times New Roman" w:hAnsi="Times New Roman" w:cs="Times New Roman"/>
      <w:sz w:val="18"/>
    </w:rPr>
  </w:style>
  <w:style w:type="character" w:customStyle="1" w:styleId="BalloonTextChar">
    <w:name w:val="Balloon Text Char"/>
    <w:basedOn w:val="DefaultParagraphFont"/>
    <w:link w:val="BalloonText"/>
    <w:uiPriority w:val="99"/>
    <w:semiHidden/>
    <w:rsid w:val="00674421"/>
    <w:rPr>
      <w:rFonts w:ascii="Times New Roman" w:hAnsi="Times New Roman" w:cs="Times New Roman"/>
      <w:sz w:val="18"/>
    </w:rPr>
  </w:style>
  <w:style w:type="paragraph" w:styleId="CommentSubject">
    <w:name w:val="annotation subject"/>
    <w:basedOn w:val="CommentText"/>
    <w:next w:val="CommentText"/>
    <w:link w:val="CommentSubjectChar"/>
    <w:uiPriority w:val="99"/>
    <w:semiHidden/>
    <w:unhideWhenUsed/>
    <w:rsid w:val="00674421"/>
    <w:rPr>
      <w:b/>
    </w:rPr>
  </w:style>
  <w:style w:type="character" w:customStyle="1" w:styleId="CommentSubjectChar">
    <w:name w:val="Comment Subject Char"/>
    <w:basedOn w:val="CommentTextChar"/>
    <w:link w:val="CommentSubject"/>
    <w:uiPriority w:val="99"/>
    <w:semiHidden/>
    <w:rsid w:val="00674421"/>
    <w:rPr>
      <w:b/>
      <w:sz w:val="20"/>
    </w:rPr>
  </w:style>
  <w:style w:type="table" w:styleId="TableGrid">
    <w:name w:val="Table Grid"/>
    <w:basedOn w:val="TableNormal"/>
    <w:uiPriority w:val="39"/>
    <w:rsid w:val="007D134A"/>
    <w:pPr>
      <w:spacing w:after="0" w:line="240" w:lineRule="auto"/>
    </w:pPr>
    <w:rPr>
      <w:rFonts w:asciiTheme="minorHAnsi" w:eastAsia="SimSun"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7D134A"/>
    <w:pPr>
      <w:spacing w:after="0" w:line="240" w:lineRule="auto"/>
    </w:pPr>
    <w:rPr>
      <w:rFonts w:asciiTheme="minorHAnsi" w:eastAsia="SimSun" w:hAnsiTheme="minorHAnsi" w:cstheme="minorBidi"/>
    </w:rPr>
  </w:style>
  <w:style w:type="character" w:styleId="Hyperlink">
    <w:name w:val="Hyperlink"/>
    <w:basedOn w:val="DefaultParagraphFont"/>
    <w:uiPriority w:val="99"/>
    <w:unhideWhenUsed/>
    <w:rsid w:val="007D134A"/>
    <w:rPr>
      <w:color w:val="0000FF" w:themeColor="hyperlink"/>
      <w:u w:val="single"/>
    </w:rPr>
  </w:style>
  <w:style w:type="character" w:styleId="UnresolvedMention">
    <w:name w:val="Unresolved Mention"/>
    <w:basedOn w:val="DefaultParagraphFont"/>
    <w:uiPriority w:val="99"/>
    <w:unhideWhenUsed/>
    <w:rsid w:val="00A859E6"/>
    <w:rPr>
      <w:color w:val="605E5C"/>
      <w:shd w:val="clear" w:color="auto" w:fill="E1DFDD"/>
    </w:rPr>
  </w:style>
  <w:style w:type="character" w:styleId="FollowedHyperlink">
    <w:name w:val="FollowedHyperlink"/>
    <w:basedOn w:val="DefaultParagraphFont"/>
    <w:uiPriority w:val="99"/>
    <w:semiHidden/>
    <w:unhideWhenUsed/>
    <w:rsid w:val="00B50B97"/>
    <w:rPr>
      <w:color w:val="800080" w:themeColor="followedHyperlink"/>
      <w:u w:val="single"/>
    </w:rPr>
  </w:style>
  <w:style w:type="paragraph" w:styleId="ListParagraph">
    <w:name w:val="List Paragraph"/>
    <w:aliases w:val="Dot pt,No Spacing1,List Paragraph Char Char Char,Indicator Text,Numbered Para 1,Bullet 1,List Paragraph1,F5 List Paragraph,Bullet Points,MAIN CONTENT,Colorful List - Accent 11,List Paragraph2,List Paragraph12,OBC Bullet,List Paragraph11,L"/>
    <w:basedOn w:val="Normal"/>
    <w:link w:val="ListParagraphChar"/>
    <w:uiPriority w:val="34"/>
    <w:qFormat/>
    <w:rsid w:val="00500E0A"/>
    <w:pPr>
      <w:ind w:left="720"/>
      <w:contextualSpacing/>
    </w:pPr>
  </w:style>
  <w:style w:type="paragraph" w:styleId="BodyText">
    <w:name w:val="Body Text"/>
    <w:basedOn w:val="Normal"/>
    <w:link w:val="BodyTextChar"/>
    <w:uiPriority w:val="1"/>
    <w:qFormat/>
    <w:rsid w:val="00C87A8E"/>
    <w:pPr>
      <w:widowControl w:val="0"/>
      <w:autoSpaceDE w:val="0"/>
      <w:autoSpaceDN w:val="0"/>
      <w:spacing w:after="0" w:line="240" w:lineRule="auto"/>
    </w:pPr>
    <w:rPr>
      <w:rFonts w:ascii="Carlito" w:eastAsia="Carlito" w:hAnsi="Carlito" w:cs="Carlito"/>
    </w:rPr>
  </w:style>
  <w:style w:type="character" w:customStyle="1" w:styleId="BodyTextChar">
    <w:name w:val="Body Text Char"/>
    <w:basedOn w:val="DefaultParagraphFont"/>
    <w:link w:val="BodyText"/>
    <w:uiPriority w:val="1"/>
    <w:rsid w:val="00C87A8E"/>
    <w:rPr>
      <w:rFonts w:ascii="Carlito" w:eastAsia="Carlito" w:hAnsi="Carlito" w:cs="Carlito"/>
    </w:rPr>
  </w:style>
  <w:style w:type="paragraph" w:customStyle="1" w:styleId="paragraph">
    <w:name w:val="paragraph"/>
    <w:basedOn w:val="Normal"/>
    <w:rsid w:val="00C03674"/>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C03674"/>
  </w:style>
  <w:style w:type="character" w:customStyle="1" w:styleId="eop">
    <w:name w:val="eop"/>
    <w:basedOn w:val="DefaultParagraphFont"/>
    <w:rsid w:val="00C03674"/>
  </w:style>
  <w:style w:type="character" w:customStyle="1" w:styleId="scxw21305094">
    <w:name w:val="scxw21305094"/>
    <w:basedOn w:val="DefaultParagraphFont"/>
    <w:rsid w:val="000B7F93"/>
  </w:style>
  <w:style w:type="paragraph" w:styleId="Header">
    <w:name w:val="header"/>
    <w:basedOn w:val="Normal"/>
    <w:link w:val="HeaderChar"/>
    <w:uiPriority w:val="99"/>
    <w:unhideWhenUsed/>
    <w:rsid w:val="000569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699F"/>
  </w:style>
  <w:style w:type="paragraph" w:styleId="Footer">
    <w:name w:val="footer"/>
    <w:basedOn w:val="Normal"/>
    <w:link w:val="FooterChar"/>
    <w:uiPriority w:val="99"/>
    <w:unhideWhenUsed/>
    <w:rsid w:val="000569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699F"/>
  </w:style>
  <w:style w:type="character" w:customStyle="1" w:styleId="findhit">
    <w:name w:val="findhit"/>
    <w:basedOn w:val="DefaultParagraphFont"/>
    <w:rsid w:val="0073429A"/>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036EB0"/>
    <w:pPr>
      <w:spacing w:after="0" w:line="240" w:lineRule="auto"/>
    </w:pPr>
  </w:style>
  <w:style w:type="character" w:customStyle="1" w:styleId="ListParagraphChar">
    <w:name w:val="List Paragraph Char"/>
    <w:aliases w:val="Dot pt Char,No Spacing1 Char,List Paragraph Char Char Char Char,Indicator Text Char,Numbered Para 1 Char,Bullet 1 Char,List Paragraph1 Char,F5 List Paragraph Char,Bullet Points Char,MAIN CONTENT Char,Colorful List - Accent 11 Char"/>
    <w:basedOn w:val="DefaultParagraphFont"/>
    <w:link w:val="ListParagraph"/>
    <w:uiPriority w:val="34"/>
    <w:locked/>
    <w:rsid w:val="00015674"/>
  </w:style>
  <w:style w:type="paragraph" w:customStyle="1" w:styleId="P68B1DB1-BodyText1">
    <w:name w:val="P68B1DB1-BodyText1"/>
    <w:basedOn w:val="BodyText"/>
    <w:rPr>
      <w:rFonts w:eastAsia="Arial" w:cs="Arial"/>
      <w:b/>
      <w:color w:val="D40031"/>
      <w:sz w:val="28"/>
    </w:rPr>
  </w:style>
  <w:style w:type="paragraph" w:customStyle="1" w:styleId="P68B1DB1-BodyText2">
    <w:name w:val="P68B1DB1-BodyText2"/>
    <w:basedOn w:val="BodyText"/>
    <w:rPr>
      <w:b/>
      <w:i/>
      <w:sz w:val="24"/>
    </w:rPr>
  </w:style>
  <w:style w:type="paragraph" w:customStyle="1" w:styleId="P68B1DB1-Normal3">
    <w:name w:val="P68B1DB1-Normal3"/>
    <w:basedOn w:val="Normal"/>
    <w:rPr>
      <w:b/>
      <w:color w:val="D50032"/>
      <w:sz w:val="36"/>
    </w:rPr>
  </w:style>
  <w:style w:type="paragraph" w:customStyle="1" w:styleId="P68B1DB1-Normal4">
    <w:name w:val="P68B1DB1-Normal4"/>
    <w:basedOn w:val="Normal"/>
    <w:rPr>
      <w:b/>
      <w:color w:val="000000" w:themeColor="text1"/>
    </w:rPr>
  </w:style>
  <w:style w:type="paragraph" w:customStyle="1" w:styleId="P68B1DB1-Normal5">
    <w:name w:val="P68B1DB1-Normal5"/>
    <w:basedOn w:val="Normal"/>
    <w:rPr>
      <w:color w:val="000000" w:themeColor="text1"/>
    </w:rPr>
  </w:style>
  <w:style w:type="paragraph" w:customStyle="1" w:styleId="P68B1DB1-Normal6">
    <w:name w:val="P68B1DB1-Normal6"/>
    <w:basedOn w:val="Normal"/>
    <w:rPr>
      <w:b/>
      <w:color w:val="0563C1"/>
      <w:u w:val="single"/>
    </w:rPr>
  </w:style>
  <w:style w:type="paragraph" w:customStyle="1" w:styleId="P68B1DB1-Normal7">
    <w:name w:val="P68B1DB1-Normal7"/>
    <w:basedOn w:val="Normal"/>
    <w:rPr>
      <w:i/>
      <w:color w:val="000000" w:themeColor="text1"/>
      <w:sz w:val="20"/>
    </w:rPr>
  </w:style>
  <w:style w:type="paragraph" w:customStyle="1" w:styleId="P68B1DB1-Normal8">
    <w:name w:val="P68B1DB1-Normal8"/>
    <w:basedOn w:val="Normal"/>
    <w:rPr>
      <w:color w:val="000000" w:themeColor="text1"/>
      <w:sz w:val="20"/>
    </w:rPr>
  </w:style>
  <w:style w:type="paragraph" w:customStyle="1" w:styleId="P68B1DB1-Normal9">
    <w:name w:val="P68B1DB1-Normal9"/>
    <w:basedOn w:val="Normal"/>
    <w:rPr>
      <w:b/>
      <w:color w:val="000000"/>
      <w:u w:val="single"/>
    </w:rPr>
  </w:style>
  <w:style w:type="paragraph" w:customStyle="1" w:styleId="P68B1DB1-ListParagraph10">
    <w:name w:val="P68B1DB1-ListParagraph10"/>
    <w:basedOn w:val="ListParagraph"/>
    <w:rPr>
      <w:color w:val="000000"/>
      <w:sz w:val="20"/>
    </w:rPr>
  </w:style>
  <w:style w:type="paragraph" w:customStyle="1" w:styleId="P68B1DB1-ListParagraph11">
    <w:name w:val="P68B1DB1-ListParagraph11"/>
    <w:basedOn w:val="ListParagraph"/>
    <w:rPr>
      <w:rFonts w:asciiTheme="majorHAnsi" w:hAnsiTheme="majorHAnsi" w:cstheme="majorBidi"/>
      <w:sz w:val="20"/>
    </w:rPr>
  </w:style>
  <w:style w:type="paragraph" w:customStyle="1" w:styleId="P68B1DB1-ListParagraph12">
    <w:name w:val="P68B1DB1-ListParagraph12"/>
    <w:basedOn w:val="ListParagraph"/>
    <w:rPr>
      <w:rFonts w:asciiTheme="majorHAnsi" w:hAnsiTheme="majorHAnsi" w:cstheme="majorBidi"/>
      <w:color w:val="000000" w:themeColor="text1"/>
      <w:sz w:val="20"/>
    </w:rPr>
  </w:style>
  <w:style w:type="paragraph" w:customStyle="1" w:styleId="P68B1DB1-ListParagraph13">
    <w:name w:val="P68B1DB1-ListParagraph13"/>
    <w:basedOn w:val="ListParagraph"/>
    <w:rPr>
      <w:rFonts w:asciiTheme="majorHAnsi" w:eastAsiaTheme="minorHAnsi" w:hAnsiTheme="majorHAnsi" w:cstheme="majorHAnsi"/>
      <w:sz w:val="20"/>
      <w14:ligatures w14:val="standardContextual"/>
    </w:rPr>
  </w:style>
  <w:style w:type="paragraph" w:customStyle="1" w:styleId="P68B1DB1-ListParagraph14">
    <w:name w:val="P68B1DB1-ListParagraph14"/>
    <w:basedOn w:val="ListParagraph"/>
    <w:rPr>
      <w:rFonts w:asciiTheme="majorHAnsi" w:eastAsiaTheme="minorEastAsia" w:hAnsiTheme="majorHAnsi" w:cstheme="majorBidi"/>
      <w:sz w:val="20"/>
      <w14:ligatures w14:val="standardContextual"/>
    </w:rPr>
  </w:style>
  <w:style w:type="paragraph" w:customStyle="1" w:styleId="P68B1DB1-Normal15">
    <w:name w:val="P68B1DB1-Normal15"/>
    <w:basedOn w:val="Normal"/>
    <w:rPr>
      <w:b/>
      <w:color w:val="005EB8"/>
      <w:sz w:val="36"/>
      <w:u w:val="single"/>
    </w:rPr>
  </w:style>
  <w:style w:type="paragraph" w:customStyle="1" w:styleId="P68B1DB1-NoSpacing16">
    <w:name w:val="P68B1DB1-NoSpacing16"/>
    <w:basedOn w:val="NoSpacing"/>
    <w:rPr>
      <w:rFonts w:ascii="Calibri" w:hAnsi="Calibri" w:cs="Calibri"/>
    </w:rPr>
  </w:style>
  <w:style w:type="paragraph" w:customStyle="1" w:styleId="P68B1DB1-NoSpacing17">
    <w:name w:val="P68B1DB1-NoSpacing17"/>
    <w:basedOn w:val="NoSpacing"/>
    <w:rPr>
      <w:rFonts w:ascii="Calibri" w:hAnsi="Calibri" w:cs="Calibri"/>
      <w:b/>
    </w:rPr>
  </w:style>
  <w:style w:type="paragraph" w:customStyle="1" w:styleId="P68B1DB1-NoSpacing18">
    <w:name w:val="P68B1DB1-NoSpacing18"/>
    <w:basedOn w:val="NoSpacing"/>
    <w:rPr>
      <w:rFonts w:ascii="Calibri" w:hAnsi="Calibri" w:cs="Calibri"/>
      <w:i/>
    </w:rPr>
  </w:style>
  <w:style w:type="paragraph" w:customStyle="1" w:styleId="P68B1DB1-Normal19">
    <w:name w:val="P68B1DB1-Normal19"/>
    <w:basedOn w:val="Normal"/>
  </w:style>
  <w:style w:type="paragraph" w:customStyle="1" w:styleId="P68B1DB1-Normal20">
    <w:name w:val="P68B1DB1-Normal20"/>
    <w:basedOn w:val="Normal"/>
    <w:rPr>
      <w:i/>
    </w:rPr>
  </w:style>
  <w:style w:type="paragraph" w:customStyle="1" w:styleId="P68B1DB1-Normal21">
    <w:name w:val="P68B1DB1-Normal21"/>
    <w:basedOn w:val="Normal"/>
    <w:rPr>
      <w:i/>
      <w:color w:val="000000"/>
    </w:rPr>
  </w:style>
  <w:style w:type="paragraph" w:customStyle="1" w:styleId="P68B1DB1-Normal22">
    <w:name w:val="P68B1DB1-Normal22"/>
    <w:basedOn w:val="Normal"/>
    <w:rPr>
      <w:b/>
      <w:i/>
      <w:color w:val="000000"/>
    </w:rPr>
  </w:style>
  <w:style w:type="paragraph" w:customStyle="1" w:styleId="P68B1DB1-Normal23">
    <w:name w:val="P68B1DB1-Normal23"/>
    <w:basedOn w:val="Normal"/>
    <w:rPr>
      <w:rFonts w:eastAsia="Times New Roman"/>
    </w:rPr>
  </w:style>
  <w:style w:type="paragraph" w:customStyle="1" w:styleId="P68B1DB1-Normal24">
    <w:name w:val="P68B1DB1-Normal24"/>
    <w:basedOn w:val="Normal"/>
    <w:rPr>
      <w:b/>
    </w:rPr>
  </w:style>
  <w:style w:type="paragraph" w:customStyle="1" w:styleId="P68B1DB1-Normal25">
    <w:name w:val="P68B1DB1-Normal25"/>
    <w:basedOn w:val="Normal"/>
    <w:rPr>
      <w:b/>
      <w:i/>
    </w:rPr>
  </w:style>
  <w:style w:type="paragraph" w:customStyle="1" w:styleId="P68B1DB1-Normal26">
    <w:name w:val="P68B1DB1-Normal26"/>
    <w:basedOn w:val="Normal"/>
    <w:rPr>
      <w:i/>
      <w:color w:val="000000"/>
      <w:sz w:val="18"/>
    </w:rPr>
  </w:style>
  <w:style w:type="paragraph" w:customStyle="1" w:styleId="P68B1DB1-Normal27">
    <w:name w:val="P68B1DB1-Normal27"/>
    <w:basedOn w:val="Normal"/>
    <w:rPr>
      <w:color w:val="242424"/>
    </w:rPr>
  </w:style>
  <w:style w:type="paragraph" w:customStyle="1" w:styleId="P68B1DB1-ListParagraph28">
    <w:name w:val="P68B1DB1-ListParagraph28"/>
    <w:basedOn w:val="ListParagraph"/>
    <w:rPr>
      <w:b/>
      <w:color w:val="000000" w:themeColor="text1"/>
    </w:rPr>
  </w:style>
  <w:style w:type="paragraph" w:customStyle="1" w:styleId="P68B1DB1-ListParagraph29">
    <w:name w:val="P68B1DB1-ListParagraph29"/>
    <w:basedOn w:val="ListParagraph"/>
    <w:rPr>
      <w:color w:val="000000" w:themeColor="text1"/>
    </w:rPr>
  </w:style>
  <w:style w:type="paragraph" w:customStyle="1" w:styleId="P68B1DB1-Normal30">
    <w:name w:val="P68B1DB1-Normal30"/>
    <w:basedOn w:val="Normal"/>
    <w:rPr>
      <w:i/>
      <w:color w:val="000000"/>
      <w:sz w:val="18"/>
      <w:highlight w:val="yellow"/>
    </w:rPr>
  </w:style>
  <w:style w:type="paragraph" w:customStyle="1" w:styleId="P68B1DB1-Normal31">
    <w:name w:val="P68B1DB1-Normal31"/>
    <w:basedOn w:val="Normal"/>
    <w:rPr>
      <w:i/>
      <w:sz w:val="18"/>
    </w:rPr>
  </w:style>
  <w:style w:type="paragraph" w:customStyle="1" w:styleId="P68B1DB1-Normal32">
    <w:name w:val="P68B1DB1-Normal32"/>
    <w:basedOn w:val="Normal"/>
    <w:rPr>
      <w:rFonts w:asciiTheme="majorHAnsi" w:hAnsiTheme="majorHAnsi" w:cstheme="majorHAnsi"/>
      <w:b/>
      <w:color w:val="000000" w:themeColor="text1"/>
    </w:rPr>
  </w:style>
  <w:style w:type="paragraph" w:customStyle="1" w:styleId="P68B1DB1-Normal33">
    <w:name w:val="P68B1DB1-Normal33"/>
    <w:basedOn w:val="Normal"/>
    <w:rPr>
      <w:rFonts w:asciiTheme="majorHAnsi" w:hAnsiTheme="majorHAnsi" w:cstheme="majorHAnsi"/>
    </w:rPr>
  </w:style>
  <w:style w:type="paragraph" w:customStyle="1" w:styleId="P68B1DB1-Normal34">
    <w:name w:val="P68B1DB1-Normal34"/>
    <w:basedOn w:val="Normal"/>
    <w:rPr>
      <w:rFonts w:asciiTheme="majorHAnsi" w:hAnsiTheme="majorHAnsi" w:cstheme="majorHAnsi"/>
    </w:rPr>
  </w:style>
  <w:style w:type="paragraph" w:customStyle="1" w:styleId="P68B1DB1-Normal35">
    <w:name w:val="P68B1DB1-Normal35"/>
    <w:basedOn w:val="Normal"/>
    <w:rPr>
      <w:rFonts w:asciiTheme="majorHAnsi" w:eastAsiaTheme="majorEastAsia" w:hAnsiTheme="majorHAnsi" w:cstheme="majorHAnsi"/>
    </w:rPr>
  </w:style>
  <w:style w:type="paragraph" w:customStyle="1" w:styleId="P68B1DB1-Normal36">
    <w:name w:val="P68B1DB1-Normal36"/>
    <w:basedOn w:val="Normal"/>
    <w:rPr>
      <w:rFonts w:asciiTheme="majorHAnsi" w:hAnsiTheme="majorHAnsi" w:cstheme="majorHAnsi"/>
      <w:b/>
    </w:rPr>
  </w:style>
  <w:style w:type="paragraph" w:customStyle="1" w:styleId="P68B1DB1-Normal37">
    <w:name w:val="P68B1DB1-Normal37"/>
    <w:basedOn w:val="Normal"/>
    <w:rPr>
      <w:rFonts w:asciiTheme="majorHAnsi" w:eastAsiaTheme="majorEastAsia" w:hAnsiTheme="majorHAnsi" w:cstheme="majorHAnsi"/>
      <w:b/>
    </w:rPr>
  </w:style>
  <w:style w:type="paragraph" w:customStyle="1" w:styleId="P68B1DB1-Normal38">
    <w:name w:val="P68B1DB1-Normal38"/>
    <w:basedOn w:val="Normal"/>
    <w:rPr>
      <w:b/>
    </w:rPr>
  </w:style>
  <w:style w:type="paragraph" w:customStyle="1" w:styleId="P68B1DB1-Normal39">
    <w:name w:val="P68B1DB1-Normal39"/>
    <w:basedOn w:val="Normal"/>
    <w:rPr>
      <w:rFonts w:eastAsia="Cambria"/>
    </w:rPr>
  </w:style>
  <w:style w:type="paragraph" w:customStyle="1" w:styleId="P68B1DB1-Normal40">
    <w:name w:val="P68B1DB1-Normal40"/>
    <w:basedOn w:val="Normal"/>
    <w:rPr>
      <w:rFonts w:eastAsiaTheme="majorEastAsia"/>
    </w:rPr>
  </w:style>
  <w:style w:type="paragraph" w:customStyle="1" w:styleId="P68B1DB1-Normal41">
    <w:name w:val="P68B1DB1-Normal41"/>
    <w:basedOn w:val="Normal"/>
    <w:rPr>
      <w:i/>
      <w:sz w:val="20"/>
    </w:rPr>
  </w:style>
  <w:style w:type="paragraph" w:customStyle="1" w:styleId="P68B1DB1-Normal42">
    <w:name w:val="P68B1DB1-Normal42"/>
    <w:basedOn w:val="Normal"/>
    <w:rPr>
      <w:color w:val="FF0000"/>
    </w:rPr>
  </w:style>
  <w:style w:type="paragraph" w:customStyle="1" w:styleId="P68B1DB1-Normal43">
    <w:name w:val="P68B1DB1-Normal43"/>
    <w:basedOn w:val="Normal"/>
    <w:rPr>
      <w:i/>
      <w:color w:val="C00000"/>
    </w:rPr>
  </w:style>
  <w:style w:type="paragraph" w:customStyle="1" w:styleId="P68B1DB1-Normal44">
    <w:name w:val="P68B1DB1-Normal44"/>
    <w:basedOn w:val="Normal"/>
    <w:rPr>
      <w:color w:val="00000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738752">
      <w:bodyDiv w:val="1"/>
      <w:marLeft w:val="0"/>
      <w:marRight w:val="0"/>
      <w:marTop w:val="0"/>
      <w:marBottom w:val="0"/>
      <w:divBdr>
        <w:top w:val="none" w:sz="0" w:space="0" w:color="auto"/>
        <w:left w:val="none" w:sz="0" w:space="0" w:color="auto"/>
        <w:bottom w:val="none" w:sz="0" w:space="0" w:color="auto"/>
        <w:right w:val="none" w:sz="0" w:space="0" w:color="auto"/>
      </w:divBdr>
      <w:divsChild>
        <w:div w:id="883326754">
          <w:marLeft w:val="0"/>
          <w:marRight w:val="0"/>
          <w:marTop w:val="0"/>
          <w:marBottom w:val="0"/>
          <w:divBdr>
            <w:top w:val="none" w:sz="0" w:space="0" w:color="auto"/>
            <w:left w:val="none" w:sz="0" w:space="0" w:color="auto"/>
            <w:bottom w:val="none" w:sz="0" w:space="0" w:color="auto"/>
            <w:right w:val="none" w:sz="0" w:space="0" w:color="auto"/>
          </w:divBdr>
          <w:divsChild>
            <w:div w:id="1437750668">
              <w:marLeft w:val="0"/>
              <w:marRight w:val="0"/>
              <w:marTop w:val="0"/>
              <w:marBottom w:val="0"/>
              <w:divBdr>
                <w:top w:val="none" w:sz="0" w:space="0" w:color="auto"/>
                <w:left w:val="none" w:sz="0" w:space="0" w:color="auto"/>
                <w:bottom w:val="none" w:sz="0" w:space="0" w:color="auto"/>
                <w:right w:val="none" w:sz="0" w:space="0" w:color="auto"/>
              </w:divBdr>
            </w:div>
            <w:div w:id="1810779913">
              <w:marLeft w:val="0"/>
              <w:marRight w:val="0"/>
              <w:marTop w:val="0"/>
              <w:marBottom w:val="0"/>
              <w:divBdr>
                <w:top w:val="none" w:sz="0" w:space="0" w:color="auto"/>
                <w:left w:val="none" w:sz="0" w:space="0" w:color="auto"/>
                <w:bottom w:val="none" w:sz="0" w:space="0" w:color="auto"/>
                <w:right w:val="none" w:sz="0" w:space="0" w:color="auto"/>
              </w:divBdr>
            </w:div>
          </w:divsChild>
        </w:div>
        <w:div w:id="998928219">
          <w:marLeft w:val="0"/>
          <w:marRight w:val="0"/>
          <w:marTop w:val="0"/>
          <w:marBottom w:val="0"/>
          <w:divBdr>
            <w:top w:val="none" w:sz="0" w:space="0" w:color="auto"/>
            <w:left w:val="none" w:sz="0" w:space="0" w:color="auto"/>
            <w:bottom w:val="none" w:sz="0" w:space="0" w:color="auto"/>
            <w:right w:val="none" w:sz="0" w:space="0" w:color="auto"/>
          </w:divBdr>
          <w:divsChild>
            <w:div w:id="563301723">
              <w:marLeft w:val="0"/>
              <w:marRight w:val="0"/>
              <w:marTop w:val="0"/>
              <w:marBottom w:val="0"/>
              <w:divBdr>
                <w:top w:val="none" w:sz="0" w:space="0" w:color="auto"/>
                <w:left w:val="none" w:sz="0" w:space="0" w:color="auto"/>
                <w:bottom w:val="none" w:sz="0" w:space="0" w:color="auto"/>
                <w:right w:val="none" w:sz="0" w:space="0" w:color="auto"/>
              </w:divBdr>
            </w:div>
            <w:div w:id="779957098">
              <w:marLeft w:val="0"/>
              <w:marRight w:val="0"/>
              <w:marTop w:val="0"/>
              <w:marBottom w:val="0"/>
              <w:divBdr>
                <w:top w:val="none" w:sz="0" w:space="0" w:color="auto"/>
                <w:left w:val="none" w:sz="0" w:space="0" w:color="auto"/>
                <w:bottom w:val="none" w:sz="0" w:space="0" w:color="auto"/>
                <w:right w:val="none" w:sz="0" w:space="0" w:color="auto"/>
              </w:divBdr>
            </w:div>
            <w:div w:id="1309364718">
              <w:marLeft w:val="0"/>
              <w:marRight w:val="0"/>
              <w:marTop w:val="0"/>
              <w:marBottom w:val="0"/>
              <w:divBdr>
                <w:top w:val="none" w:sz="0" w:space="0" w:color="auto"/>
                <w:left w:val="none" w:sz="0" w:space="0" w:color="auto"/>
                <w:bottom w:val="none" w:sz="0" w:space="0" w:color="auto"/>
                <w:right w:val="none" w:sz="0" w:space="0" w:color="auto"/>
              </w:divBdr>
            </w:div>
            <w:div w:id="1986201308">
              <w:marLeft w:val="0"/>
              <w:marRight w:val="0"/>
              <w:marTop w:val="0"/>
              <w:marBottom w:val="0"/>
              <w:divBdr>
                <w:top w:val="none" w:sz="0" w:space="0" w:color="auto"/>
                <w:left w:val="none" w:sz="0" w:space="0" w:color="auto"/>
                <w:bottom w:val="none" w:sz="0" w:space="0" w:color="auto"/>
                <w:right w:val="none" w:sz="0" w:space="0" w:color="auto"/>
              </w:divBdr>
            </w:div>
            <w:div w:id="1989357589">
              <w:marLeft w:val="0"/>
              <w:marRight w:val="0"/>
              <w:marTop w:val="0"/>
              <w:marBottom w:val="0"/>
              <w:divBdr>
                <w:top w:val="none" w:sz="0" w:space="0" w:color="auto"/>
                <w:left w:val="none" w:sz="0" w:space="0" w:color="auto"/>
                <w:bottom w:val="none" w:sz="0" w:space="0" w:color="auto"/>
                <w:right w:val="none" w:sz="0" w:space="0" w:color="auto"/>
              </w:divBdr>
            </w:div>
          </w:divsChild>
        </w:div>
        <w:div w:id="1170371308">
          <w:marLeft w:val="0"/>
          <w:marRight w:val="0"/>
          <w:marTop w:val="0"/>
          <w:marBottom w:val="0"/>
          <w:divBdr>
            <w:top w:val="none" w:sz="0" w:space="0" w:color="auto"/>
            <w:left w:val="none" w:sz="0" w:space="0" w:color="auto"/>
            <w:bottom w:val="none" w:sz="0" w:space="0" w:color="auto"/>
            <w:right w:val="none" w:sz="0" w:space="0" w:color="auto"/>
          </w:divBdr>
          <w:divsChild>
            <w:div w:id="288051865">
              <w:marLeft w:val="0"/>
              <w:marRight w:val="0"/>
              <w:marTop w:val="0"/>
              <w:marBottom w:val="0"/>
              <w:divBdr>
                <w:top w:val="none" w:sz="0" w:space="0" w:color="auto"/>
                <w:left w:val="none" w:sz="0" w:space="0" w:color="auto"/>
                <w:bottom w:val="none" w:sz="0" w:space="0" w:color="auto"/>
                <w:right w:val="none" w:sz="0" w:space="0" w:color="auto"/>
              </w:divBdr>
            </w:div>
            <w:div w:id="615597438">
              <w:marLeft w:val="0"/>
              <w:marRight w:val="0"/>
              <w:marTop w:val="0"/>
              <w:marBottom w:val="0"/>
              <w:divBdr>
                <w:top w:val="none" w:sz="0" w:space="0" w:color="auto"/>
                <w:left w:val="none" w:sz="0" w:space="0" w:color="auto"/>
                <w:bottom w:val="none" w:sz="0" w:space="0" w:color="auto"/>
                <w:right w:val="none" w:sz="0" w:space="0" w:color="auto"/>
              </w:divBdr>
            </w:div>
            <w:div w:id="1663509039">
              <w:marLeft w:val="0"/>
              <w:marRight w:val="0"/>
              <w:marTop w:val="0"/>
              <w:marBottom w:val="0"/>
              <w:divBdr>
                <w:top w:val="none" w:sz="0" w:space="0" w:color="auto"/>
                <w:left w:val="none" w:sz="0" w:space="0" w:color="auto"/>
                <w:bottom w:val="none" w:sz="0" w:space="0" w:color="auto"/>
                <w:right w:val="none" w:sz="0" w:space="0" w:color="auto"/>
              </w:divBdr>
            </w:div>
            <w:div w:id="1827361193">
              <w:marLeft w:val="0"/>
              <w:marRight w:val="0"/>
              <w:marTop w:val="0"/>
              <w:marBottom w:val="0"/>
              <w:divBdr>
                <w:top w:val="none" w:sz="0" w:space="0" w:color="auto"/>
                <w:left w:val="none" w:sz="0" w:space="0" w:color="auto"/>
                <w:bottom w:val="none" w:sz="0" w:space="0" w:color="auto"/>
                <w:right w:val="none" w:sz="0" w:space="0" w:color="auto"/>
              </w:divBdr>
            </w:div>
            <w:div w:id="212136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926237">
      <w:bodyDiv w:val="1"/>
      <w:marLeft w:val="0"/>
      <w:marRight w:val="0"/>
      <w:marTop w:val="0"/>
      <w:marBottom w:val="0"/>
      <w:divBdr>
        <w:top w:val="none" w:sz="0" w:space="0" w:color="auto"/>
        <w:left w:val="none" w:sz="0" w:space="0" w:color="auto"/>
        <w:bottom w:val="none" w:sz="0" w:space="0" w:color="auto"/>
        <w:right w:val="none" w:sz="0" w:space="0" w:color="auto"/>
      </w:divBdr>
      <w:divsChild>
        <w:div w:id="69624725">
          <w:marLeft w:val="0"/>
          <w:marRight w:val="0"/>
          <w:marTop w:val="0"/>
          <w:marBottom w:val="0"/>
          <w:divBdr>
            <w:top w:val="none" w:sz="0" w:space="0" w:color="auto"/>
            <w:left w:val="none" w:sz="0" w:space="0" w:color="auto"/>
            <w:bottom w:val="none" w:sz="0" w:space="0" w:color="auto"/>
            <w:right w:val="none" w:sz="0" w:space="0" w:color="auto"/>
          </w:divBdr>
        </w:div>
        <w:div w:id="998994570">
          <w:marLeft w:val="0"/>
          <w:marRight w:val="0"/>
          <w:marTop w:val="0"/>
          <w:marBottom w:val="0"/>
          <w:divBdr>
            <w:top w:val="none" w:sz="0" w:space="0" w:color="auto"/>
            <w:left w:val="none" w:sz="0" w:space="0" w:color="auto"/>
            <w:bottom w:val="none" w:sz="0" w:space="0" w:color="auto"/>
            <w:right w:val="none" w:sz="0" w:space="0" w:color="auto"/>
          </w:divBdr>
        </w:div>
        <w:div w:id="1094934443">
          <w:marLeft w:val="0"/>
          <w:marRight w:val="0"/>
          <w:marTop w:val="0"/>
          <w:marBottom w:val="0"/>
          <w:divBdr>
            <w:top w:val="none" w:sz="0" w:space="0" w:color="auto"/>
            <w:left w:val="none" w:sz="0" w:space="0" w:color="auto"/>
            <w:bottom w:val="none" w:sz="0" w:space="0" w:color="auto"/>
            <w:right w:val="none" w:sz="0" w:space="0" w:color="auto"/>
          </w:divBdr>
        </w:div>
        <w:div w:id="1214731488">
          <w:marLeft w:val="0"/>
          <w:marRight w:val="0"/>
          <w:marTop w:val="0"/>
          <w:marBottom w:val="0"/>
          <w:divBdr>
            <w:top w:val="none" w:sz="0" w:space="0" w:color="auto"/>
            <w:left w:val="none" w:sz="0" w:space="0" w:color="auto"/>
            <w:bottom w:val="none" w:sz="0" w:space="0" w:color="auto"/>
            <w:right w:val="none" w:sz="0" w:space="0" w:color="auto"/>
          </w:divBdr>
        </w:div>
        <w:div w:id="1658604348">
          <w:marLeft w:val="0"/>
          <w:marRight w:val="0"/>
          <w:marTop w:val="0"/>
          <w:marBottom w:val="0"/>
          <w:divBdr>
            <w:top w:val="none" w:sz="0" w:space="0" w:color="auto"/>
            <w:left w:val="none" w:sz="0" w:space="0" w:color="auto"/>
            <w:bottom w:val="none" w:sz="0" w:space="0" w:color="auto"/>
            <w:right w:val="none" w:sz="0" w:space="0" w:color="auto"/>
          </w:divBdr>
        </w:div>
        <w:div w:id="1919561514">
          <w:marLeft w:val="0"/>
          <w:marRight w:val="0"/>
          <w:marTop w:val="0"/>
          <w:marBottom w:val="0"/>
          <w:divBdr>
            <w:top w:val="none" w:sz="0" w:space="0" w:color="auto"/>
            <w:left w:val="none" w:sz="0" w:space="0" w:color="auto"/>
            <w:bottom w:val="none" w:sz="0" w:space="0" w:color="auto"/>
            <w:right w:val="none" w:sz="0" w:space="0" w:color="auto"/>
          </w:divBdr>
        </w:div>
      </w:divsChild>
    </w:div>
    <w:div w:id="2026901384">
      <w:bodyDiv w:val="1"/>
      <w:marLeft w:val="0"/>
      <w:marRight w:val="0"/>
      <w:marTop w:val="0"/>
      <w:marBottom w:val="0"/>
      <w:divBdr>
        <w:top w:val="none" w:sz="0" w:space="0" w:color="auto"/>
        <w:left w:val="none" w:sz="0" w:space="0" w:color="auto"/>
        <w:bottom w:val="none" w:sz="0" w:space="0" w:color="auto"/>
        <w:right w:val="none" w:sz="0" w:space="0" w:color="auto"/>
      </w:divBdr>
      <w:divsChild>
        <w:div w:id="185367531">
          <w:marLeft w:val="0"/>
          <w:marRight w:val="0"/>
          <w:marTop w:val="0"/>
          <w:marBottom w:val="0"/>
          <w:divBdr>
            <w:top w:val="none" w:sz="0" w:space="0" w:color="auto"/>
            <w:left w:val="none" w:sz="0" w:space="0" w:color="auto"/>
            <w:bottom w:val="none" w:sz="0" w:space="0" w:color="auto"/>
            <w:right w:val="none" w:sz="0" w:space="0" w:color="auto"/>
          </w:divBdr>
        </w:div>
        <w:div w:id="393821843">
          <w:marLeft w:val="0"/>
          <w:marRight w:val="0"/>
          <w:marTop w:val="0"/>
          <w:marBottom w:val="0"/>
          <w:divBdr>
            <w:top w:val="none" w:sz="0" w:space="0" w:color="auto"/>
            <w:left w:val="none" w:sz="0" w:space="0" w:color="auto"/>
            <w:bottom w:val="none" w:sz="0" w:space="0" w:color="auto"/>
            <w:right w:val="none" w:sz="0" w:space="0" w:color="auto"/>
          </w:divBdr>
        </w:div>
        <w:div w:id="564535461">
          <w:marLeft w:val="0"/>
          <w:marRight w:val="0"/>
          <w:marTop w:val="0"/>
          <w:marBottom w:val="0"/>
          <w:divBdr>
            <w:top w:val="none" w:sz="0" w:space="0" w:color="auto"/>
            <w:left w:val="none" w:sz="0" w:space="0" w:color="auto"/>
            <w:bottom w:val="none" w:sz="0" w:space="0" w:color="auto"/>
            <w:right w:val="none" w:sz="0" w:space="0" w:color="auto"/>
          </w:divBdr>
        </w:div>
        <w:div w:id="598098954">
          <w:marLeft w:val="0"/>
          <w:marRight w:val="0"/>
          <w:marTop w:val="0"/>
          <w:marBottom w:val="0"/>
          <w:divBdr>
            <w:top w:val="none" w:sz="0" w:space="0" w:color="auto"/>
            <w:left w:val="none" w:sz="0" w:space="0" w:color="auto"/>
            <w:bottom w:val="none" w:sz="0" w:space="0" w:color="auto"/>
            <w:right w:val="none" w:sz="0" w:space="0" w:color="auto"/>
          </w:divBdr>
        </w:div>
        <w:div w:id="1425691265">
          <w:marLeft w:val="0"/>
          <w:marRight w:val="0"/>
          <w:marTop w:val="0"/>
          <w:marBottom w:val="0"/>
          <w:divBdr>
            <w:top w:val="none" w:sz="0" w:space="0" w:color="auto"/>
            <w:left w:val="none" w:sz="0" w:space="0" w:color="auto"/>
            <w:bottom w:val="none" w:sz="0" w:space="0" w:color="auto"/>
            <w:right w:val="none" w:sz="0" w:space="0" w:color="auto"/>
          </w:divBdr>
        </w:div>
        <w:div w:id="1540974108">
          <w:marLeft w:val="0"/>
          <w:marRight w:val="0"/>
          <w:marTop w:val="0"/>
          <w:marBottom w:val="0"/>
          <w:divBdr>
            <w:top w:val="none" w:sz="0" w:space="0" w:color="auto"/>
            <w:left w:val="none" w:sz="0" w:space="0" w:color="auto"/>
            <w:bottom w:val="none" w:sz="0" w:space="0" w:color="auto"/>
            <w:right w:val="none" w:sz="0" w:space="0" w:color="auto"/>
          </w:divBdr>
        </w:div>
        <w:div w:id="1626304927">
          <w:marLeft w:val="0"/>
          <w:marRight w:val="0"/>
          <w:marTop w:val="0"/>
          <w:marBottom w:val="0"/>
          <w:divBdr>
            <w:top w:val="none" w:sz="0" w:space="0" w:color="auto"/>
            <w:left w:val="none" w:sz="0" w:space="0" w:color="auto"/>
            <w:bottom w:val="none" w:sz="0" w:space="0" w:color="auto"/>
            <w:right w:val="none" w:sz="0" w:space="0" w:color="auto"/>
          </w:divBdr>
        </w:div>
        <w:div w:id="1787001428">
          <w:marLeft w:val="0"/>
          <w:marRight w:val="0"/>
          <w:marTop w:val="0"/>
          <w:marBottom w:val="0"/>
          <w:divBdr>
            <w:top w:val="none" w:sz="0" w:space="0" w:color="auto"/>
            <w:left w:val="none" w:sz="0" w:space="0" w:color="auto"/>
            <w:bottom w:val="none" w:sz="0" w:space="0" w:color="auto"/>
            <w:right w:val="none" w:sz="0" w:space="0" w:color="auto"/>
          </w:divBdr>
        </w:div>
        <w:div w:id="188490215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BREACH@stoptb.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toptb.org/assets/documents/resources/publications/acsm/LanguageGuide_ForWeb20131110.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PublishingExpirationDate xmlns="http://schemas.microsoft.com/sharepoint/v3" xsi:nil="true"/>
    <PublishingStartDate xmlns="http://schemas.microsoft.com/sharepoint/v3" xsi:nil="true"/>
    <lcf76f155ced4ddcb4097134ff3c332f xmlns="4cf32ef5-77b5-4ac5-bc64-0a897a2173f7">
      <Terms xmlns="http://schemas.microsoft.com/office/infopath/2007/PartnerControls"/>
    </lcf76f155ced4ddcb4097134ff3c332f>
    <TaxCatchAll xmlns="8316766a-56c0-4c7a-96fe-998da8001e7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A6ADE42C9FB1346B907865A1D903594" ma:contentTypeVersion="20" ma:contentTypeDescription="Create a new document." ma:contentTypeScope="" ma:versionID="ffa5c6e7c94f5e0cb7fe9d5993cbc4ac">
  <xsd:schema xmlns:xsd="http://www.w3.org/2001/XMLSchema" xmlns:xs="http://www.w3.org/2001/XMLSchema" xmlns:p="http://schemas.microsoft.com/office/2006/metadata/properties" xmlns:ns1="http://schemas.microsoft.com/sharepoint/v3" xmlns:ns2="4cf32ef5-77b5-4ac5-bc64-0a897a2173f7" xmlns:ns3="8316766a-56c0-4c7a-96fe-998da8001e7f" targetNamespace="http://schemas.microsoft.com/office/2006/metadata/properties" ma:root="true" ma:fieldsID="d3b6dc43422992072f74ce04dce9df0d" ns1:_="" ns2:_="" ns3:_="">
    <xsd:import namespace="http://schemas.microsoft.com/sharepoint/v3"/>
    <xsd:import namespace="4cf32ef5-77b5-4ac5-bc64-0a897a2173f7"/>
    <xsd:import namespace="8316766a-56c0-4c7a-96fe-998da8001e7f"/>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element ref="ns1:_ip_UnifiedCompliancePolicyProperties" minOccurs="0"/>
                <xsd:element ref="ns1:_ip_UnifiedCompliancePolicyUIAction"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f32ef5-77b5-4ac5-bc64-0a897a2173f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08c7ceef-f2b0-4869-8dd2-99de07b744a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316766a-56c0-4c7a-96fe-998da8001e7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7" nillable="true" ma:displayName="Taxonomy Catch All Column" ma:hidden="true" ma:list="{48401384-fb84-4142-a3ef-20bfa981b121}" ma:internalName="TaxCatchAll" ma:showField="CatchAllData" ma:web="8316766a-56c0-4c7a-96fe-998da8001e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9065DF-405E-4E08-88B4-F541616B2F05}">
  <ds:schemaRefs>
    <ds:schemaRef ds:uri="http://schemas.openxmlformats.org/officeDocument/2006/bibliography"/>
  </ds:schemaRefs>
</ds:datastoreItem>
</file>

<file path=customXml/itemProps2.xml><?xml version="1.0" encoding="utf-8"?>
<ds:datastoreItem xmlns:ds="http://schemas.openxmlformats.org/officeDocument/2006/customXml" ds:itemID="{88F4D3BE-6998-4118-8033-62DA28E62F73}">
  <ds:schemaRefs>
    <ds:schemaRef ds:uri="http://schemas.microsoft.com/office/2006/metadata/properties"/>
    <ds:schemaRef ds:uri="http://schemas.microsoft.com/office/infopath/2007/PartnerControls"/>
    <ds:schemaRef ds:uri="http://schemas.microsoft.com/sharepoint/v3"/>
    <ds:schemaRef ds:uri="4cf32ef5-77b5-4ac5-bc64-0a897a2173f7"/>
    <ds:schemaRef ds:uri="8316766a-56c0-4c7a-96fe-998da8001e7f"/>
  </ds:schemaRefs>
</ds:datastoreItem>
</file>

<file path=customXml/itemProps3.xml><?xml version="1.0" encoding="utf-8"?>
<ds:datastoreItem xmlns:ds="http://schemas.openxmlformats.org/officeDocument/2006/customXml" ds:itemID="{CE5FD48A-E20F-42FE-9098-A7C4D1A2066B}">
  <ds:schemaRefs>
    <ds:schemaRef ds:uri="http://schemas.microsoft.com/sharepoint/v3/contenttype/forms"/>
  </ds:schemaRefs>
</ds:datastoreItem>
</file>

<file path=customXml/itemProps4.xml><?xml version="1.0" encoding="utf-8"?>
<ds:datastoreItem xmlns:ds="http://schemas.openxmlformats.org/officeDocument/2006/customXml" ds:itemID="{ED0A2E86-F3E6-4F9A-81C7-BCE4FF23AE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cf32ef5-77b5-4ac5-bc64-0a897a2173f7"/>
    <ds:schemaRef ds:uri="8316766a-56c0-4c7a-96fe-998da8001e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Pages>
  <Words>5661</Words>
  <Characters>32272</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Toufiq Rahman</dc:creator>
  <cp:keywords/>
  <cp:lastModifiedBy>Jurgen Boquin</cp:lastModifiedBy>
  <cp:revision>9</cp:revision>
  <cp:lastPrinted>2023-10-09T11:27:00Z</cp:lastPrinted>
  <dcterms:created xsi:type="dcterms:W3CDTF">2023-11-01T13:05:00Z</dcterms:created>
  <dcterms:modified xsi:type="dcterms:W3CDTF">2023-11-16T08:30:00Z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0x010100AA6ADE42C9FB1346B907865A1D903594</vt:lpwstr>
  </property>
  <property fmtid="{D5CDD505-2E9C-101B-9397-08002B2CF9AE}" pid="3" name="MediaServiceImageTags">
    <vt:lpwstr/>
  </property>
</Properties>
</file>